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01" w:rsidRPr="00B949FA" w:rsidRDefault="006E6868" w:rsidP="00713A60">
      <w:pPr>
        <w:spacing w:after="120"/>
        <w:jc w:val="center"/>
        <w:rPr>
          <w:rStyle w:val="Heading1Char"/>
          <w:color w:val="0070C0"/>
        </w:rPr>
      </w:pPr>
      <w:r>
        <w:rPr>
          <w:rStyle w:val="Heading1Char"/>
          <w:color w:val="0070C0"/>
        </w:rPr>
        <w:t xml:space="preserve">Oregon’s </w:t>
      </w:r>
      <w:r w:rsidR="00EB3616" w:rsidRPr="00B949FA">
        <w:rPr>
          <w:rStyle w:val="Heading1Char"/>
          <w:color w:val="0070C0"/>
        </w:rPr>
        <w:t>P2P</w:t>
      </w:r>
      <w:r w:rsidR="00251701" w:rsidRPr="00B949FA">
        <w:rPr>
          <w:rStyle w:val="Heading1Char"/>
          <w:color w:val="0070C0"/>
        </w:rPr>
        <w:t xml:space="preserve"> </w:t>
      </w:r>
      <w:r>
        <w:rPr>
          <w:rStyle w:val="Heading1Char"/>
          <w:color w:val="0070C0"/>
        </w:rPr>
        <w:t>for E</w:t>
      </w:r>
      <w:r w:rsidR="00251701" w:rsidRPr="00B949FA">
        <w:rPr>
          <w:rStyle w:val="Heading1Char"/>
          <w:color w:val="0070C0"/>
        </w:rPr>
        <w:t xml:space="preserve">mployment </w:t>
      </w:r>
      <w:r>
        <w:rPr>
          <w:rStyle w:val="Heading1Char"/>
          <w:color w:val="0070C0"/>
        </w:rPr>
        <w:t>Project</w:t>
      </w:r>
    </w:p>
    <w:p w:rsidR="00AC429A" w:rsidRPr="00473A67" w:rsidRDefault="00AC429A" w:rsidP="00AC429A">
      <w:pPr>
        <w:spacing w:after="120"/>
        <w:jc w:val="center"/>
        <w:rPr>
          <w:color w:val="4A442A" w:themeColor="background2" w:themeShade="40"/>
          <w:sz w:val="24"/>
          <w:szCs w:val="24"/>
        </w:rPr>
      </w:pPr>
      <w:r w:rsidRPr="00473A67">
        <w:rPr>
          <w:i/>
          <w:color w:val="4A442A" w:themeColor="background2" w:themeShade="40"/>
          <w:sz w:val="24"/>
          <w:szCs w:val="24"/>
        </w:rPr>
        <w:t>Submitted by</w:t>
      </w:r>
      <w:r w:rsidRPr="00473A67">
        <w:rPr>
          <w:color w:val="4A442A" w:themeColor="background2" w:themeShade="40"/>
          <w:sz w:val="24"/>
          <w:szCs w:val="24"/>
        </w:rPr>
        <w:br/>
      </w:r>
      <w:r w:rsidR="00531181" w:rsidRPr="00473A67">
        <w:rPr>
          <w:color w:val="4A442A" w:themeColor="background2" w:themeShade="40"/>
          <w:sz w:val="24"/>
          <w:szCs w:val="24"/>
        </w:rPr>
        <w:t>the</w:t>
      </w:r>
      <w:r w:rsidR="00251701" w:rsidRPr="00473A67">
        <w:rPr>
          <w:color w:val="4A442A" w:themeColor="background2" w:themeShade="40"/>
          <w:sz w:val="24"/>
          <w:szCs w:val="24"/>
        </w:rPr>
        <w:t xml:space="preserve"> Oregon Self-Advocacy Coalition </w:t>
      </w:r>
      <w:r w:rsidR="000D5290">
        <w:rPr>
          <w:color w:val="4A442A" w:themeColor="background2" w:themeShade="40"/>
          <w:sz w:val="24"/>
          <w:szCs w:val="24"/>
        </w:rPr>
        <w:t xml:space="preserve">(OSAC) </w:t>
      </w:r>
      <w:r w:rsidRPr="00473A67">
        <w:rPr>
          <w:color w:val="4A442A" w:themeColor="background2" w:themeShade="40"/>
          <w:sz w:val="24"/>
          <w:szCs w:val="24"/>
        </w:rPr>
        <w:t>and</w:t>
      </w:r>
      <w:r w:rsidR="00251701" w:rsidRPr="00473A67">
        <w:rPr>
          <w:color w:val="4A442A" w:themeColor="background2" w:themeShade="40"/>
          <w:sz w:val="24"/>
          <w:szCs w:val="24"/>
        </w:rPr>
        <w:br/>
        <w:t>Oregon Council on Developmental Disabilities</w:t>
      </w:r>
      <w:r w:rsidR="000D5290">
        <w:rPr>
          <w:color w:val="4A442A" w:themeColor="background2" w:themeShade="40"/>
          <w:sz w:val="24"/>
          <w:szCs w:val="24"/>
        </w:rPr>
        <w:t xml:space="preserve"> (OCDD)</w:t>
      </w:r>
    </w:p>
    <w:p w:rsidR="00CC21FF" w:rsidRDefault="004C3202" w:rsidP="00AC429A">
      <w:pPr>
        <w:spacing w:after="120"/>
        <w:jc w:val="center"/>
        <w:rPr>
          <w:b/>
          <w:sz w:val="24"/>
          <w:szCs w:val="24"/>
        </w:rPr>
      </w:pPr>
      <w:r>
        <w:rPr>
          <w:color w:val="4A442A" w:themeColor="background2" w:themeShade="40"/>
          <w:sz w:val="24"/>
          <w:szCs w:val="24"/>
        </w:rPr>
        <w:t>December 21</w:t>
      </w:r>
      <w:r w:rsidR="00473A67">
        <w:rPr>
          <w:color w:val="4A442A" w:themeColor="background2" w:themeShade="40"/>
          <w:sz w:val="24"/>
          <w:szCs w:val="24"/>
        </w:rPr>
        <w:t>, 2015</w:t>
      </w:r>
      <w:r>
        <w:rPr>
          <w:color w:val="4A442A" w:themeColor="background2" w:themeShade="40"/>
          <w:sz w:val="24"/>
          <w:szCs w:val="24"/>
        </w:rPr>
        <w:t xml:space="preserve"> (</w:t>
      </w:r>
      <w:r w:rsidRPr="004C3202">
        <w:rPr>
          <w:i/>
          <w:color w:val="4A442A" w:themeColor="background2" w:themeShade="40"/>
          <w:sz w:val="24"/>
          <w:szCs w:val="24"/>
        </w:rPr>
        <w:t>Revised</w:t>
      </w:r>
      <w:r>
        <w:rPr>
          <w:color w:val="4A442A" w:themeColor="background2" w:themeShade="40"/>
          <w:sz w:val="24"/>
          <w:szCs w:val="24"/>
        </w:rPr>
        <w:t>)</w:t>
      </w:r>
    </w:p>
    <w:p w:rsidR="00CC21FF" w:rsidRPr="00713A60" w:rsidRDefault="00CC21FF" w:rsidP="005C39FD">
      <w:pPr>
        <w:pStyle w:val="Heading2"/>
        <w:numPr>
          <w:ilvl w:val="0"/>
          <w:numId w:val="16"/>
        </w:numPr>
        <w:rPr>
          <w:color w:val="0070C0"/>
        </w:rPr>
      </w:pPr>
      <w:r w:rsidRPr="00713A60">
        <w:rPr>
          <w:color w:val="0070C0"/>
        </w:rPr>
        <w:t>Introduction and background to the project</w:t>
      </w:r>
    </w:p>
    <w:p w:rsidR="001862F0" w:rsidRDefault="00CC21FF" w:rsidP="00CC21FF">
      <w:pPr>
        <w:spacing w:after="120"/>
        <w:rPr>
          <w:sz w:val="24"/>
          <w:szCs w:val="24"/>
        </w:rPr>
      </w:pPr>
      <w:r>
        <w:rPr>
          <w:sz w:val="24"/>
          <w:szCs w:val="24"/>
        </w:rPr>
        <w:t>Oregon is implementing its Employment First policy under the authority of Executive Order 1</w:t>
      </w:r>
      <w:r w:rsidR="008B7791">
        <w:rPr>
          <w:sz w:val="24"/>
          <w:szCs w:val="24"/>
        </w:rPr>
        <w:t>5-01</w:t>
      </w:r>
      <w:r>
        <w:rPr>
          <w:sz w:val="24"/>
          <w:szCs w:val="24"/>
        </w:rPr>
        <w:t xml:space="preserve"> to help people with intellectual and developmental disabilities (IDD) access employment services, and find and keep competitive jobs in the general workforce.  Yet</w:t>
      </w:r>
      <w:r w:rsidR="00312B58">
        <w:rPr>
          <w:sz w:val="24"/>
          <w:szCs w:val="24"/>
        </w:rPr>
        <w:t>,</w:t>
      </w:r>
      <w:r>
        <w:rPr>
          <w:sz w:val="24"/>
          <w:szCs w:val="24"/>
        </w:rPr>
        <w:t xml:space="preserve"> many people who rec</w:t>
      </w:r>
      <w:r w:rsidR="00312B58">
        <w:rPr>
          <w:sz w:val="24"/>
          <w:szCs w:val="24"/>
        </w:rPr>
        <w:t>eive services</w:t>
      </w:r>
      <w:r>
        <w:rPr>
          <w:sz w:val="24"/>
          <w:szCs w:val="24"/>
        </w:rPr>
        <w:t xml:space="preserve"> do not understand how </w:t>
      </w:r>
      <w:r w:rsidR="00312B58">
        <w:rPr>
          <w:sz w:val="24"/>
          <w:szCs w:val="24"/>
        </w:rPr>
        <w:t>employment services</w:t>
      </w:r>
      <w:r>
        <w:rPr>
          <w:sz w:val="24"/>
          <w:szCs w:val="24"/>
        </w:rPr>
        <w:t xml:space="preserve"> </w:t>
      </w:r>
      <w:r w:rsidR="00312B58">
        <w:rPr>
          <w:sz w:val="24"/>
          <w:szCs w:val="24"/>
        </w:rPr>
        <w:t xml:space="preserve">are changing </w:t>
      </w:r>
      <w:r>
        <w:rPr>
          <w:sz w:val="24"/>
          <w:szCs w:val="24"/>
        </w:rPr>
        <w:t xml:space="preserve">and </w:t>
      </w:r>
      <w:r w:rsidR="00312B58">
        <w:rPr>
          <w:sz w:val="24"/>
          <w:szCs w:val="24"/>
        </w:rPr>
        <w:t>what steps they can take</w:t>
      </w:r>
      <w:r>
        <w:rPr>
          <w:sz w:val="24"/>
          <w:szCs w:val="24"/>
        </w:rPr>
        <w:t xml:space="preserve"> to </w:t>
      </w:r>
      <w:r w:rsidR="00312B58">
        <w:rPr>
          <w:sz w:val="24"/>
          <w:szCs w:val="24"/>
        </w:rPr>
        <w:t>pursue</w:t>
      </w:r>
      <w:r>
        <w:rPr>
          <w:sz w:val="24"/>
          <w:szCs w:val="24"/>
        </w:rPr>
        <w:t xml:space="preserve"> a competitive job. </w:t>
      </w:r>
      <w:r w:rsidR="001862F0">
        <w:rPr>
          <w:sz w:val="24"/>
          <w:szCs w:val="24"/>
        </w:rPr>
        <w:t xml:space="preserve"> </w:t>
      </w:r>
    </w:p>
    <w:p w:rsidR="00CC21FF" w:rsidRDefault="001862F0" w:rsidP="00CC21FF">
      <w:pPr>
        <w:spacing w:after="120"/>
        <w:rPr>
          <w:sz w:val="24"/>
          <w:szCs w:val="24"/>
        </w:rPr>
      </w:pPr>
      <w:r>
        <w:rPr>
          <w:sz w:val="24"/>
          <w:szCs w:val="24"/>
        </w:rPr>
        <w:t>For example, many people with IDD:</w:t>
      </w:r>
    </w:p>
    <w:p w:rsidR="00B70A65" w:rsidRDefault="00B70A65" w:rsidP="00B70A65">
      <w:pPr>
        <w:pStyle w:val="ListParagraph"/>
        <w:numPr>
          <w:ilvl w:val="0"/>
          <w:numId w:val="7"/>
        </w:numPr>
        <w:spacing w:after="120"/>
        <w:contextualSpacing w:val="0"/>
        <w:rPr>
          <w:sz w:val="24"/>
          <w:szCs w:val="24"/>
        </w:rPr>
      </w:pPr>
      <w:r>
        <w:rPr>
          <w:sz w:val="24"/>
          <w:szCs w:val="24"/>
        </w:rPr>
        <w:t xml:space="preserve">Do not believe they can work at a competitive job in the community; </w:t>
      </w:r>
    </w:p>
    <w:p w:rsidR="00B70A65" w:rsidRDefault="00B70A65" w:rsidP="00B70A65">
      <w:pPr>
        <w:pStyle w:val="ListParagraph"/>
        <w:numPr>
          <w:ilvl w:val="0"/>
          <w:numId w:val="7"/>
        </w:numPr>
        <w:spacing w:after="120"/>
        <w:contextualSpacing w:val="0"/>
        <w:rPr>
          <w:sz w:val="24"/>
          <w:szCs w:val="24"/>
        </w:rPr>
      </w:pPr>
      <w:r>
        <w:rPr>
          <w:sz w:val="24"/>
          <w:szCs w:val="24"/>
        </w:rPr>
        <w:t>Do not understand the benefits of having a job;</w:t>
      </w:r>
    </w:p>
    <w:p w:rsidR="00B70A65" w:rsidRDefault="00B70A65" w:rsidP="00B70A65">
      <w:pPr>
        <w:pStyle w:val="ListParagraph"/>
        <w:numPr>
          <w:ilvl w:val="0"/>
          <w:numId w:val="7"/>
        </w:numPr>
        <w:spacing w:after="120"/>
        <w:contextualSpacing w:val="0"/>
        <w:rPr>
          <w:sz w:val="24"/>
          <w:szCs w:val="24"/>
        </w:rPr>
      </w:pPr>
      <w:r>
        <w:rPr>
          <w:sz w:val="24"/>
          <w:szCs w:val="24"/>
        </w:rPr>
        <w:t>Do not have accurate information to make decisions about work;</w:t>
      </w:r>
    </w:p>
    <w:p w:rsidR="00B70A65" w:rsidRDefault="001862F0" w:rsidP="001862F0">
      <w:pPr>
        <w:pStyle w:val="ListParagraph"/>
        <w:numPr>
          <w:ilvl w:val="0"/>
          <w:numId w:val="7"/>
        </w:numPr>
        <w:spacing w:after="120"/>
        <w:contextualSpacing w:val="0"/>
        <w:rPr>
          <w:sz w:val="24"/>
          <w:szCs w:val="24"/>
        </w:rPr>
      </w:pPr>
      <w:r>
        <w:rPr>
          <w:sz w:val="24"/>
          <w:szCs w:val="24"/>
        </w:rPr>
        <w:t>Are worried about losing sh</w:t>
      </w:r>
      <w:r w:rsidR="00B70A65">
        <w:rPr>
          <w:sz w:val="24"/>
          <w:szCs w:val="24"/>
        </w:rPr>
        <w:t>eltered workshop services;</w:t>
      </w:r>
    </w:p>
    <w:p w:rsidR="00B70A65" w:rsidRDefault="00B70A65" w:rsidP="00B70A65">
      <w:pPr>
        <w:pStyle w:val="ListParagraph"/>
        <w:numPr>
          <w:ilvl w:val="0"/>
          <w:numId w:val="7"/>
        </w:numPr>
        <w:spacing w:after="120"/>
        <w:contextualSpacing w:val="0"/>
        <w:rPr>
          <w:sz w:val="24"/>
          <w:szCs w:val="24"/>
        </w:rPr>
      </w:pPr>
      <w:r>
        <w:rPr>
          <w:sz w:val="24"/>
          <w:szCs w:val="24"/>
        </w:rPr>
        <w:t>Are worried about losing their benefits;</w:t>
      </w:r>
    </w:p>
    <w:p w:rsidR="00B70A65" w:rsidRDefault="001862F0" w:rsidP="001862F0">
      <w:pPr>
        <w:pStyle w:val="ListParagraph"/>
        <w:numPr>
          <w:ilvl w:val="0"/>
          <w:numId w:val="7"/>
        </w:numPr>
        <w:spacing w:after="120"/>
        <w:contextualSpacing w:val="0"/>
        <w:rPr>
          <w:sz w:val="24"/>
          <w:szCs w:val="24"/>
        </w:rPr>
      </w:pPr>
      <w:r>
        <w:rPr>
          <w:sz w:val="24"/>
          <w:szCs w:val="24"/>
        </w:rPr>
        <w:t xml:space="preserve">Are </w:t>
      </w:r>
      <w:r w:rsidR="00B70A65">
        <w:rPr>
          <w:sz w:val="24"/>
          <w:szCs w:val="24"/>
        </w:rPr>
        <w:t>hesitant to get help from VR;</w:t>
      </w:r>
      <w:r>
        <w:rPr>
          <w:sz w:val="24"/>
          <w:szCs w:val="24"/>
        </w:rPr>
        <w:t xml:space="preserve"> </w:t>
      </w:r>
    </w:p>
    <w:p w:rsidR="001862F0" w:rsidRPr="00B70A65" w:rsidRDefault="00B70A65" w:rsidP="00B70A65">
      <w:pPr>
        <w:pStyle w:val="ListParagraph"/>
        <w:numPr>
          <w:ilvl w:val="0"/>
          <w:numId w:val="7"/>
        </w:numPr>
        <w:spacing w:after="120"/>
        <w:contextualSpacing w:val="0"/>
        <w:rPr>
          <w:sz w:val="24"/>
          <w:szCs w:val="24"/>
        </w:rPr>
      </w:pPr>
      <w:r>
        <w:rPr>
          <w:sz w:val="24"/>
          <w:szCs w:val="24"/>
        </w:rPr>
        <w:t>Want to work in the community but do not have the knowledge, skills or confidence to take the first step.</w:t>
      </w:r>
    </w:p>
    <w:p w:rsidR="00931873" w:rsidRPr="00A86DCF" w:rsidRDefault="00EB3616" w:rsidP="00931873">
      <w:pPr>
        <w:spacing w:after="120"/>
        <w:rPr>
          <w:sz w:val="24"/>
          <w:szCs w:val="24"/>
        </w:rPr>
      </w:pPr>
      <w:r>
        <w:rPr>
          <w:sz w:val="24"/>
          <w:szCs w:val="24"/>
        </w:rPr>
        <w:t>We submit</w:t>
      </w:r>
      <w:r w:rsidR="00A82910">
        <w:rPr>
          <w:sz w:val="24"/>
          <w:szCs w:val="24"/>
        </w:rPr>
        <w:t xml:space="preserve"> this proposal </w:t>
      </w:r>
      <w:r>
        <w:rPr>
          <w:sz w:val="24"/>
          <w:szCs w:val="24"/>
        </w:rPr>
        <w:t xml:space="preserve">to </w:t>
      </w:r>
      <w:r w:rsidR="00B70A65">
        <w:rPr>
          <w:sz w:val="24"/>
          <w:szCs w:val="24"/>
        </w:rPr>
        <w:t xml:space="preserve">share information and encourage youth and adults with IDD to choose employment </w:t>
      </w:r>
      <w:r>
        <w:rPr>
          <w:sz w:val="24"/>
          <w:szCs w:val="24"/>
        </w:rPr>
        <w:t>using a peer</w:t>
      </w:r>
      <w:r w:rsidR="00B70A65">
        <w:rPr>
          <w:sz w:val="24"/>
          <w:szCs w:val="24"/>
        </w:rPr>
        <w:t>-to-peer (P2P)</w:t>
      </w:r>
      <w:r>
        <w:rPr>
          <w:sz w:val="24"/>
          <w:szCs w:val="24"/>
        </w:rPr>
        <w:t xml:space="preserve"> education approach</w:t>
      </w:r>
      <w:r w:rsidR="00A82910" w:rsidRPr="00A86DCF">
        <w:rPr>
          <w:sz w:val="24"/>
          <w:szCs w:val="24"/>
        </w:rPr>
        <w:t xml:space="preserve">.  </w:t>
      </w:r>
      <w:r w:rsidR="00931873" w:rsidRPr="00A86DCF">
        <w:rPr>
          <w:i/>
          <w:sz w:val="24"/>
          <w:szCs w:val="24"/>
        </w:rPr>
        <w:t>“Our goal is to educate, inspire and encourage people with IDD to succeed in their employment goals.  Our vision is that all people with disabil</w:t>
      </w:r>
      <w:r w:rsidR="000D5290" w:rsidRPr="00A86DCF">
        <w:rPr>
          <w:i/>
          <w:sz w:val="24"/>
          <w:szCs w:val="24"/>
        </w:rPr>
        <w:t>ities get jobs in the community.</w:t>
      </w:r>
      <w:r w:rsidR="00931873" w:rsidRPr="00A86DCF">
        <w:rPr>
          <w:i/>
          <w:sz w:val="24"/>
          <w:szCs w:val="24"/>
        </w:rPr>
        <w:t>”</w:t>
      </w:r>
      <w:r w:rsidR="00931873" w:rsidRPr="00A86DCF">
        <w:rPr>
          <w:sz w:val="24"/>
          <w:szCs w:val="24"/>
        </w:rPr>
        <w:t xml:space="preserve"> </w:t>
      </w:r>
      <w:r w:rsidR="00A82910" w:rsidRPr="00A86DCF">
        <w:rPr>
          <w:sz w:val="24"/>
          <w:szCs w:val="24"/>
        </w:rPr>
        <w:t xml:space="preserve">(OSAC employment committee, June 2014).  </w:t>
      </w:r>
    </w:p>
    <w:p w:rsidR="00931873" w:rsidRPr="00931873" w:rsidRDefault="006E6868" w:rsidP="00931873">
      <w:pPr>
        <w:spacing w:after="120"/>
        <w:rPr>
          <w:sz w:val="24"/>
          <w:szCs w:val="24"/>
        </w:rPr>
      </w:pPr>
      <w:r>
        <w:rPr>
          <w:sz w:val="24"/>
          <w:szCs w:val="24"/>
        </w:rPr>
        <w:t xml:space="preserve">This document is organized into several sections to describe the project. </w:t>
      </w:r>
      <w:r w:rsidR="00931873">
        <w:rPr>
          <w:sz w:val="24"/>
          <w:szCs w:val="24"/>
        </w:rPr>
        <w:t xml:space="preserve">What follows is a description of peer education, the benefits of this approach, and </w:t>
      </w:r>
      <w:r w:rsidR="00B70A65">
        <w:rPr>
          <w:sz w:val="24"/>
          <w:szCs w:val="24"/>
        </w:rPr>
        <w:t>standards for</w:t>
      </w:r>
      <w:r w:rsidR="00931873">
        <w:rPr>
          <w:sz w:val="24"/>
          <w:szCs w:val="24"/>
        </w:rPr>
        <w:t xml:space="preserve"> successful peer education </w:t>
      </w:r>
      <w:r w:rsidR="009C2E7C">
        <w:rPr>
          <w:sz w:val="24"/>
          <w:szCs w:val="24"/>
        </w:rPr>
        <w:t>project</w:t>
      </w:r>
      <w:r w:rsidR="00931873">
        <w:rPr>
          <w:sz w:val="24"/>
          <w:szCs w:val="24"/>
        </w:rPr>
        <w:t>s.  We also d</w:t>
      </w:r>
      <w:r w:rsidR="00EB3616">
        <w:rPr>
          <w:sz w:val="24"/>
          <w:szCs w:val="24"/>
        </w:rPr>
        <w:t xml:space="preserve">escribe our project objectives and expected outcomes, </w:t>
      </w:r>
      <w:r w:rsidR="00931873">
        <w:rPr>
          <w:sz w:val="24"/>
          <w:szCs w:val="24"/>
        </w:rPr>
        <w:t>proposed statement of work and activities, our monitoring and evaluation plan</w:t>
      </w:r>
      <w:r w:rsidR="006948A0">
        <w:rPr>
          <w:sz w:val="24"/>
          <w:szCs w:val="24"/>
        </w:rPr>
        <w:t>, logic model</w:t>
      </w:r>
      <w:r w:rsidR="00931873">
        <w:rPr>
          <w:sz w:val="24"/>
          <w:szCs w:val="24"/>
        </w:rPr>
        <w:t xml:space="preserve"> and associated budget</w:t>
      </w:r>
      <w:r w:rsidR="006948A0">
        <w:rPr>
          <w:sz w:val="24"/>
          <w:szCs w:val="24"/>
        </w:rPr>
        <w:t xml:space="preserve"> and timeline</w:t>
      </w:r>
      <w:r w:rsidR="00931873">
        <w:rPr>
          <w:sz w:val="24"/>
          <w:szCs w:val="24"/>
        </w:rPr>
        <w:t>.</w:t>
      </w:r>
    </w:p>
    <w:p w:rsidR="00CC21FF" w:rsidRPr="005C39FD" w:rsidRDefault="00EB3616" w:rsidP="005C39FD">
      <w:pPr>
        <w:pStyle w:val="Heading2"/>
        <w:numPr>
          <w:ilvl w:val="0"/>
          <w:numId w:val="16"/>
        </w:numPr>
        <w:rPr>
          <w:color w:val="0070C0"/>
        </w:rPr>
      </w:pPr>
      <w:r w:rsidRPr="005C39FD">
        <w:rPr>
          <w:color w:val="0070C0"/>
        </w:rPr>
        <w:t>What is peer education?</w:t>
      </w:r>
    </w:p>
    <w:p w:rsidR="006E6868" w:rsidRDefault="00954240" w:rsidP="00A522D6">
      <w:pPr>
        <w:spacing w:after="120"/>
        <w:rPr>
          <w:rFonts w:cstheme="minorHAnsi"/>
          <w:sz w:val="24"/>
          <w:szCs w:val="24"/>
        </w:rPr>
        <w:sectPr w:rsidR="006E6868" w:rsidSect="00E81D07">
          <w:headerReference w:type="default" r:id="rId8"/>
          <w:footerReference w:type="default" r:id="rId9"/>
          <w:pgSz w:w="12240" w:h="15840"/>
          <w:pgMar w:top="1530" w:right="1440" w:bottom="1440" w:left="1440" w:header="810" w:footer="720" w:gutter="0"/>
          <w:cols w:space="720"/>
          <w:docGrid w:linePitch="360"/>
        </w:sectPr>
      </w:pPr>
      <w:r>
        <w:rPr>
          <w:rFonts w:cstheme="minorHAnsi"/>
          <w:sz w:val="24"/>
          <w:szCs w:val="24"/>
        </w:rPr>
        <w:t xml:space="preserve">A person’s peer group </w:t>
      </w:r>
      <w:r w:rsidR="00976ACE">
        <w:rPr>
          <w:rFonts w:cstheme="minorHAnsi"/>
          <w:sz w:val="24"/>
          <w:szCs w:val="24"/>
        </w:rPr>
        <w:t>carries significant</w:t>
      </w:r>
      <w:r>
        <w:rPr>
          <w:rFonts w:cstheme="minorHAnsi"/>
          <w:sz w:val="24"/>
          <w:szCs w:val="24"/>
        </w:rPr>
        <w:t xml:space="preserve"> influence on the way he or she behaves.  P</w:t>
      </w:r>
      <w:r w:rsidR="00B70A65">
        <w:rPr>
          <w:rFonts w:cstheme="minorHAnsi"/>
          <w:sz w:val="24"/>
          <w:szCs w:val="24"/>
        </w:rPr>
        <w:t>2P</w:t>
      </w:r>
      <w:r>
        <w:rPr>
          <w:rFonts w:cstheme="minorHAnsi"/>
          <w:sz w:val="24"/>
          <w:szCs w:val="24"/>
        </w:rPr>
        <w:t xml:space="preserve"> education makes use of </w:t>
      </w:r>
      <w:r w:rsidR="00EB3616">
        <w:rPr>
          <w:rFonts w:cstheme="minorHAnsi"/>
          <w:sz w:val="24"/>
          <w:szCs w:val="24"/>
        </w:rPr>
        <w:t>this</w:t>
      </w:r>
      <w:r>
        <w:rPr>
          <w:rFonts w:cstheme="minorHAnsi"/>
          <w:sz w:val="24"/>
          <w:szCs w:val="24"/>
        </w:rPr>
        <w:t xml:space="preserve"> influence in a positive way</w:t>
      </w:r>
      <w:r w:rsidR="00B70A65">
        <w:rPr>
          <w:rFonts w:cstheme="minorHAnsi"/>
          <w:sz w:val="24"/>
          <w:szCs w:val="24"/>
        </w:rPr>
        <w:t xml:space="preserve"> with </w:t>
      </w:r>
      <w:r w:rsidR="00976ACE">
        <w:rPr>
          <w:rFonts w:cstheme="minorHAnsi"/>
          <w:sz w:val="24"/>
          <w:szCs w:val="24"/>
        </w:rPr>
        <w:t xml:space="preserve">members of the same social </w:t>
      </w:r>
      <w:r w:rsidR="00976ACE" w:rsidRPr="00790C1B">
        <w:rPr>
          <w:rFonts w:cstheme="minorHAnsi"/>
          <w:sz w:val="24"/>
          <w:szCs w:val="24"/>
        </w:rPr>
        <w:t>group</w:t>
      </w:r>
      <w:r w:rsidR="00976ACE">
        <w:rPr>
          <w:rFonts w:cstheme="minorHAnsi"/>
          <w:sz w:val="24"/>
          <w:szCs w:val="24"/>
        </w:rPr>
        <w:t xml:space="preserve"> </w:t>
      </w:r>
      <w:r w:rsidR="00B70A65">
        <w:rPr>
          <w:rFonts w:cstheme="minorHAnsi"/>
          <w:sz w:val="24"/>
          <w:szCs w:val="24"/>
        </w:rPr>
        <w:t xml:space="preserve">intentionally </w:t>
      </w:r>
      <w:r w:rsidR="00976ACE">
        <w:rPr>
          <w:rFonts w:cstheme="minorHAnsi"/>
          <w:sz w:val="24"/>
          <w:szCs w:val="24"/>
        </w:rPr>
        <w:t>teach</w:t>
      </w:r>
      <w:r w:rsidR="00B70A65">
        <w:rPr>
          <w:rFonts w:cstheme="minorHAnsi"/>
          <w:sz w:val="24"/>
          <w:szCs w:val="24"/>
        </w:rPr>
        <w:t>ing</w:t>
      </w:r>
      <w:r w:rsidR="00976ACE">
        <w:rPr>
          <w:rFonts w:cstheme="minorHAnsi"/>
          <w:sz w:val="24"/>
          <w:szCs w:val="24"/>
        </w:rPr>
        <w:t xml:space="preserve"> </w:t>
      </w:r>
      <w:r w:rsidR="00EB3616">
        <w:rPr>
          <w:rFonts w:cstheme="minorHAnsi"/>
          <w:sz w:val="24"/>
          <w:szCs w:val="24"/>
        </w:rPr>
        <w:t>and support</w:t>
      </w:r>
      <w:r w:rsidR="00B70A65">
        <w:rPr>
          <w:rFonts w:cstheme="minorHAnsi"/>
          <w:sz w:val="24"/>
          <w:szCs w:val="24"/>
        </w:rPr>
        <w:t>ing</w:t>
      </w:r>
      <w:r w:rsidR="00EB3616">
        <w:rPr>
          <w:rFonts w:cstheme="minorHAnsi"/>
          <w:sz w:val="24"/>
          <w:szCs w:val="24"/>
        </w:rPr>
        <w:t xml:space="preserve"> </w:t>
      </w:r>
      <w:r w:rsidR="00976ACE">
        <w:rPr>
          <w:rFonts w:cstheme="minorHAnsi"/>
          <w:sz w:val="24"/>
          <w:szCs w:val="24"/>
        </w:rPr>
        <w:t xml:space="preserve">each other. </w:t>
      </w:r>
      <w:r w:rsidR="00B70A65">
        <w:rPr>
          <w:rFonts w:cstheme="minorHAnsi"/>
          <w:sz w:val="24"/>
          <w:szCs w:val="24"/>
        </w:rPr>
        <w:t xml:space="preserve">In P2P </w:t>
      </w:r>
      <w:r w:rsidR="009C2E7C">
        <w:rPr>
          <w:rFonts w:cstheme="minorHAnsi"/>
          <w:sz w:val="24"/>
          <w:szCs w:val="24"/>
        </w:rPr>
        <w:t>project</w:t>
      </w:r>
      <w:r w:rsidR="00B70A65">
        <w:rPr>
          <w:rFonts w:cstheme="minorHAnsi"/>
          <w:sz w:val="24"/>
          <w:szCs w:val="24"/>
        </w:rPr>
        <w:t>s, p</w:t>
      </w:r>
      <w:r w:rsidR="00976ACE">
        <w:rPr>
          <w:rFonts w:cstheme="minorHAnsi"/>
          <w:sz w:val="24"/>
          <w:szCs w:val="24"/>
        </w:rPr>
        <w:t>eers provide each other</w:t>
      </w:r>
    </w:p>
    <w:p w:rsidR="00E068B3" w:rsidRDefault="00976ACE" w:rsidP="00A522D6">
      <w:pPr>
        <w:spacing w:after="120"/>
        <w:rPr>
          <w:rFonts w:cstheme="minorHAnsi"/>
          <w:sz w:val="24"/>
          <w:szCs w:val="24"/>
        </w:rPr>
      </w:pPr>
      <w:proofErr w:type="gramStart"/>
      <w:r>
        <w:rPr>
          <w:rFonts w:cstheme="minorHAnsi"/>
          <w:sz w:val="24"/>
          <w:szCs w:val="24"/>
        </w:rPr>
        <w:lastRenderedPageBreak/>
        <w:t>with</w:t>
      </w:r>
      <w:proofErr w:type="gramEnd"/>
      <w:r>
        <w:rPr>
          <w:rFonts w:cstheme="minorHAnsi"/>
          <w:sz w:val="24"/>
          <w:szCs w:val="24"/>
        </w:rPr>
        <w:t xml:space="preserve"> information, skills and influence</w:t>
      </w:r>
      <w:r w:rsidRPr="00790C1B">
        <w:rPr>
          <w:rFonts w:cstheme="minorHAnsi"/>
          <w:sz w:val="24"/>
          <w:szCs w:val="24"/>
        </w:rPr>
        <w:t xml:space="preserve"> to </w:t>
      </w:r>
      <w:r>
        <w:rPr>
          <w:rFonts w:cstheme="minorHAnsi"/>
          <w:sz w:val="24"/>
          <w:szCs w:val="24"/>
        </w:rPr>
        <w:t>produce</w:t>
      </w:r>
      <w:r w:rsidRPr="00790C1B">
        <w:rPr>
          <w:rFonts w:cstheme="minorHAnsi"/>
          <w:sz w:val="24"/>
          <w:szCs w:val="24"/>
        </w:rPr>
        <w:t xml:space="preserve"> change</w:t>
      </w:r>
      <w:r>
        <w:rPr>
          <w:rFonts w:cstheme="minorHAnsi"/>
          <w:sz w:val="24"/>
          <w:szCs w:val="24"/>
        </w:rPr>
        <w:t>s in</w:t>
      </w:r>
      <w:r w:rsidR="00B70A65">
        <w:rPr>
          <w:rFonts w:cstheme="minorHAnsi"/>
          <w:sz w:val="24"/>
          <w:szCs w:val="24"/>
        </w:rPr>
        <w:t xml:space="preserve"> participant</w:t>
      </w:r>
      <w:r>
        <w:rPr>
          <w:rFonts w:cstheme="minorHAnsi"/>
          <w:sz w:val="24"/>
          <w:szCs w:val="24"/>
        </w:rPr>
        <w:t xml:space="preserve"> knowledge, attitudes, behaviors</w:t>
      </w:r>
      <w:r w:rsidR="00DE0338">
        <w:rPr>
          <w:rFonts w:cstheme="minorHAnsi"/>
          <w:sz w:val="24"/>
          <w:szCs w:val="24"/>
        </w:rPr>
        <w:t xml:space="preserve"> and personal outcomes</w:t>
      </w:r>
      <w:r w:rsidRPr="00790C1B">
        <w:rPr>
          <w:rFonts w:cstheme="minorHAnsi"/>
          <w:sz w:val="24"/>
          <w:szCs w:val="24"/>
        </w:rPr>
        <w:t xml:space="preserve">. </w:t>
      </w:r>
      <w:r>
        <w:rPr>
          <w:rFonts w:cstheme="minorHAnsi"/>
          <w:sz w:val="24"/>
          <w:szCs w:val="24"/>
        </w:rPr>
        <w:t xml:space="preserve"> </w:t>
      </w:r>
    </w:p>
    <w:p w:rsidR="00976ACE" w:rsidRDefault="00A522D6" w:rsidP="00A522D6">
      <w:pPr>
        <w:spacing w:after="120"/>
        <w:rPr>
          <w:rFonts w:cstheme="minorHAnsi"/>
          <w:sz w:val="24"/>
          <w:szCs w:val="24"/>
        </w:rPr>
      </w:pPr>
      <w:r>
        <w:rPr>
          <w:rFonts w:cstheme="minorHAnsi"/>
          <w:sz w:val="24"/>
          <w:szCs w:val="24"/>
        </w:rPr>
        <w:t xml:space="preserve">Peer education is </w:t>
      </w:r>
      <w:r w:rsidR="00B70A65">
        <w:rPr>
          <w:rFonts w:cstheme="minorHAnsi"/>
          <w:sz w:val="24"/>
          <w:szCs w:val="24"/>
        </w:rPr>
        <w:t>empowering</w:t>
      </w:r>
      <w:r>
        <w:rPr>
          <w:rFonts w:cstheme="minorHAnsi"/>
          <w:sz w:val="24"/>
          <w:szCs w:val="24"/>
        </w:rPr>
        <w:t>.  It offers a social group the opportunity to participate in activities that affect them and to access information and services they need to improve their lives.</w:t>
      </w:r>
      <w:r w:rsidR="00A82910">
        <w:rPr>
          <w:rFonts w:cstheme="minorHAnsi"/>
          <w:sz w:val="24"/>
          <w:szCs w:val="24"/>
        </w:rPr>
        <w:t xml:space="preserve"> </w:t>
      </w:r>
      <w:r w:rsidR="00976ACE">
        <w:rPr>
          <w:rFonts w:cstheme="minorHAnsi"/>
          <w:sz w:val="24"/>
          <w:szCs w:val="24"/>
        </w:rPr>
        <w:t xml:space="preserve">This approach is useful with many populations and age groups </w:t>
      </w:r>
      <w:r>
        <w:rPr>
          <w:rFonts w:cstheme="minorHAnsi"/>
          <w:sz w:val="24"/>
          <w:szCs w:val="24"/>
        </w:rPr>
        <w:t>to change behavior</w:t>
      </w:r>
      <w:r w:rsidR="001E132C">
        <w:rPr>
          <w:rFonts w:cstheme="minorHAnsi"/>
          <w:sz w:val="24"/>
          <w:szCs w:val="24"/>
        </w:rPr>
        <w:t>.  It</w:t>
      </w:r>
      <w:r>
        <w:rPr>
          <w:rFonts w:cstheme="minorHAnsi"/>
          <w:sz w:val="24"/>
          <w:szCs w:val="24"/>
        </w:rPr>
        <w:t xml:space="preserve"> </w:t>
      </w:r>
      <w:r w:rsidR="004A4DE6" w:rsidRPr="00790C1B">
        <w:rPr>
          <w:rFonts w:cstheme="minorHAnsi"/>
          <w:sz w:val="24"/>
          <w:szCs w:val="24"/>
        </w:rPr>
        <w:t xml:space="preserve">has been used </w:t>
      </w:r>
      <w:r w:rsidR="000927AE">
        <w:rPr>
          <w:rFonts w:cstheme="minorHAnsi"/>
          <w:sz w:val="24"/>
          <w:szCs w:val="24"/>
        </w:rPr>
        <w:t>extensively in Europe</w:t>
      </w:r>
      <w:r w:rsidR="00B70A65">
        <w:rPr>
          <w:rFonts w:cstheme="minorHAnsi"/>
          <w:sz w:val="24"/>
          <w:szCs w:val="24"/>
        </w:rPr>
        <w:t xml:space="preserve">, Africa </w:t>
      </w:r>
      <w:r w:rsidR="003979EE">
        <w:rPr>
          <w:rFonts w:cstheme="minorHAnsi"/>
          <w:sz w:val="24"/>
          <w:szCs w:val="24"/>
        </w:rPr>
        <w:t xml:space="preserve">and the US </w:t>
      </w:r>
      <w:r w:rsidR="004A4DE6">
        <w:rPr>
          <w:rFonts w:cstheme="minorHAnsi"/>
          <w:sz w:val="24"/>
          <w:szCs w:val="24"/>
        </w:rPr>
        <w:t xml:space="preserve">to address </w:t>
      </w:r>
      <w:r w:rsidR="00A86DCF">
        <w:rPr>
          <w:rFonts w:cstheme="minorHAnsi"/>
          <w:sz w:val="24"/>
          <w:szCs w:val="24"/>
        </w:rPr>
        <w:t>many areas of public health</w:t>
      </w:r>
      <w:r w:rsidR="003979EE">
        <w:rPr>
          <w:rFonts w:cstheme="minorHAnsi"/>
          <w:sz w:val="24"/>
          <w:szCs w:val="24"/>
        </w:rPr>
        <w:t>.</w:t>
      </w:r>
      <w:r w:rsidR="003979EE">
        <w:rPr>
          <w:rStyle w:val="FootnoteReference"/>
          <w:rFonts w:cstheme="minorHAnsi"/>
          <w:sz w:val="24"/>
          <w:szCs w:val="24"/>
        </w:rPr>
        <w:footnoteReference w:id="1"/>
      </w:r>
    </w:p>
    <w:p w:rsidR="004A4DE6" w:rsidRDefault="00B23B2E" w:rsidP="00A522D6">
      <w:pPr>
        <w:spacing w:after="120"/>
        <w:rPr>
          <w:rFonts w:cstheme="minorHAnsi"/>
          <w:sz w:val="24"/>
          <w:szCs w:val="24"/>
        </w:rPr>
      </w:pPr>
      <w:r>
        <w:rPr>
          <w:rFonts w:cstheme="minorHAnsi"/>
          <w:sz w:val="24"/>
          <w:szCs w:val="24"/>
        </w:rPr>
        <w:t>As illustrated in the table below, p</w:t>
      </w:r>
      <w:r w:rsidR="00A82910">
        <w:rPr>
          <w:rFonts w:cstheme="minorHAnsi"/>
          <w:sz w:val="24"/>
          <w:szCs w:val="24"/>
        </w:rPr>
        <w:t>eer education models are</w:t>
      </w:r>
      <w:r w:rsidR="004A4DE6">
        <w:rPr>
          <w:rFonts w:cstheme="minorHAnsi"/>
          <w:sz w:val="24"/>
          <w:szCs w:val="24"/>
        </w:rPr>
        <w:t xml:space="preserve"> grounded in several </w:t>
      </w:r>
      <w:r w:rsidR="00B70A65">
        <w:rPr>
          <w:rFonts w:cstheme="minorHAnsi"/>
          <w:sz w:val="24"/>
          <w:szCs w:val="24"/>
        </w:rPr>
        <w:t xml:space="preserve">behavioral </w:t>
      </w:r>
      <w:r w:rsidR="004A4DE6">
        <w:rPr>
          <w:rFonts w:cstheme="minorHAnsi"/>
          <w:sz w:val="24"/>
          <w:szCs w:val="24"/>
        </w:rPr>
        <w:t>theori</w:t>
      </w:r>
      <w:r w:rsidR="00B70A65">
        <w:rPr>
          <w:rFonts w:cstheme="minorHAnsi"/>
          <w:sz w:val="24"/>
          <w:szCs w:val="24"/>
        </w:rPr>
        <w:t>es</w:t>
      </w:r>
      <w:r w:rsidR="004A4DE6">
        <w:rPr>
          <w:rFonts w:cstheme="minorHAnsi"/>
          <w:sz w:val="24"/>
          <w:szCs w:val="24"/>
        </w:rPr>
        <w:t>.</w:t>
      </w:r>
      <w:r w:rsidR="009F08CA">
        <w:rPr>
          <w:rStyle w:val="FootnoteReference"/>
          <w:rFonts w:cstheme="minorHAnsi"/>
          <w:sz w:val="24"/>
          <w:szCs w:val="24"/>
        </w:rPr>
        <w:footnoteReference w:id="2"/>
      </w:r>
    </w:p>
    <w:tbl>
      <w:tblPr>
        <w:tblStyle w:val="TableGrid"/>
        <w:tblW w:w="0" w:type="auto"/>
        <w:tblLook w:val="04A0" w:firstRow="1" w:lastRow="0" w:firstColumn="1" w:lastColumn="0" w:noHBand="0" w:noVBand="1"/>
      </w:tblPr>
      <w:tblGrid>
        <w:gridCol w:w="4788"/>
        <w:gridCol w:w="4788"/>
      </w:tblGrid>
      <w:tr w:rsidR="00287110" w:rsidTr="00EE42ED">
        <w:trPr>
          <w:trHeight w:val="368"/>
        </w:trPr>
        <w:tc>
          <w:tcPr>
            <w:tcW w:w="4788" w:type="dxa"/>
            <w:shd w:val="clear" w:color="auto" w:fill="DDD9C3" w:themeFill="background2" w:themeFillShade="E6"/>
            <w:vAlign w:val="center"/>
          </w:tcPr>
          <w:p w:rsidR="00723603" w:rsidRPr="00723603" w:rsidRDefault="00723603" w:rsidP="00723603">
            <w:pPr>
              <w:jc w:val="center"/>
              <w:rPr>
                <w:rFonts w:cstheme="minorHAnsi"/>
                <w:b/>
                <w:sz w:val="24"/>
                <w:szCs w:val="24"/>
              </w:rPr>
            </w:pPr>
            <w:r w:rsidRPr="00723603">
              <w:rPr>
                <w:rFonts w:cstheme="minorHAnsi"/>
                <w:b/>
                <w:sz w:val="24"/>
                <w:szCs w:val="24"/>
              </w:rPr>
              <w:t>Theory</w:t>
            </w:r>
          </w:p>
        </w:tc>
        <w:tc>
          <w:tcPr>
            <w:tcW w:w="4788" w:type="dxa"/>
            <w:shd w:val="clear" w:color="auto" w:fill="DDD9C3" w:themeFill="background2" w:themeFillShade="E6"/>
            <w:vAlign w:val="center"/>
          </w:tcPr>
          <w:p w:rsidR="00723603" w:rsidRPr="00723603" w:rsidRDefault="00723603" w:rsidP="00723603">
            <w:pPr>
              <w:jc w:val="center"/>
              <w:rPr>
                <w:rFonts w:cstheme="minorHAnsi"/>
                <w:b/>
                <w:sz w:val="24"/>
                <w:szCs w:val="24"/>
              </w:rPr>
            </w:pPr>
            <w:r w:rsidRPr="00723603">
              <w:rPr>
                <w:rFonts w:cstheme="minorHAnsi"/>
                <w:b/>
                <w:sz w:val="24"/>
                <w:szCs w:val="24"/>
              </w:rPr>
              <w:t>In the context of peer education</w:t>
            </w:r>
          </w:p>
        </w:tc>
      </w:tr>
      <w:tr w:rsidR="00287110" w:rsidTr="00723603">
        <w:tc>
          <w:tcPr>
            <w:tcW w:w="4788" w:type="dxa"/>
          </w:tcPr>
          <w:p w:rsidR="00723603" w:rsidRPr="001B24D6" w:rsidRDefault="00723603" w:rsidP="006E6868">
            <w:pPr>
              <w:spacing w:before="120" w:after="60"/>
              <w:rPr>
                <w:rFonts w:cstheme="minorHAnsi"/>
                <w:b/>
                <w:sz w:val="24"/>
                <w:szCs w:val="24"/>
              </w:rPr>
            </w:pPr>
            <w:r w:rsidRPr="001B24D6">
              <w:rPr>
                <w:rFonts w:cstheme="minorHAnsi"/>
                <w:b/>
                <w:sz w:val="24"/>
                <w:szCs w:val="24"/>
              </w:rPr>
              <w:t>Theory of reasoned action</w:t>
            </w:r>
          </w:p>
          <w:p w:rsidR="00723603" w:rsidRDefault="00723603" w:rsidP="006E6868">
            <w:pPr>
              <w:pStyle w:val="ListParagraph"/>
              <w:numPr>
                <w:ilvl w:val="0"/>
                <w:numId w:val="11"/>
              </w:numPr>
              <w:spacing w:after="60"/>
              <w:ind w:left="274" w:hanging="274"/>
              <w:contextualSpacing w:val="0"/>
              <w:rPr>
                <w:rFonts w:cstheme="minorHAnsi"/>
                <w:sz w:val="24"/>
                <w:szCs w:val="24"/>
              </w:rPr>
            </w:pPr>
            <w:r>
              <w:rPr>
                <w:rFonts w:cstheme="minorHAnsi"/>
                <w:sz w:val="24"/>
                <w:szCs w:val="24"/>
              </w:rPr>
              <w:t>A</w:t>
            </w:r>
            <w:r w:rsidRPr="00723603">
              <w:rPr>
                <w:rFonts w:cstheme="minorHAnsi"/>
                <w:sz w:val="24"/>
                <w:szCs w:val="24"/>
              </w:rPr>
              <w:t xml:space="preserve"> person will adopt a recommended behavior if he or she has positive beliefs about the behavior or the conseque</w:t>
            </w:r>
            <w:r>
              <w:rPr>
                <w:rFonts w:cstheme="minorHAnsi"/>
                <w:sz w:val="24"/>
                <w:szCs w:val="24"/>
              </w:rPr>
              <w:t>nce of the behavior</w:t>
            </w:r>
          </w:p>
          <w:p w:rsidR="00723603" w:rsidRPr="00723603" w:rsidRDefault="00723603" w:rsidP="006E6868">
            <w:pPr>
              <w:pStyle w:val="ListParagraph"/>
              <w:numPr>
                <w:ilvl w:val="0"/>
                <w:numId w:val="11"/>
              </w:numPr>
              <w:spacing w:after="60"/>
              <w:ind w:left="274" w:hanging="274"/>
              <w:contextualSpacing w:val="0"/>
              <w:rPr>
                <w:rFonts w:cstheme="minorHAnsi"/>
                <w:sz w:val="24"/>
                <w:szCs w:val="24"/>
              </w:rPr>
            </w:pPr>
            <w:r>
              <w:rPr>
                <w:rFonts w:cstheme="minorHAnsi"/>
                <w:sz w:val="24"/>
                <w:szCs w:val="24"/>
              </w:rPr>
              <w:t xml:space="preserve">A </w:t>
            </w:r>
            <w:r w:rsidRPr="00723603">
              <w:rPr>
                <w:rFonts w:cstheme="minorHAnsi"/>
                <w:sz w:val="24"/>
                <w:szCs w:val="24"/>
              </w:rPr>
              <w:t xml:space="preserve">person’s </w:t>
            </w:r>
            <w:r>
              <w:rPr>
                <w:rFonts w:cstheme="minorHAnsi"/>
                <w:sz w:val="24"/>
                <w:szCs w:val="24"/>
              </w:rPr>
              <w:t>beliefs are</w:t>
            </w:r>
            <w:r w:rsidRPr="00723603">
              <w:rPr>
                <w:rFonts w:cstheme="minorHAnsi"/>
                <w:sz w:val="24"/>
                <w:szCs w:val="24"/>
              </w:rPr>
              <w:t xml:space="preserve"> highly influenced by others in the same </w:t>
            </w:r>
            <w:r>
              <w:rPr>
                <w:rFonts w:cstheme="minorHAnsi"/>
                <w:sz w:val="24"/>
                <w:szCs w:val="24"/>
              </w:rPr>
              <w:t xml:space="preserve">social </w:t>
            </w:r>
            <w:r w:rsidRPr="00723603">
              <w:rPr>
                <w:rFonts w:cstheme="minorHAnsi"/>
                <w:sz w:val="24"/>
                <w:szCs w:val="24"/>
              </w:rPr>
              <w:t xml:space="preserve">group  </w:t>
            </w:r>
          </w:p>
        </w:tc>
        <w:tc>
          <w:tcPr>
            <w:tcW w:w="4788" w:type="dxa"/>
          </w:tcPr>
          <w:p w:rsidR="00723603" w:rsidRDefault="00723603" w:rsidP="006E6868">
            <w:pPr>
              <w:pStyle w:val="ListParagraph"/>
              <w:numPr>
                <w:ilvl w:val="0"/>
                <w:numId w:val="11"/>
              </w:numPr>
              <w:spacing w:before="120" w:after="60"/>
              <w:ind w:left="259" w:hanging="259"/>
              <w:contextualSpacing w:val="0"/>
              <w:rPr>
                <w:rFonts w:cstheme="minorHAnsi"/>
                <w:sz w:val="24"/>
                <w:szCs w:val="24"/>
              </w:rPr>
            </w:pPr>
            <w:r w:rsidRPr="00723603">
              <w:rPr>
                <w:rFonts w:cstheme="minorHAnsi"/>
                <w:sz w:val="24"/>
                <w:szCs w:val="24"/>
              </w:rPr>
              <w:t>Participants perceptions are influenced by each other</w:t>
            </w:r>
            <w:r>
              <w:rPr>
                <w:rFonts w:cstheme="minorHAnsi"/>
                <w:sz w:val="24"/>
                <w:szCs w:val="24"/>
              </w:rPr>
              <w:t xml:space="preserve"> </w:t>
            </w:r>
          </w:p>
          <w:p w:rsidR="00723603" w:rsidRPr="00723603" w:rsidRDefault="00723603" w:rsidP="006E6868">
            <w:pPr>
              <w:pStyle w:val="ListParagraph"/>
              <w:numPr>
                <w:ilvl w:val="0"/>
                <w:numId w:val="11"/>
              </w:numPr>
              <w:spacing w:after="60"/>
              <w:ind w:left="252" w:hanging="252"/>
              <w:contextualSpacing w:val="0"/>
              <w:rPr>
                <w:rFonts w:cstheme="minorHAnsi"/>
                <w:sz w:val="24"/>
                <w:szCs w:val="24"/>
              </w:rPr>
            </w:pPr>
            <w:r>
              <w:rPr>
                <w:rFonts w:cstheme="minorHAnsi"/>
                <w:sz w:val="24"/>
                <w:szCs w:val="24"/>
              </w:rPr>
              <w:t>P</w:t>
            </w:r>
            <w:r w:rsidRPr="00723603">
              <w:rPr>
                <w:rFonts w:cstheme="minorHAnsi"/>
                <w:sz w:val="24"/>
                <w:szCs w:val="24"/>
              </w:rPr>
              <w:t>eers may be motivated by high</w:t>
            </w:r>
            <w:r>
              <w:rPr>
                <w:rFonts w:cstheme="minorHAnsi"/>
                <w:sz w:val="24"/>
                <w:szCs w:val="24"/>
              </w:rPr>
              <w:t xml:space="preserve"> expectations of peer educators</w:t>
            </w:r>
          </w:p>
          <w:p w:rsidR="00723603" w:rsidRDefault="00723603" w:rsidP="006E6868">
            <w:pPr>
              <w:spacing w:after="60"/>
              <w:rPr>
                <w:rFonts w:cstheme="minorHAnsi"/>
                <w:sz w:val="24"/>
                <w:szCs w:val="24"/>
              </w:rPr>
            </w:pPr>
          </w:p>
        </w:tc>
      </w:tr>
      <w:tr w:rsidR="00287110" w:rsidTr="00723603">
        <w:tc>
          <w:tcPr>
            <w:tcW w:w="4788" w:type="dxa"/>
          </w:tcPr>
          <w:p w:rsidR="00723603" w:rsidRPr="001B24D6" w:rsidRDefault="00723603" w:rsidP="006E6868">
            <w:pPr>
              <w:spacing w:before="120" w:after="60"/>
              <w:rPr>
                <w:rFonts w:cstheme="minorHAnsi"/>
                <w:b/>
                <w:sz w:val="24"/>
                <w:szCs w:val="24"/>
              </w:rPr>
            </w:pPr>
            <w:r w:rsidRPr="001B24D6">
              <w:rPr>
                <w:rFonts w:cstheme="minorHAnsi"/>
                <w:b/>
                <w:sz w:val="24"/>
                <w:szCs w:val="24"/>
              </w:rPr>
              <w:t>Social learning theory</w:t>
            </w:r>
          </w:p>
          <w:p w:rsidR="001B24D6" w:rsidRDefault="001B24D6" w:rsidP="006E6868">
            <w:pPr>
              <w:pStyle w:val="ListParagraph"/>
              <w:numPr>
                <w:ilvl w:val="0"/>
                <w:numId w:val="11"/>
              </w:numPr>
              <w:spacing w:after="60"/>
              <w:ind w:left="274" w:hanging="274"/>
              <w:contextualSpacing w:val="0"/>
              <w:rPr>
                <w:rFonts w:cstheme="minorHAnsi"/>
                <w:sz w:val="24"/>
                <w:szCs w:val="24"/>
              </w:rPr>
            </w:pPr>
            <w:r>
              <w:rPr>
                <w:rFonts w:cstheme="minorHAnsi"/>
                <w:sz w:val="24"/>
                <w:szCs w:val="24"/>
              </w:rPr>
              <w:t>Observing and modeling activities motivate people to try new skills</w:t>
            </w:r>
          </w:p>
          <w:p w:rsidR="00723603" w:rsidRPr="001B24D6" w:rsidRDefault="001B24D6" w:rsidP="006E6868">
            <w:pPr>
              <w:pStyle w:val="ListParagraph"/>
              <w:numPr>
                <w:ilvl w:val="0"/>
                <w:numId w:val="11"/>
              </w:numPr>
              <w:spacing w:after="60"/>
              <w:ind w:left="274" w:hanging="274"/>
              <w:contextualSpacing w:val="0"/>
              <w:rPr>
                <w:rFonts w:cstheme="minorHAnsi"/>
                <w:sz w:val="24"/>
                <w:szCs w:val="24"/>
              </w:rPr>
            </w:pPr>
            <w:r>
              <w:rPr>
                <w:rFonts w:cstheme="minorHAnsi"/>
                <w:sz w:val="24"/>
                <w:szCs w:val="24"/>
              </w:rPr>
              <w:t>Practicing activities are important to building confidence</w:t>
            </w:r>
          </w:p>
        </w:tc>
        <w:tc>
          <w:tcPr>
            <w:tcW w:w="4788" w:type="dxa"/>
          </w:tcPr>
          <w:p w:rsidR="001B24D6" w:rsidRDefault="001B24D6" w:rsidP="006E6868">
            <w:pPr>
              <w:pStyle w:val="ListParagraph"/>
              <w:numPr>
                <w:ilvl w:val="0"/>
                <w:numId w:val="11"/>
              </w:numPr>
              <w:spacing w:before="120" w:after="60"/>
              <w:ind w:left="259" w:hanging="259"/>
              <w:contextualSpacing w:val="0"/>
              <w:rPr>
                <w:rFonts w:cstheme="minorHAnsi"/>
                <w:sz w:val="24"/>
                <w:szCs w:val="24"/>
              </w:rPr>
            </w:pPr>
            <w:r>
              <w:rPr>
                <w:rFonts w:cstheme="minorHAnsi"/>
                <w:sz w:val="24"/>
                <w:szCs w:val="24"/>
              </w:rPr>
              <w:t xml:space="preserve">Interactive learning and practice promotes skill development </w:t>
            </w:r>
          </w:p>
          <w:p w:rsidR="00723603" w:rsidRDefault="001B24D6" w:rsidP="006E6868">
            <w:pPr>
              <w:pStyle w:val="ListParagraph"/>
              <w:numPr>
                <w:ilvl w:val="0"/>
                <w:numId w:val="11"/>
              </w:numPr>
              <w:spacing w:after="60"/>
              <w:ind w:left="270" w:hanging="270"/>
              <w:contextualSpacing w:val="0"/>
              <w:rPr>
                <w:rFonts w:cstheme="minorHAnsi"/>
                <w:sz w:val="24"/>
                <w:szCs w:val="24"/>
              </w:rPr>
            </w:pPr>
            <w:r>
              <w:rPr>
                <w:rFonts w:cstheme="minorHAnsi"/>
                <w:sz w:val="24"/>
                <w:szCs w:val="24"/>
              </w:rPr>
              <w:t>Peers are important role models</w:t>
            </w:r>
            <w:r w:rsidR="00522EB6">
              <w:rPr>
                <w:rFonts w:cstheme="minorHAnsi"/>
                <w:sz w:val="24"/>
                <w:szCs w:val="24"/>
              </w:rPr>
              <w:t xml:space="preserve"> for each other</w:t>
            </w:r>
          </w:p>
        </w:tc>
      </w:tr>
      <w:tr w:rsidR="00287110" w:rsidTr="00723603">
        <w:tc>
          <w:tcPr>
            <w:tcW w:w="4788" w:type="dxa"/>
          </w:tcPr>
          <w:p w:rsidR="00723603" w:rsidRPr="001B24D6" w:rsidRDefault="001B24D6" w:rsidP="006E6868">
            <w:pPr>
              <w:spacing w:before="120" w:after="60"/>
              <w:rPr>
                <w:rFonts w:cstheme="minorHAnsi"/>
                <w:b/>
                <w:sz w:val="24"/>
                <w:szCs w:val="24"/>
              </w:rPr>
            </w:pPr>
            <w:r w:rsidRPr="001B24D6">
              <w:rPr>
                <w:rFonts w:cstheme="minorHAnsi"/>
                <w:b/>
                <w:sz w:val="24"/>
                <w:szCs w:val="24"/>
              </w:rPr>
              <w:t>Theory of participatory education</w:t>
            </w:r>
          </w:p>
          <w:p w:rsidR="001B24D6" w:rsidRDefault="001B24D6" w:rsidP="006E6868">
            <w:pPr>
              <w:pStyle w:val="ListParagraph"/>
              <w:numPr>
                <w:ilvl w:val="0"/>
                <w:numId w:val="11"/>
              </w:numPr>
              <w:spacing w:after="60"/>
              <w:ind w:left="274" w:hanging="274"/>
              <w:contextualSpacing w:val="0"/>
              <w:rPr>
                <w:rFonts w:cstheme="minorHAnsi"/>
                <w:sz w:val="24"/>
                <w:szCs w:val="24"/>
              </w:rPr>
            </w:pPr>
            <w:r>
              <w:rPr>
                <w:rFonts w:cstheme="minorHAnsi"/>
                <w:sz w:val="24"/>
                <w:szCs w:val="24"/>
              </w:rPr>
              <w:t>Empowerme</w:t>
            </w:r>
            <w:r w:rsidR="00522EB6">
              <w:rPr>
                <w:rFonts w:cstheme="minorHAnsi"/>
                <w:sz w:val="24"/>
                <w:szCs w:val="24"/>
              </w:rPr>
              <w:t>nt and full participation of</w:t>
            </w:r>
            <w:r>
              <w:rPr>
                <w:rFonts w:cstheme="minorHAnsi"/>
                <w:sz w:val="24"/>
                <w:szCs w:val="24"/>
              </w:rPr>
              <w:t xml:space="preserve"> people affected by a given problem is the key to behavior change</w:t>
            </w:r>
          </w:p>
        </w:tc>
        <w:tc>
          <w:tcPr>
            <w:tcW w:w="4788" w:type="dxa"/>
          </w:tcPr>
          <w:p w:rsidR="00723603" w:rsidRDefault="001B24D6" w:rsidP="006E6868">
            <w:pPr>
              <w:pStyle w:val="ListParagraph"/>
              <w:numPr>
                <w:ilvl w:val="0"/>
                <w:numId w:val="11"/>
              </w:numPr>
              <w:spacing w:before="120" w:after="60"/>
              <w:ind w:left="259" w:hanging="259"/>
              <w:contextualSpacing w:val="0"/>
              <w:rPr>
                <w:rFonts w:cstheme="minorHAnsi"/>
                <w:sz w:val="24"/>
                <w:szCs w:val="24"/>
              </w:rPr>
            </w:pPr>
            <w:r>
              <w:rPr>
                <w:rFonts w:cstheme="minorHAnsi"/>
                <w:sz w:val="24"/>
                <w:szCs w:val="24"/>
              </w:rPr>
              <w:t>P</w:t>
            </w:r>
            <w:r w:rsidR="00B70A65">
              <w:rPr>
                <w:rFonts w:cstheme="minorHAnsi"/>
                <w:sz w:val="24"/>
                <w:szCs w:val="24"/>
              </w:rPr>
              <w:t>articipants</w:t>
            </w:r>
            <w:r>
              <w:rPr>
                <w:rFonts w:cstheme="minorHAnsi"/>
                <w:sz w:val="24"/>
                <w:szCs w:val="24"/>
              </w:rPr>
              <w:t xml:space="preserve"> </w:t>
            </w:r>
            <w:r w:rsidR="00B70A65">
              <w:rPr>
                <w:rFonts w:cstheme="minorHAnsi"/>
                <w:sz w:val="24"/>
                <w:szCs w:val="24"/>
              </w:rPr>
              <w:t>sharing information</w:t>
            </w:r>
            <w:r>
              <w:rPr>
                <w:rFonts w:cstheme="minorHAnsi"/>
                <w:sz w:val="24"/>
                <w:szCs w:val="24"/>
              </w:rPr>
              <w:t xml:space="preserve"> and deciding a course of action</w:t>
            </w:r>
            <w:r w:rsidR="00B70A65">
              <w:rPr>
                <w:rFonts w:cstheme="minorHAnsi"/>
                <w:sz w:val="24"/>
                <w:szCs w:val="24"/>
              </w:rPr>
              <w:t xml:space="preserve"> together</w:t>
            </w:r>
            <w:r>
              <w:rPr>
                <w:rFonts w:cstheme="minorHAnsi"/>
                <w:sz w:val="24"/>
                <w:szCs w:val="24"/>
              </w:rPr>
              <w:t xml:space="preserve"> is a key to the success of a </w:t>
            </w:r>
            <w:r w:rsidR="00B70A65">
              <w:rPr>
                <w:rFonts w:cstheme="minorHAnsi"/>
                <w:sz w:val="24"/>
                <w:szCs w:val="24"/>
              </w:rPr>
              <w:t>P2P</w:t>
            </w:r>
            <w:r>
              <w:rPr>
                <w:rFonts w:cstheme="minorHAnsi"/>
                <w:sz w:val="24"/>
                <w:szCs w:val="24"/>
              </w:rPr>
              <w:t xml:space="preserve"> project</w:t>
            </w:r>
          </w:p>
        </w:tc>
      </w:tr>
      <w:tr w:rsidR="00287110" w:rsidTr="00723603">
        <w:tc>
          <w:tcPr>
            <w:tcW w:w="4788" w:type="dxa"/>
          </w:tcPr>
          <w:p w:rsidR="00723603" w:rsidRPr="001B24D6" w:rsidRDefault="003979EE" w:rsidP="006E6868">
            <w:pPr>
              <w:spacing w:before="120" w:after="60"/>
              <w:rPr>
                <w:rFonts w:cstheme="minorHAnsi"/>
                <w:b/>
                <w:sz w:val="24"/>
                <w:szCs w:val="24"/>
              </w:rPr>
            </w:pPr>
            <w:r>
              <w:rPr>
                <w:rFonts w:cstheme="minorHAnsi"/>
                <w:b/>
                <w:sz w:val="24"/>
                <w:szCs w:val="24"/>
              </w:rPr>
              <w:t>Diffusion of innovation</w:t>
            </w:r>
            <w:r w:rsidR="001B24D6" w:rsidRPr="001B24D6">
              <w:rPr>
                <w:rFonts w:cstheme="minorHAnsi"/>
                <w:b/>
                <w:sz w:val="24"/>
                <w:szCs w:val="24"/>
              </w:rPr>
              <w:t xml:space="preserve"> theory</w:t>
            </w:r>
          </w:p>
          <w:p w:rsidR="001B24D6" w:rsidRDefault="001C2AF2" w:rsidP="006E6868">
            <w:pPr>
              <w:pStyle w:val="ListParagraph"/>
              <w:numPr>
                <w:ilvl w:val="0"/>
                <w:numId w:val="11"/>
              </w:numPr>
              <w:spacing w:after="60"/>
              <w:ind w:left="274" w:hanging="274"/>
              <w:contextualSpacing w:val="0"/>
              <w:rPr>
                <w:rFonts w:cstheme="minorHAnsi"/>
                <w:sz w:val="24"/>
                <w:szCs w:val="24"/>
              </w:rPr>
            </w:pPr>
            <w:r>
              <w:rPr>
                <w:rFonts w:cstheme="minorHAnsi"/>
                <w:sz w:val="24"/>
                <w:szCs w:val="24"/>
              </w:rPr>
              <w:t>Social</w:t>
            </w:r>
            <w:r w:rsidR="001B24D6">
              <w:rPr>
                <w:rFonts w:cstheme="minorHAnsi"/>
                <w:sz w:val="24"/>
                <w:szCs w:val="24"/>
              </w:rPr>
              <w:t xml:space="preserve"> influence plays an important role in behavior change</w:t>
            </w:r>
          </w:p>
          <w:p w:rsidR="001B24D6" w:rsidRDefault="001C2AF2" w:rsidP="006E6868">
            <w:pPr>
              <w:pStyle w:val="ListParagraph"/>
              <w:numPr>
                <w:ilvl w:val="0"/>
                <w:numId w:val="11"/>
              </w:numPr>
              <w:spacing w:after="60"/>
              <w:ind w:left="274" w:hanging="274"/>
              <w:contextualSpacing w:val="0"/>
              <w:rPr>
                <w:rFonts w:cstheme="minorHAnsi"/>
                <w:sz w:val="24"/>
                <w:szCs w:val="24"/>
              </w:rPr>
            </w:pPr>
            <w:r>
              <w:rPr>
                <w:rFonts w:cstheme="minorHAnsi"/>
                <w:sz w:val="24"/>
                <w:szCs w:val="24"/>
              </w:rPr>
              <w:t>Opinion leaders influence group norms through peer-to-peer interactions</w:t>
            </w:r>
          </w:p>
        </w:tc>
        <w:tc>
          <w:tcPr>
            <w:tcW w:w="4788" w:type="dxa"/>
          </w:tcPr>
          <w:p w:rsidR="00723603" w:rsidRDefault="001C2AF2" w:rsidP="006E6868">
            <w:pPr>
              <w:pStyle w:val="ListParagraph"/>
              <w:numPr>
                <w:ilvl w:val="0"/>
                <w:numId w:val="11"/>
              </w:numPr>
              <w:spacing w:before="120" w:after="60"/>
              <w:ind w:left="259" w:hanging="259"/>
              <w:contextualSpacing w:val="0"/>
              <w:rPr>
                <w:rFonts w:cstheme="minorHAnsi"/>
                <w:sz w:val="24"/>
                <w:szCs w:val="24"/>
              </w:rPr>
            </w:pPr>
            <w:r>
              <w:rPr>
                <w:rFonts w:cstheme="minorHAnsi"/>
                <w:sz w:val="24"/>
                <w:szCs w:val="24"/>
              </w:rPr>
              <w:t xml:space="preserve">Peer educators </w:t>
            </w:r>
            <w:r w:rsidR="00A87A68">
              <w:rPr>
                <w:rFonts w:cstheme="minorHAnsi"/>
                <w:sz w:val="24"/>
                <w:szCs w:val="24"/>
              </w:rPr>
              <w:t>should be trusted and respected by their peers</w:t>
            </w:r>
          </w:p>
        </w:tc>
      </w:tr>
    </w:tbl>
    <w:p w:rsidR="00723603" w:rsidRDefault="00723603" w:rsidP="00A522D6">
      <w:pPr>
        <w:spacing w:after="120"/>
        <w:rPr>
          <w:rFonts w:cstheme="minorHAnsi"/>
          <w:sz w:val="24"/>
          <w:szCs w:val="24"/>
        </w:rPr>
      </w:pPr>
    </w:p>
    <w:p w:rsidR="005B73AA" w:rsidRDefault="00AA6008" w:rsidP="009F08CA">
      <w:pPr>
        <w:autoSpaceDE w:val="0"/>
        <w:autoSpaceDN w:val="0"/>
        <w:adjustRightInd w:val="0"/>
        <w:spacing w:after="120"/>
        <w:rPr>
          <w:rFonts w:cstheme="minorHAnsi"/>
          <w:sz w:val="24"/>
          <w:szCs w:val="24"/>
        </w:rPr>
      </w:pPr>
      <w:r>
        <w:rPr>
          <w:rFonts w:cstheme="minorHAnsi"/>
          <w:noProof/>
          <w:sz w:val="24"/>
          <w:szCs w:val="24"/>
        </w:rPr>
        <w:lastRenderedPageBreak/>
        <mc:AlternateContent>
          <mc:Choice Requires="wpg">
            <w:drawing>
              <wp:anchor distT="0" distB="0" distL="114300" distR="114300" simplePos="0" relativeHeight="251660288" behindDoc="0" locked="0" layoutInCell="1" allowOverlap="1" wp14:anchorId="0E864946" wp14:editId="50B5BADA">
                <wp:simplePos x="0" y="0"/>
                <wp:positionH relativeFrom="column">
                  <wp:posOffset>2609850</wp:posOffset>
                </wp:positionH>
                <wp:positionV relativeFrom="paragraph">
                  <wp:posOffset>95250</wp:posOffset>
                </wp:positionV>
                <wp:extent cx="3562350" cy="3095625"/>
                <wp:effectExtent l="19050" t="19050" r="19050" b="66675"/>
                <wp:wrapSquare wrapText="bothSides"/>
                <wp:docPr id="2" name="Group 2"/>
                <wp:cNvGraphicFramePr/>
                <a:graphic xmlns:a="http://schemas.openxmlformats.org/drawingml/2006/main">
                  <a:graphicData uri="http://schemas.microsoft.com/office/word/2010/wordprocessingGroup">
                    <wpg:wgp>
                      <wpg:cNvGrpSpPr/>
                      <wpg:grpSpPr>
                        <a:xfrm>
                          <a:off x="0" y="0"/>
                          <a:ext cx="3562350" cy="3095625"/>
                          <a:chOff x="85725" y="-76200"/>
                          <a:chExt cx="3390900" cy="2895600"/>
                        </a:xfrm>
                      </wpg:grpSpPr>
                      <wpg:graphicFrame>
                        <wpg:cNvPr id="1" name="Diagram 1"/>
                        <wpg:cNvFrPr/>
                        <wpg:xfrm>
                          <a:off x="85725" y="-76200"/>
                          <a:ext cx="3390900" cy="2895600"/>
                        </wpg:xfrm>
                        <a:graphic>
                          <a:graphicData uri="http://schemas.openxmlformats.org/drawingml/2006/diagram">
                            <dgm:relIds xmlns:dgm="http://schemas.openxmlformats.org/drawingml/2006/diagram" xmlns:r="http://schemas.openxmlformats.org/officeDocument/2006/relationships" r:dm="rId10" r:lo="rId11" r:qs="rId12" r:cs="rId13"/>
                          </a:graphicData>
                        </a:graphic>
                      </wpg:graphicFrame>
                      <wps:wsp>
                        <wps:cNvPr id="307" name="Text Box 2"/>
                        <wps:cNvSpPr txBox="1">
                          <a:spLocks noChangeArrowheads="1"/>
                        </wps:cNvSpPr>
                        <wps:spPr bwMode="auto">
                          <a:xfrm>
                            <a:off x="1219200" y="1104900"/>
                            <a:ext cx="952500" cy="657225"/>
                          </a:xfrm>
                          <a:prstGeom prst="rect">
                            <a:avLst/>
                          </a:prstGeom>
                          <a:noFill/>
                          <a:ln w="9525">
                            <a:noFill/>
                            <a:miter lim="800000"/>
                            <a:headEnd/>
                            <a:tailEnd/>
                          </a:ln>
                        </wps:spPr>
                        <wps:txbx>
                          <w:txbxContent>
                            <w:p w:rsidR="00074487" w:rsidRPr="00DC1BE6" w:rsidRDefault="00074487" w:rsidP="00DC1BE6">
                              <w:pPr>
                                <w:jc w:val="center"/>
                                <w:rPr>
                                  <w:b/>
                                  <w:sz w:val="24"/>
                                  <w:szCs w:val="24"/>
                                </w:rPr>
                              </w:pPr>
                              <w:r w:rsidRPr="00DC1BE6">
                                <w:rPr>
                                  <w:b/>
                                  <w:sz w:val="24"/>
                                  <w:szCs w:val="24"/>
                                </w:rPr>
                                <w:t>Experiential Learning</w:t>
                              </w:r>
                            </w:p>
                            <w:p w:rsidR="00074487" w:rsidRPr="00DC1BE6" w:rsidRDefault="00074487" w:rsidP="00DC1BE6">
                              <w:pPr>
                                <w:jc w:val="center"/>
                                <w:rPr>
                                  <w:b/>
                                  <w:sz w:val="24"/>
                                  <w:szCs w:val="24"/>
                                </w:rPr>
                              </w:pPr>
                              <w:r w:rsidRPr="00DC1BE6">
                                <w:rPr>
                                  <w:b/>
                                  <w:sz w:val="24"/>
                                  <w:szCs w:val="24"/>
                                </w:rPr>
                                <w:t>Model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E864946" id="Group 2" o:spid="_x0000_s1026" style="position:absolute;margin-left:205.5pt;margin-top:7.5pt;width:280.5pt;height:243.75pt;z-index:251660288;mso-width-relative:margin;mso-height-relative:margin" coordorigin="857,-762" coordsize="33909,28956"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s1027" type="#_x0000_t75" style="position:absolute;left:1147;top:-876;width:31740;height:2776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">
                  <v:imagedata r:id="rId15" o:title=""/>
                  <o:lock v:ext="edit" aspectratio="f"/>
                </v:shape>
                <v:shapetype id="_x0000_t202" coordsize="21600,21600" o:spt="202" path="m,l,21600r21600,l21600,xe">
                  <v:stroke joinstyle="miter"/>
                  <v:path gradientshapeok="t" o:connecttype="rect"/>
                </v:shapetype>
                <v:shape id="Text Box 2" o:spid="_x0000_s1028" type="#_x0000_t202" style="position:absolute;left:12192;top:11049;width:9525;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074487" w:rsidRPr="00DC1BE6" w:rsidRDefault="00074487" w:rsidP="00DC1BE6">
                        <w:pPr>
                          <w:jc w:val="center"/>
                          <w:rPr>
                            <w:b/>
                            <w:sz w:val="24"/>
                            <w:szCs w:val="24"/>
                          </w:rPr>
                        </w:pPr>
                        <w:r w:rsidRPr="00DC1BE6">
                          <w:rPr>
                            <w:b/>
                            <w:sz w:val="24"/>
                            <w:szCs w:val="24"/>
                          </w:rPr>
                          <w:t>Experiential Learning</w:t>
                        </w:r>
                      </w:p>
                      <w:p w:rsidR="00074487" w:rsidRPr="00DC1BE6" w:rsidRDefault="00074487" w:rsidP="00DC1BE6">
                        <w:pPr>
                          <w:jc w:val="center"/>
                          <w:rPr>
                            <w:b/>
                            <w:sz w:val="24"/>
                            <w:szCs w:val="24"/>
                          </w:rPr>
                        </w:pPr>
                        <w:r w:rsidRPr="00DC1BE6">
                          <w:rPr>
                            <w:b/>
                            <w:sz w:val="24"/>
                            <w:szCs w:val="24"/>
                          </w:rPr>
                          <w:t>Model</w:t>
                        </w:r>
                      </w:p>
                    </w:txbxContent>
                  </v:textbox>
                </v:shape>
                <w10:wrap type="square"/>
              </v:group>
            </w:pict>
          </mc:Fallback>
        </mc:AlternateContent>
      </w:r>
      <w:r w:rsidR="00EC0E66">
        <w:rPr>
          <w:rFonts w:cstheme="minorHAnsi"/>
          <w:sz w:val="24"/>
          <w:szCs w:val="24"/>
        </w:rPr>
        <w:t xml:space="preserve">Another attractive feature of </w:t>
      </w:r>
      <w:r w:rsidR="00B70A65">
        <w:rPr>
          <w:rFonts w:cstheme="minorHAnsi"/>
          <w:sz w:val="24"/>
          <w:szCs w:val="24"/>
        </w:rPr>
        <w:t>the P2P</w:t>
      </w:r>
      <w:r w:rsidR="00EC0E66">
        <w:rPr>
          <w:rFonts w:cstheme="minorHAnsi"/>
          <w:sz w:val="24"/>
          <w:szCs w:val="24"/>
        </w:rPr>
        <w:t xml:space="preserve"> </w:t>
      </w:r>
      <w:r w:rsidR="00B70A65">
        <w:rPr>
          <w:rFonts w:cstheme="minorHAnsi"/>
          <w:sz w:val="24"/>
          <w:szCs w:val="24"/>
        </w:rPr>
        <w:t>model</w:t>
      </w:r>
      <w:r w:rsidR="00A82910">
        <w:rPr>
          <w:rFonts w:cstheme="minorHAnsi"/>
          <w:sz w:val="24"/>
          <w:szCs w:val="24"/>
        </w:rPr>
        <w:t xml:space="preserve"> </w:t>
      </w:r>
      <w:r>
        <w:rPr>
          <w:rFonts w:cstheme="minorHAnsi"/>
          <w:sz w:val="24"/>
          <w:szCs w:val="24"/>
        </w:rPr>
        <w:t xml:space="preserve">is </w:t>
      </w:r>
      <w:r w:rsidR="00E068B3">
        <w:rPr>
          <w:rFonts w:cstheme="minorHAnsi"/>
          <w:sz w:val="24"/>
          <w:szCs w:val="24"/>
        </w:rPr>
        <w:t>experiential learning.</w:t>
      </w:r>
      <w:r w:rsidR="00E068B3" w:rsidRPr="00E068B3">
        <w:rPr>
          <w:rFonts w:cstheme="minorHAnsi"/>
          <w:sz w:val="24"/>
          <w:szCs w:val="24"/>
        </w:rPr>
        <w:t xml:space="preserve"> </w:t>
      </w:r>
      <w:r w:rsidR="00E068B3">
        <w:rPr>
          <w:rFonts w:cstheme="minorHAnsi"/>
          <w:sz w:val="24"/>
          <w:szCs w:val="24"/>
        </w:rPr>
        <w:t xml:space="preserve">This method engages participants in learning based on </w:t>
      </w:r>
      <w:r w:rsidR="00287110">
        <w:rPr>
          <w:rFonts w:cstheme="minorHAnsi"/>
          <w:sz w:val="24"/>
          <w:szCs w:val="24"/>
        </w:rPr>
        <w:t xml:space="preserve">their own </w:t>
      </w:r>
      <w:r w:rsidR="00E068B3">
        <w:rPr>
          <w:rFonts w:cstheme="minorHAnsi"/>
          <w:sz w:val="24"/>
          <w:szCs w:val="24"/>
        </w:rPr>
        <w:t xml:space="preserve">experience and observation through role-plays and group activities, reflection on participant experience in the activities, discussion of lessons learned and application of knowledge and skills.  </w:t>
      </w:r>
    </w:p>
    <w:p w:rsidR="004A4DE6" w:rsidRDefault="00AA6008" w:rsidP="009F08CA">
      <w:pPr>
        <w:autoSpaceDE w:val="0"/>
        <w:autoSpaceDN w:val="0"/>
        <w:adjustRightInd w:val="0"/>
        <w:spacing w:after="120"/>
        <w:rPr>
          <w:rFonts w:cstheme="minorHAnsi"/>
          <w:sz w:val="24"/>
          <w:szCs w:val="24"/>
        </w:rPr>
      </w:pPr>
      <w:r>
        <w:rPr>
          <w:rFonts w:cstheme="minorHAnsi"/>
          <w:sz w:val="24"/>
          <w:szCs w:val="24"/>
        </w:rPr>
        <w:t xml:space="preserve">This </w:t>
      </w:r>
      <w:r w:rsidR="00EC0E66">
        <w:rPr>
          <w:rFonts w:cstheme="minorHAnsi"/>
          <w:sz w:val="24"/>
          <w:szCs w:val="24"/>
        </w:rPr>
        <w:t xml:space="preserve">structure is similar to that </w:t>
      </w:r>
      <w:r w:rsidR="001E132C">
        <w:rPr>
          <w:rFonts w:cstheme="minorHAnsi"/>
          <w:sz w:val="24"/>
          <w:szCs w:val="24"/>
        </w:rPr>
        <w:t xml:space="preserve">of the </w:t>
      </w:r>
      <w:r w:rsidR="00EC0E66">
        <w:rPr>
          <w:rFonts w:cstheme="minorHAnsi"/>
          <w:sz w:val="24"/>
          <w:szCs w:val="24"/>
        </w:rPr>
        <w:t>self-advocacy</w:t>
      </w:r>
      <w:r w:rsidR="001E132C">
        <w:rPr>
          <w:rFonts w:cstheme="minorHAnsi"/>
          <w:sz w:val="24"/>
          <w:szCs w:val="24"/>
        </w:rPr>
        <w:t xml:space="preserve"> movement</w:t>
      </w:r>
      <w:r w:rsidR="00507C91">
        <w:rPr>
          <w:rFonts w:cstheme="minorHAnsi"/>
          <w:sz w:val="24"/>
          <w:szCs w:val="24"/>
        </w:rPr>
        <w:t xml:space="preserve"> (</w:t>
      </w:r>
      <w:r w:rsidR="009F08CA">
        <w:rPr>
          <w:rFonts w:cstheme="minorHAnsi"/>
          <w:sz w:val="24"/>
          <w:szCs w:val="24"/>
        </w:rPr>
        <w:t xml:space="preserve">a civil rights movement led by people with </w:t>
      </w:r>
      <w:r>
        <w:rPr>
          <w:rFonts w:cstheme="minorHAnsi"/>
          <w:sz w:val="24"/>
          <w:szCs w:val="24"/>
        </w:rPr>
        <w:t>IDD</w:t>
      </w:r>
      <w:r w:rsidR="00507C91">
        <w:rPr>
          <w:rFonts w:cstheme="minorHAnsi"/>
          <w:sz w:val="24"/>
          <w:szCs w:val="24"/>
        </w:rPr>
        <w:t>)</w:t>
      </w:r>
      <w:r w:rsidR="00EC0E66">
        <w:rPr>
          <w:rFonts w:cstheme="minorHAnsi"/>
          <w:sz w:val="24"/>
          <w:szCs w:val="24"/>
        </w:rPr>
        <w:t xml:space="preserve">.  </w:t>
      </w:r>
      <w:r>
        <w:rPr>
          <w:rFonts w:cstheme="minorHAnsi"/>
          <w:sz w:val="24"/>
          <w:szCs w:val="24"/>
        </w:rPr>
        <w:t>Self-advocate</w:t>
      </w:r>
      <w:r w:rsidR="00EC0E66">
        <w:rPr>
          <w:rFonts w:cstheme="minorHAnsi"/>
          <w:sz w:val="24"/>
          <w:szCs w:val="24"/>
        </w:rPr>
        <w:t xml:space="preserve"> leaders </w:t>
      </w:r>
      <w:r w:rsidR="009F08CA">
        <w:rPr>
          <w:rFonts w:cstheme="minorHAnsi"/>
          <w:sz w:val="24"/>
          <w:szCs w:val="24"/>
        </w:rPr>
        <w:t>teach</w:t>
      </w:r>
      <w:r>
        <w:rPr>
          <w:rFonts w:cstheme="minorHAnsi"/>
          <w:sz w:val="24"/>
          <w:szCs w:val="24"/>
        </w:rPr>
        <w:t xml:space="preserve"> and model self-determination</w:t>
      </w:r>
      <w:r w:rsidR="009F08CA">
        <w:rPr>
          <w:rFonts w:cstheme="minorHAnsi"/>
          <w:sz w:val="24"/>
          <w:szCs w:val="24"/>
        </w:rPr>
        <w:t xml:space="preserve"> </w:t>
      </w:r>
      <w:r w:rsidR="00EC0E66">
        <w:rPr>
          <w:rFonts w:cstheme="minorHAnsi"/>
          <w:sz w:val="24"/>
          <w:szCs w:val="24"/>
        </w:rPr>
        <w:t>skills (i.e., speaking up for one’s self and others</w:t>
      </w:r>
      <w:r w:rsidR="009F08CA">
        <w:rPr>
          <w:rFonts w:cstheme="minorHAnsi"/>
          <w:sz w:val="24"/>
          <w:szCs w:val="24"/>
        </w:rPr>
        <w:t>, decision-making, etc.</w:t>
      </w:r>
      <w:r>
        <w:rPr>
          <w:rFonts w:cstheme="minorHAnsi"/>
          <w:sz w:val="24"/>
          <w:szCs w:val="24"/>
        </w:rPr>
        <w:t>) to the larger group.  Together, they apply these skills to</w:t>
      </w:r>
      <w:r w:rsidR="00287110">
        <w:rPr>
          <w:rFonts w:cstheme="minorHAnsi"/>
          <w:sz w:val="24"/>
          <w:szCs w:val="24"/>
        </w:rPr>
        <w:t xml:space="preserve"> their own lives and to</w:t>
      </w:r>
      <w:r>
        <w:rPr>
          <w:rFonts w:cstheme="minorHAnsi"/>
          <w:sz w:val="24"/>
          <w:szCs w:val="24"/>
        </w:rPr>
        <w:t xml:space="preserve"> </w:t>
      </w:r>
      <w:r w:rsidR="00EC0E66">
        <w:rPr>
          <w:rFonts w:cstheme="minorHAnsi"/>
          <w:sz w:val="24"/>
          <w:szCs w:val="24"/>
        </w:rPr>
        <w:t xml:space="preserve">common issues.  </w:t>
      </w:r>
    </w:p>
    <w:p w:rsidR="00B7782B" w:rsidRPr="00EE42ED" w:rsidRDefault="00B7782B" w:rsidP="00713A60">
      <w:pPr>
        <w:pStyle w:val="Heading3"/>
        <w:rPr>
          <w:color w:val="1D1B11" w:themeColor="background2" w:themeShade="1A"/>
        </w:rPr>
      </w:pPr>
      <w:r w:rsidRPr="00EE42ED">
        <w:rPr>
          <w:color w:val="1D1B11" w:themeColor="background2" w:themeShade="1A"/>
        </w:rPr>
        <w:t xml:space="preserve">Effectiveness of peer education </w:t>
      </w:r>
      <w:r w:rsidR="009C2E7C">
        <w:rPr>
          <w:color w:val="1D1B11" w:themeColor="background2" w:themeShade="1A"/>
        </w:rPr>
        <w:t>project</w:t>
      </w:r>
      <w:r w:rsidRPr="00EE42ED">
        <w:rPr>
          <w:color w:val="1D1B11" w:themeColor="background2" w:themeShade="1A"/>
        </w:rPr>
        <w:t>s</w:t>
      </w:r>
    </w:p>
    <w:p w:rsidR="00B7782B" w:rsidRDefault="00F16D5A" w:rsidP="00146A2F">
      <w:pPr>
        <w:autoSpaceDE w:val="0"/>
        <w:autoSpaceDN w:val="0"/>
        <w:adjustRightInd w:val="0"/>
        <w:spacing w:after="120"/>
        <w:rPr>
          <w:sz w:val="24"/>
          <w:szCs w:val="24"/>
        </w:rPr>
      </w:pPr>
      <w:r w:rsidRPr="00140ADD">
        <w:rPr>
          <w:rFonts w:cstheme="minorHAnsi"/>
          <w:sz w:val="24"/>
          <w:szCs w:val="24"/>
        </w:rPr>
        <w:t xml:space="preserve">Many research studies confirm the </w:t>
      </w:r>
      <w:r w:rsidR="00EA0232" w:rsidRPr="00140ADD">
        <w:rPr>
          <w:rFonts w:cstheme="minorHAnsi"/>
          <w:sz w:val="24"/>
          <w:szCs w:val="24"/>
        </w:rPr>
        <w:t xml:space="preserve">effectiveness of peer education </w:t>
      </w:r>
      <w:r w:rsidR="009C2E7C">
        <w:rPr>
          <w:rFonts w:cstheme="minorHAnsi"/>
          <w:sz w:val="24"/>
          <w:szCs w:val="24"/>
        </w:rPr>
        <w:t>project</w:t>
      </w:r>
      <w:r w:rsidR="00EA0232" w:rsidRPr="00140ADD">
        <w:rPr>
          <w:rFonts w:cstheme="minorHAnsi"/>
          <w:sz w:val="24"/>
          <w:szCs w:val="24"/>
        </w:rPr>
        <w:t>s</w:t>
      </w:r>
      <w:r w:rsidRPr="00140ADD">
        <w:rPr>
          <w:rFonts w:cstheme="minorHAnsi"/>
          <w:color w:val="333333"/>
          <w:sz w:val="24"/>
          <w:szCs w:val="24"/>
          <w:shd w:val="clear" w:color="auto" w:fill="FFFFFF"/>
        </w:rPr>
        <w:t xml:space="preserve"> on changing attitudes, knowledge, behaviors, and </w:t>
      </w:r>
      <w:r w:rsidR="00507C91">
        <w:rPr>
          <w:rFonts w:cstheme="minorHAnsi"/>
          <w:color w:val="333333"/>
          <w:sz w:val="24"/>
          <w:szCs w:val="24"/>
          <w:shd w:val="clear" w:color="auto" w:fill="FFFFFF"/>
        </w:rPr>
        <w:t xml:space="preserve">personal </w:t>
      </w:r>
      <w:r w:rsidRPr="00140ADD">
        <w:rPr>
          <w:rFonts w:cstheme="minorHAnsi"/>
          <w:color w:val="333333"/>
          <w:sz w:val="24"/>
          <w:szCs w:val="24"/>
          <w:shd w:val="clear" w:color="auto" w:fill="FFFFFF"/>
        </w:rPr>
        <w:t>outcomes</w:t>
      </w:r>
      <w:r w:rsidR="00EA0232" w:rsidRPr="00140ADD">
        <w:rPr>
          <w:rFonts w:cstheme="minorHAnsi"/>
          <w:sz w:val="24"/>
          <w:szCs w:val="24"/>
        </w:rPr>
        <w:t xml:space="preserve">. </w:t>
      </w:r>
      <w:r w:rsidR="00B7782B">
        <w:rPr>
          <w:rFonts w:cstheme="minorHAnsi"/>
          <w:sz w:val="24"/>
          <w:szCs w:val="24"/>
        </w:rPr>
        <w:t xml:space="preserve"> </w:t>
      </w:r>
      <w:r w:rsidR="00507C91">
        <w:rPr>
          <w:rFonts w:cstheme="minorHAnsi"/>
          <w:sz w:val="24"/>
          <w:szCs w:val="24"/>
        </w:rPr>
        <w:t>For example, a</w:t>
      </w:r>
      <w:r w:rsidR="00EA0232" w:rsidRPr="00140ADD">
        <w:rPr>
          <w:rFonts w:cstheme="minorHAnsi"/>
          <w:sz w:val="24"/>
          <w:szCs w:val="24"/>
        </w:rPr>
        <w:t xml:space="preserve"> meta-analysis of </w:t>
      </w:r>
      <w:r w:rsidR="000A5821" w:rsidRPr="00140ADD">
        <w:rPr>
          <w:rFonts w:cstheme="minorHAnsi"/>
          <w:sz w:val="24"/>
          <w:szCs w:val="24"/>
        </w:rPr>
        <w:t xml:space="preserve">30 </w:t>
      </w:r>
      <w:r w:rsidR="00EA0232" w:rsidRPr="00140ADD">
        <w:rPr>
          <w:rFonts w:cstheme="minorHAnsi"/>
          <w:sz w:val="24"/>
          <w:szCs w:val="24"/>
        </w:rPr>
        <w:t xml:space="preserve">peer education </w:t>
      </w:r>
      <w:r w:rsidR="009C2E7C">
        <w:rPr>
          <w:rFonts w:cstheme="minorHAnsi"/>
          <w:sz w:val="24"/>
          <w:szCs w:val="24"/>
        </w:rPr>
        <w:t>project</w:t>
      </w:r>
      <w:r w:rsidR="00EA0232" w:rsidRPr="00140ADD">
        <w:rPr>
          <w:rFonts w:cstheme="minorHAnsi"/>
          <w:sz w:val="24"/>
          <w:szCs w:val="24"/>
        </w:rPr>
        <w:t>s to prevent HIV/AIDS found that peer education interventions can lead to signifi</w:t>
      </w:r>
      <w:r w:rsidR="00EC1095">
        <w:rPr>
          <w:rFonts w:cstheme="minorHAnsi"/>
          <w:sz w:val="24"/>
          <w:szCs w:val="24"/>
        </w:rPr>
        <w:t>cant increases in HIV knowledge</w:t>
      </w:r>
      <w:r w:rsidR="00EA0232" w:rsidRPr="00140ADD">
        <w:rPr>
          <w:rFonts w:cstheme="minorHAnsi"/>
          <w:sz w:val="24"/>
          <w:szCs w:val="24"/>
        </w:rPr>
        <w:t xml:space="preserve"> prevention behaviors</w:t>
      </w:r>
      <w:r w:rsidR="00EA0232" w:rsidRPr="00140ADD">
        <w:rPr>
          <w:sz w:val="24"/>
          <w:szCs w:val="24"/>
        </w:rPr>
        <w:t xml:space="preserve"> within various at-risk populations</w:t>
      </w:r>
      <w:r w:rsidR="000A5821" w:rsidRPr="00140ADD">
        <w:rPr>
          <w:sz w:val="24"/>
          <w:szCs w:val="24"/>
        </w:rPr>
        <w:t>.</w:t>
      </w:r>
      <w:r w:rsidR="000A5821" w:rsidRPr="00140ADD">
        <w:rPr>
          <w:rStyle w:val="FootnoteReference"/>
          <w:sz w:val="24"/>
          <w:szCs w:val="24"/>
        </w:rPr>
        <w:footnoteReference w:id="3"/>
      </w:r>
      <w:r w:rsidR="00EA0232" w:rsidRPr="00140ADD">
        <w:rPr>
          <w:sz w:val="24"/>
          <w:szCs w:val="24"/>
        </w:rPr>
        <w:t xml:space="preserve"> </w:t>
      </w:r>
      <w:r w:rsidR="00194645" w:rsidRPr="00140ADD">
        <w:rPr>
          <w:sz w:val="24"/>
          <w:szCs w:val="24"/>
        </w:rPr>
        <w:t>Further, a</w:t>
      </w:r>
      <w:r w:rsidRPr="00140ADD">
        <w:rPr>
          <w:sz w:val="24"/>
          <w:szCs w:val="24"/>
        </w:rPr>
        <w:t xml:space="preserve"> literature review of </w:t>
      </w:r>
      <w:r w:rsidR="00EC1095">
        <w:rPr>
          <w:sz w:val="24"/>
          <w:szCs w:val="24"/>
        </w:rPr>
        <w:t xml:space="preserve">experimental and quasi-experimental </w:t>
      </w:r>
      <w:r w:rsidRPr="00140ADD">
        <w:rPr>
          <w:sz w:val="24"/>
          <w:szCs w:val="24"/>
        </w:rPr>
        <w:t xml:space="preserve">evaluation studies of 28 </w:t>
      </w:r>
      <w:r w:rsidR="00EC1095">
        <w:rPr>
          <w:sz w:val="24"/>
          <w:szCs w:val="24"/>
        </w:rPr>
        <w:t>peer education</w:t>
      </w:r>
      <w:r w:rsidRPr="00140ADD">
        <w:rPr>
          <w:sz w:val="24"/>
          <w:szCs w:val="24"/>
        </w:rPr>
        <w:t xml:space="preserve"> </w:t>
      </w:r>
      <w:r w:rsidR="009C2E7C">
        <w:rPr>
          <w:sz w:val="24"/>
          <w:szCs w:val="24"/>
        </w:rPr>
        <w:t>project</w:t>
      </w:r>
      <w:r w:rsidRPr="00140ADD">
        <w:rPr>
          <w:sz w:val="24"/>
          <w:szCs w:val="24"/>
        </w:rPr>
        <w:t>s found</w:t>
      </w:r>
      <w:r w:rsidR="00194645" w:rsidRPr="00140ADD">
        <w:rPr>
          <w:sz w:val="24"/>
          <w:szCs w:val="24"/>
        </w:rPr>
        <w:t xml:space="preserve"> that </w:t>
      </w:r>
      <w:r w:rsidR="00EC1095">
        <w:rPr>
          <w:sz w:val="24"/>
          <w:szCs w:val="24"/>
        </w:rPr>
        <w:t>such</w:t>
      </w:r>
      <w:r w:rsidR="00B7782B">
        <w:rPr>
          <w:sz w:val="24"/>
          <w:szCs w:val="24"/>
        </w:rPr>
        <w:t xml:space="preserve"> </w:t>
      </w:r>
      <w:r w:rsidR="009C2E7C">
        <w:rPr>
          <w:sz w:val="24"/>
          <w:szCs w:val="24"/>
        </w:rPr>
        <w:t>project</w:t>
      </w:r>
      <w:r w:rsidR="00B7782B">
        <w:rPr>
          <w:sz w:val="24"/>
          <w:szCs w:val="24"/>
        </w:rPr>
        <w:t xml:space="preserve">s </w:t>
      </w:r>
      <w:r w:rsidR="00A9168D">
        <w:rPr>
          <w:sz w:val="24"/>
          <w:szCs w:val="24"/>
        </w:rPr>
        <w:t>l</w:t>
      </w:r>
      <w:r w:rsidR="00507C91">
        <w:rPr>
          <w:sz w:val="24"/>
          <w:szCs w:val="24"/>
        </w:rPr>
        <w:t>e</w:t>
      </w:r>
      <w:r w:rsidR="00A9168D">
        <w:rPr>
          <w:sz w:val="24"/>
          <w:szCs w:val="24"/>
        </w:rPr>
        <w:t>d to increased</w:t>
      </w:r>
      <w:r w:rsidR="00B7782B">
        <w:rPr>
          <w:sz w:val="24"/>
          <w:szCs w:val="24"/>
        </w:rPr>
        <w:t>:</w:t>
      </w:r>
      <w:r w:rsidR="00194645" w:rsidRPr="00140ADD">
        <w:rPr>
          <w:sz w:val="24"/>
          <w:szCs w:val="24"/>
        </w:rPr>
        <w:t xml:space="preserve"> </w:t>
      </w:r>
    </w:p>
    <w:p w:rsidR="00A9168D" w:rsidRPr="00A9168D" w:rsidRDefault="00A9168D" w:rsidP="00146A2F">
      <w:pPr>
        <w:pStyle w:val="ListParagraph"/>
        <w:numPr>
          <w:ilvl w:val="0"/>
          <w:numId w:val="14"/>
        </w:numPr>
        <w:autoSpaceDE w:val="0"/>
        <w:autoSpaceDN w:val="0"/>
        <w:adjustRightInd w:val="0"/>
        <w:spacing w:after="120"/>
        <w:contextualSpacing w:val="0"/>
        <w:rPr>
          <w:rFonts w:cstheme="minorHAnsi"/>
          <w:sz w:val="24"/>
          <w:szCs w:val="24"/>
        </w:rPr>
      </w:pPr>
      <w:r>
        <w:rPr>
          <w:sz w:val="24"/>
          <w:szCs w:val="24"/>
        </w:rPr>
        <w:t>Employment outcomes;</w:t>
      </w:r>
      <w:r w:rsidRPr="00A9168D">
        <w:rPr>
          <w:sz w:val="24"/>
          <w:szCs w:val="24"/>
        </w:rPr>
        <w:t xml:space="preserve"> </w:t>
      </w:r>
    </w:p>
    <w:p w:rsidR="00B7782B" w:rsidRPr="00B7782B" w:rsidRDefault="00A9168D" w:rsidP="00146A2F">
      <w:pPr>
        <w:pStyle w:val="ListParagraph"/>
        <w:numPr>
          <w:ilvl w:val="0"/>
          <w:numId w:val="14"/>
        </w:numPr>
        <w:autoSpaceDE w:val="0"/>
        <w:autoSpaceDN w:val="0"/>
        <w:adjustRightInd w:val="0"/>
        <w:spacing w:after="120"/>
        <w:contextualSpacing w:val="0"/>
        <w:rPr>
          <w:rFonts w:cstheme="minorHAnsi"/>
          <w:sz w:val="24"/>
          <w:szCs w:val="24"/>
        </w:rPr>
      </w:pPr>
      <w:r>
        <w:rPr>
          <w:sz w:val="24"/>
          <w:szCs w:val="24"/>
        </w:rPr>
        <w:t>School</w:t>
      </w:r>
      <w:r w:rsidR="00B7782B">
        <w:rPr>
          <w:sz w:val="24"/>
          <w:szCs w:val="24"/>
        </w:rPr>
        <w:t xml:space="preserve"> attendance, </w:t>
      </w:r>
      <w:r>
        <w:rPr>
          <w:sz w:val="24"/>
          <w:szCs w:val="24"/>
        </w:rPr>
        <w:t xml:space="preserve">better </w:t>
      </w:r>
      <w:r w:rsidR="00B7782B">
        <w:rPr>
          <w:sz w:val="24"/>
          <w:szCs w:val="24"/>
        </w:rPr>
        <w:t xml:space="preserve">grades, </w:t>
      </w:r>
      <w:r>
        <w:rPr>
          <w:sz w:val="24"/>
          <w:szCs w:val="24"/>
        </w:rPr>
        <w:t>and higher graduation rates;</w:t>
      </w:r>
    </w:p>
    <w:p w:rsidR="00A9168D" w:rsidRPr="00B7782B" w:rsidRDefault="00A9168D" w:rsidP="00A9168D">
      <w:pPr>
        <w:pStyle w:val="ListParagraph"/>
        <w:numPr>
          <w:ilvl w:val="0"/>
          <w:numId w:val="14"/>
        </w:numPr>
        <w:autoSpaceDE w:val="0"/>
        <w:autoSpaceDN w:val="0"/>
        <w:adjustRightInd w:val="0"/>
        <w:spacing w:after="120"/>
        <w:contextualSpacing w:val="0"/>
        <w:rPr>
          <w:rFonts w:cstheme="minorHAnsi"/>
          <w:sz w:val="24"/>
          <w:szCs w:val="24"/>
        </w:rPr>
      </w:pPr>
      <w:r>
        <w:rPr>
          <w:sz w:val="24"/>
          <w:szCs w:val="24"/>
        </w:rPr>
        <w:t xml:space="preserve">Reports of </w:t>
      </w:r>
      <w:r w:rsidRPr="00B7782B">
        <w:rPr>
          <w:sz w:val="24"/>
          <w:szCs w:val="24"/>
        </w:rPr>
        <w:t>healthy behaviors</w:t>
      </w:r>
      <w:r>
        <w:rPr>
          <w:sz w:val="24"/>
          <w:szCs w:val="24"/>
        </w:rPr>
        <w:t xml:space="preserve"> (i.e.</w:t>
      </w:r>
      <w:r w:rsidRPr="00B7782B">
        <w:rPr>
          <w:sz w:val="24"/>
          <w:szCs w:val="24"/>
        </w:rPr>
        <w:t>,</w:t>
      </w:r>
      <w:r>
        <w:rPr>
          <w:sz w:val="24"/>
          <w:szCs w:val="24"/>
        </w:rPr>
        <w:t xml:space="preserve"> diet, exercise, seeking appropriate health care, etc.);</w:t>
      </w:r>
      <w:r w:rsidRPr="00B7782B">
        <w:rPr>
          <w:sz w:val="24"/>
          <w:szCs w:val="24"/>
        </w:rPr>
        <w:t xml:space="preserve"> </w:t>
      </w:r>
    </w:p>
    <w:p w:rsidR="004A4DE6" w:rsidRPr="00A9168D" w:rsidRDefault="00A9168D" w:rsidP="00A9168D">
      <w:pPr>
        <w:pStyle w:val="ListParagraph"/>
        <w:numPr>
          <w:ilvl w:val="0"/>
          <w:numId w:val="14"/>
        </w:numPr>
        <w:autoSpaceDE w:val="0"/>
        <w:autoSpaceDN w:val="0"/>
        <w:adjustRightInd w:val="0"/>
        <w:spacing w:after="120"/>
        <w:contextualSpacing w:val="0"/>
        <w:rPr>
          <w:rFonts w:cstheme="minorHAnsi"/>
          <w:sz w:val="24"/>
          <w:szCs w:val="24"/>
        </w:rPr>
      </w:pPr>
      <w:r>
        <w:rPr>
          <w:sz w:val="24"/>
          <w:szCs w:val="24"/>
        </w:rPr>
        <w:t>Reports of prevention b</w:t>
      </w:r>
      <w:r w:rsidRPr="00B7782B">
        <w:rPr>
          <w:sz w:val="24"/>
          <w:szCs w:val="24"/>
        </w:rPr>
        <w:t xml:space="preserve">ehaviors </w:t>
      </w:r>
      <w:r>
        <w:rPr>
          <w:sz w:val="24"/>
          <w:szCs w:val="24"/>
        </w:rPr>
        <w:t>for</w:t>
      </w:r>
      <w:r w:rsidRPr="00B7782B">
        <w:rPr>
          <w:sz w:val="24"/>
          <w:szCs w:val="24"/>
        </w:rPr>
        <w:t xml:space="preserve"> </w:t>
      </w:r>
      <w:r w:rsidR="00DE0338" w:rsidRPr="00B7782B">
        <w:rPr>
          <w:sz w:val="24"/>
          <w:szCs w:val="24"/>
        </w:rPr>
        <w:t>drug use</w:t>
      </w:r>
      <w:r w:rsidR="00DE0338">
        <w:rPr>
          <w:sz w:val="24"/>
          <w:szCs w:val="24"/>
        </w:rPr>
        <w:t xml:space="preserve">, </w:t>
      </w:r>
      <w:r w:rsidR="00DE0338" w:rsidRPr="00B7782B">
        <w:rPr>
          <w:sz w:val="24"/>
          <w:szCs w:val="24"/>
        </w:rPr>
        <w:t>chronic disease</w:t>
      </w:r>
      <w:r w:rsidR="00DE0338">
        <w:rPr>
          <w:sz w:val="24"/>
          <w:szCs w:val="24"/>
        </w:rPr>
        <w:t xml:space="preserve"> and</w:t>
      </w:r>
      <w:r w:rsidR="00DE0338" w:rsidRPr="00B7782B">
        <w:rPr>
          <w:sz w:val="24"/>
          <w:szCs w:val="24"/>
        </w:rPr>
        <w:t xml:space="preserve"> </w:t>
      </w:r>
      <w:r w:rsidRPr="00B7782B">
        <w:rPr>
          <w:sz w:val="24"/>
          <w:szCs w:val="24"/>
        </w:rPr>
        <w:t>sexually tran</w:t>
      </w:r>
      <w:r w:rsidR="00507C91">
        <w:rPr>
          <w:sz w:val="24"/>
          <w:szCs w:val="24"/>
        </w:rPr>
        <w:t>smitted diseases</w:t>
      </w:r>
      <w:r>
        <w:rPr>
          <w:sz w:val="24"/>
          <w:szCs w:val="24"/>
        </w:rPr>
        <w:t>.</w:t>
      </w:r>
      <w:r w:rsidRPr="00A9168D">
        <w:rPr>
          <w:rStyle w:val="FootnoteReference"/>
          <w:sz w:val="24"/>
          <w:szCs w:val="24"/>
        </w:rPr>
        <w:t xml:space="preserve"> </w:t>
      </w:r>
      <w:r w:rsidRPr="00140ADD">
        <w:rPr>
          <w:rStyle w:val="FootnoteReference"/>
          <w:sz w:val="24"/>
          <w:szCs w:val="24"/>
        </w:rPr>
        <w:footnoteReference w:id="4"/>
      </w:r>
      <w:r w:rsidRPr="00B7782B">
        <w:rPr>
          <w:sz w:val="24"/>
          <w:szCs w:val="24"/>
        </w:rPr>
        <w:t xml:space="preserve">  </w:t>
      </w:r>
    </w:p>
    <w:p w:rsidR="004A4DE6" w:rsidRDefault="00146A2F" w:rsidP="00146A2F">
      <w:pPr>
        <w:spacing w:after="120"/>
        <w:rPr>
          <w:rFonts w:cstheme="minorHAnsi"/>
          <w:sz w:val="24"/>
          <w:szCs w:val="24"/>
        </w:rPr>
      </w:pPr>
      <w:r>
        <w:rPr>
          <w:rFonts w:cstheme="minorHAnsi"/>
          <w:sz w:val="24"/>
          <w:szCs w:val="24"/>
        </w:rPr>
        <w:t xml:space="preserve">Other benefits attributed to peer education </w:t>
      </w:r>
      <w:r w:rsidR="009C2E7C">
        <w:rPr>
          <w:rFonts w:cstheme="minorHAnsi"/>
          <w:sz w:val="24"/>
          <w:szCs w:val="24"/>
        </w:rPr>
        <w:t>project</w:t>
      </w:r>
      <w:r>
        <w:rPr>
          <w:rFonts w:cstheme="minorHAnsi"/>
          <w:sz w:val="24"/>
          <w:szCs w:val="24"/>
        </w:rPr>
        <w:t>s include:</w:t>
      </w:r>
    </w:p>
    <w:p w:rsidR="00176BB0" w:rsidRDefault="00176BB0" w:rsidP="00146A2F">
      <w:pPr>
        <w:pStyle w:val="ListParagraph"/>
        <w:numPr>
          <w:ilvl w:val="0"/>
          <w:numId w:val="14"/>
        </w:numPr>
        <w:autoSpaceDE w:val="0"/>
        <w:autoSpaceDN w:val="0"/>
        <w:adjustRightInd w:val="0"/>
        <w:spacing w:after="120"/>
        <w:contextualSpacing w:val="0"/>
        <w:rPr>
          <w:rFonts w:cstheme="minorHAnsi"/>
          <w:sz w:val="24"/>
          <w:szCs w:val="24"/>
        </w:rPr>
      </w:pPr>
      <w:r>
        <w:rPr>
          <w:rFonts w:cstheme="minorHAnsi"/>
          <w:sz w:val="24"/>
          <w:szCs w:val="24"/>
        </w:rPr>
        <w:t>Empowering people to make a difference in their own lives, communities or social groups;</w:t>
      </w:r>
    </w:p>
    <w:p w:rsidR="00176BB0" w:rsidRDefault="00176BB0" w:rsidP="00146A2F">
      <w:pPr>
        <w:pStyle w:val="ListParagraph"/>
        <w:numPr>
          <w:ilvl w:val="0"/>
          <w:numId w:val="14"/>
        </w:numPr>
        <w:autoSpaceDE w:val="0"/>
        <w:autoSpaceDN w:val="0"/>
        <w:adjustRightInd w:val="0"/>
        <w:spacing w:after="120"/>
        <w:contextualSpacing w:val="0"/>
        <w:rPr>
          <w:rFonts w:cstheme="minorHAnsi"/>
          <w:sz w:val="24"/>
          <w:szCs w:val="24"/>
        </w:rPr>
      </w:pPr>
      <w:r>
        <w:rPr>
          <w:rFonts w:cstheme="minorHAnsi"/>
          <w:sz w:val="24"/>
          <w:szCs w:val="24"/>
        </w:rPr>
        <w:t>Utilizing a community-based approach that is flexible to the unique realities of local communities and social groups;</w:t>
      </w:r>
    </w:p>
    <w:p w:rsidR="00146A2F" w:rsidRDefault="00176BB0" w:rsidP="00146A2F">
      <w:pPr>
        <w:pStyle w:val="ListParagraph"/>
        <w:numPr>
          <w:ilvl w:val="0"/>
          <w:numId w:val="14"/>
        </w:numPr>
        <w:autoSpaceDE w:val="0"/>
        <w:autoSpaceDN w:val="0"/>
        <w:adjustRightInd w:val="0"/>
        <w:spacing w:after="120"/>
        <w:contextualSpacing w:val="0"/>
        <w:rPr>
          <w:rFonts w:cstheme="minorHAnsi"/>
          <w:sz w:val="24"/>
          <w:szCs w:val="24"/>
        </w:rPr>
      </w:pPr>
      <w:r>
        <w:rPr>
          <w:rFonts w:cstheme="minorHAnsi"/>
          <w:sz w:val="24"/>
          <w:szCs w:val="24"/>
        </w:rPr>
        <w:lastRenderedPageBreak/>
        <w:t>Increasing leadership and communication skills of peer educators and c</w:t>
      </w:r>
      <w:r w:rsidR="00467C20">
        <w:rPr>
          <w:rFonts w:cstheme="minorHAnsi"/>
          <w:sz w:val="24"/>
          <w:szCs w:val="24"/>
        </w:rPr>
        <w:t>reating valuable job experience.</w:t>
      </w:r>
    </w:p>
    <w:p w:rsidR="00176BB0" w:rsidRPr="004D0DE9" w:rsidRDefault="004D0DE9" w:rsidP="004D0DE9">
      <w:pPr>
        <w:autoSpaceDE w:val="0"/>
        <w:autoSpaceDN w:val="0"/>
        <w:adjustRightInd w:val="0"/>
        <w:spacing w:after="120"/>
        <w:rPr>
          <w:rFonts w:cstheme="minorHAnsi"/>
          <w:sz w:val="24"/>
          <w:szCs w:val="24"/>
        </w:rPr>
      </w:pPr>
      <w:r>
        <w:rPr>
          <w:rFonts w:cstheme="minorHAnsi"/>
          <w:sz w:val="24"/>
          <w:szCs w:val="24"/>
        </w:rPr>
        <w:t xml:space="preserve">Additionally, peer education </w:t>
      </w:r>
      <w:r w:rsidR="009C2E7C">
        <w:rPr>
          <w:rFonts w:cstheme="minorHAnsi"/>
          <w:sz w:val="24"/>
          <w:szCs w:val="24"/>
        </w:rPr>
        <w:t>project</w:t>
      </w:r>
      <w:r>
        <w:rPr>
          <w:rFonts w:cstheme="minorHAnsi"/>
          <w:sz w:val="24"/>
          <w:szCs w:val="24"/>
        </w:rPr>
        <w:t>s c</w:t>
      </w:r>
      <w:r w:rsidR="00176BB0" w:rsidRPr="004D0DE9">
        <w:rPr>
          <w:rFonts w:cstheme="minorHAnsi"/>
          <w:sz w:val="24"/>
          <w:szCs w:val="24"/>
        </w:rPr>
        <w:t>ompliment larger initiatives involving many organizations, groups or agencies.</w:t>
      </w:r>
      <w:r w:rsidR="00525DC8">
        <w:rPr>
          <w:rFonts w:cstheme="minorHAnsi"/>
          <w:sz w:val="24"/>
          <w:szCs w:val="24"/>
        </w:rPr>
        <w:t xml:space="preserve">  Taken together, these benefits make peer education an appropriate strategy </w:t>
      </w:r>
      <w:r w:rsidR="00EC1095">
        <w:rPr>
          <w:rFonts w:cstheme="minorHAnsi"/>
          <w:sz w:val="24"/>
          <w:szCs w:val="24"/>
        </w:rPr>
        <w:t>to engage people with IDD in</w:t>
      </w:r>
      <w:r w:rsidR="00525DC8">
        <w:rPr>
          <w:rFonts w:cstheme="minorHAnsi"/>
          <w:sz w:val="24"/>
          <w:szCs w:val="24"/>
        </w:rPr>
        <w:t xml:space="preserve"> Oregon’s Employment First initiative.</w:t>
      </w:r>
    </w:p>
    <w:p w:rsidR="00CC21FF" w:rsidRPr="00EE42ED" w:rsidRDefault="0008333C" w:rsidP="00AE7A7A">
      <w:pPr>
        <w:pStyle w:val="Heading3"/>
        <w:tabs>
          <w:tab w:val="left" w:pos="6240"/>
        </w:tabs>
        <w:rPr>
          <w:color w:val="1D1B11" w:themeColor="background2" w:themeShade="1A"/>
        </w:rPr>
      </w:pPr>
      <w:r w:rsidRPr="00EE42ED">
        <w:rPr>
          <w:color w:val="1D1B11" w:themeColor="background2" w:themeShade="1A"/>
        </w:rPr>
        <w:t>Standards for successful</w:t>
      </w:r>
      <w:r w:rsidR="00CC21FF" w:rsidRPr="00EE42ED">
        <w:rPr>
          <w:color w:val="1D1B11" w:themeColor="background2" w:themeShade="1A"/>
        </w:rPr>
        <w:t xml:space="preserve"> peer education </w:t>
      </w:r>
      <w:r w:rsidR="009C2E7C">
        <w:rPr>
          <w:color w:val="1D1B11" w:themeColor="background2" w:themeShade="1A"/>
        </w:rPr>
        <w:t>project</w:t>
      </w:r>
      <w:r w:rsidR="00CC21FF" w:rsidRPr="00EE42ED">
        <w:rPr>
          <w:color w:val="1D1B11" w:themeColor="background2" w:themeShade="1A"/>
        </w:rPr>
        <w:t>s</w:t>
      </w:r>
      <w:r w:rsidR="00AE7A7A">
        <w:rPr>
          <w:color w:val="1D1B11" w:themeColor="background2" w:themeShade="1A"/>
        </w:rPr>
        <w:tab/>
      </w:r>
    </w:p>
    <w:p w:rsidR="00337278" w:rsidRDefault="0008333C" w:rsidP="00337278">
      <w:pPr>
        <w:spacing w:after="120"/>
        <w:rPr>
          <w:sz w:val="24"/>
          <w:szCs w:val="24"/>
        </w:rPr>
      </w:pPr>
      <w:r>
        <w:rPr>
          <w:sz w:val="24"/>
          <w:szCs w:val="24"/>
        </w:rPr>
        <w:t xml:space="preserve">Available manuals and planning guides </w:t>
      </w:r>
      <w:r w:rsidR="00F543C6">
        <w:rPr>
          <w:sz w:val="24"/>
          <w:szCs w:val="24"/>
        </w:rPr>
        <w:t>identify</w:t>
      </w:r>
      <w:r w:rsidR="00A9168D">
        <w:rPr>
          <w:sz w:val="24"/>
          <w:szCs w:val="24"/>
        </w:rPr>
        <w:t xml:space="preserve"> </w:t>
      </w:r>
      <w:r w:rsidR="00D5664A">
        <w:rPr>
          <w:sz w:val="24"/>
          <w:szCs w:val="24"/>
        </w:rPr>
        <w:t>common elements that make up the framework</w:t>
      </w:r>
      <w:r w:rsidR="00A9168D">
        <w:rPr>
          <w:sz w:val="24"/>
          <w:szCs w:val="24"/>
        </w:rPr>
        <w:t xml:space="preserve"> of </w:t>
      </w:r>
      <w:r w:rsidR="00D5664A">
        <w:rPr>
          <w:sz w:val="24"/>
          <w:szCs w:val="24"/>
        </w:rPr>
        <w:t xml:space="preserve">peer education </w:t>
      </w:r>
      <w:r w:rsidR="009C2E7C">
        <w:rPr>
          <w:sz w:val="24"/>
          <w:szCs w:val="24"/>
        </w:rPr>
        <w:t>project</w:t>
      </w:r>
      <w:r w:rsidR="00D5664A">
        <w:rPr>
          <w:sz w:val="24"/>
          <w:szCs w:val="24"/>
        </w:rPr>
        <w:t>s</w:t>
      </w:r>
      <w:r w:rsidR="00337278">
        <w:rPr>
          <w:sz w:val="24"/>
          <w:szCs w:val="24"/>
        </w:rPr>
        <w:t xml:space="preserve">.  Most </w:t>
      </w:r>
      <w:r w:rsidR="009C2E7C">
        <w:rPr>
          <w:sz w:val="24"/>
          <w:szCs w:val="24"/>
        </w:rPr>
        <w:t>project</w:t>
      </w:r>
      <w:r w:rsidR="00337278">
        <w:rPr>
          <w:sz w:val="24"/>
          <w:szCs w:val="24"/>
        </w:rPr>
        <w:t xml:space="preserve">s include a focus issue, target population, rationale for the </w:t>
      </w:r>
      <w:r w:rsidR="009C2E7C">
        <w:rPr>
          <w:sz w:val="24"/>
          <w:szCs w:val="24"/>
        </w:rPr>
        <w:t>project</w:t>
      </w:r>
      <w:r w:rsidR="00337278">
        <w:rPr>
          <w:sz w:val="24"/>
          <w:szCs w:val="24"/>
        </w:rPr>
        <w:t xml:space="preserve">, training content and a budget.  These </w:t>
      </w:r>
      <w:r w:rsidR="009C2E7C">
        <w:rPr>
          <w:sz w:val="24"/>
          <w:szCs w:val="24"/>
        </w:rPr>
        <w:t>project</w:t>
      </w:r>
      <w:r w:rsidR="00337278">
        <w:rPr>
          <w:sz w:val="24"/>
          <w:szCs w:val="24"/>
        </w:rPr>
        <w:t>s also include activities to meet objectives and a monitoring and evaluation plan to capture lessons learned and identify outcomes that resulted from their efforts.</w:t>
      </w:r>
    </w:p>
    <w:p w:rsidR="00CA5D12" w:rsidRPr="00B01D79" w:rsidRDefault="00D5664A" w:rsidP="00CA5D12">
      <w:pPr>
        <w:spacing w:after="120"/>
        <w:rPr>
          <w:sz w:val="24"/>
          <w:szCs w:val="24"/>
        </w:rPr>
      </w:pPr>
      <w:r>
        <w:rPr>
          <w:sz w:val="24"/>
          <w:szCs w:val="24"/>
        </w:rPr>
        <w:t>While these elements</w:t>
      </w:r>
      <w:r w:rsidR="00B120C6">
        <w:rPr>
          <w:sz w:val="24"/>
          <w:szCs w:val="24"/>
        </w:rPr>
        <w:t xml:space="preserve"> are common</w:t>
      </w:r>
      <w:r>
        <w:rPr>
          <w:sz w:val="24"/>
          <w:szCs w:val="24"/>
        </w:rPr>
        <w:t xml:space="preserve">, the quality of peer education varies tremendously across </w:t>
      </w:r>
      <w:r w:rsidR="009C2E7C">
        <w:rPr>
          <w:sz w:val="24"/>
          <w:szCs w:val="24"/>
        </w:rPr>
        <w:t>project</w:t>
      </w:r>
      <w:r>
        <w:rPr>
          <w:sz w:val="24"/>
          <w:szCs w:val="24"/>
        </w:rPr>
        <w:t xml:space="preserve">s.  </w:t>
      </w:r>
      <w:r w:rsidR="00B120C6">
        <w:rPr>
          <w:sz w:val="24"/>
          <w:szCs w:val="24"/>
        </w:rPr>
        <w:t>In 2004</w:t>
      </w:r>
      <w:r>
        <w:rPr>
          <w:sz w:val="24"/>
          <w:szCs w:val="24"/>
        </w:rPr>
        <w:t>, an</w:t>
      </w:r>
      <w:r w:rsidR="00B120C6">
        <w:rPr>
          <w:sz w:val="24"/>
          <w:szCs w:val="24"/>
        </w:rPr>
        <w:t xml:space="preserve"> international group of</w:t>
      </w:r>
      <w:r>
        <w:rPr>
          <w:sz w:val="24"/>
          <w:szCs w:val="24"/>
        </w:rPr>
        <w:t xml:space="preserve"> </w:t>
      </w:r>
      <w:r w:rsidR="00CA5D12">
        <w:rPr>
          <w:sz w:val="24"/>
          <w:szCs w:val="24"/>
        </w:rPr>
        <w:t xml:space="preserve">45 </w:t>
      </w:r>
      <w:r>
        <w:rPr>
          <w:sz w:val="24"/>
          <w:szCs w:val="24"/>
        </w:rPr>
        <w:t xml:space="preserve">peer education experts </w:t>
      </w:r>
      <w:r w:rsidR="00CA5D12">
        <w:rPr>
          <w:sz w:val="24"/>
          <w:szCs w:val="24"/>
        </w:rPr>
        <w:t xml:space="preserve">from 22 countries </w:t>
      </w:r>
      <w:r w:rsidR="00314B7D">
        <w:rPr>
          <w:sz w:val="24"/>
          <w:szCs w:val="24"/>
        </w:rPr>
        <w:t>compiled best practices and lessons learned</w:t>
      </w:r>
      <w:r w:rsidR="00892428">
        <w:rPr>
          <w:sz w:val="24"/>
          <w:szCs w:val="24"/>
        </w:rPr>
        <w:t xml:space="preserve"> to develop a set of quality standards</w:t>
      </w:r>
      <w:r w:rsidR="00314B7D">
        <w:rPr>
          <w:sz w:val="24"/>
          <w:szCs w:val="24"/>
        </w:rPr>
        <w:t xml:space="preserve"> </w:t>
      </w:r>
      <w:r w:rsidR="00892428">
        <w:rPr>
          <w:sz w:val="24"/>
          <w:szCs w:val="24"/>
        </w:rPr>
        <w:t>and associated benchmarks for</w:t>
      </w:r>
      <w:r w:rsidR="00CA5D12">
        <w:rPr>
          <w:sz w:val="24"/>
          <w:szCs w:val="24"/>
        </w:rPr>
        <w:t xml:space="preserve"> P2P </w:t>
      </w:r>
      <w:r w:rsidR="009C2E7C">
        <w:rPr>
          <w:sz w:val="24"/>
          <w:szCs w:val="24"/>
        </w:rPr>
        <w:t>project</w:t>
      </w:r>
      <w:r w:rsidR="00CA5D12">
        <w:rPr>
          <w:sz w:val="24"/>
          <w:szCs w:val="24"/>
        </w:rPr>
        <w:t>s.  The standards focus on</w:t>
      </w:r>
      <w:r w:rsidR="00892428">
        <w:rPr>
          <w:sz w:val="24"/>
          <w:szCs w:val="24"/>
        </w:rPr>
        <w:t>: (a) planning, (b) recruitment and retention, (c) training and supervision, (d) management and oversight, and (e) monitoring and evaluation</w:t>
      </w:r>
      <w:r>
        <w:rPr>
          <w:sz w:val="24"/>
          <w:szCs w:val="24"/>
        </w:rPr>
        <w:t>.</w:t>
      </w:r>
      <w:r>
        <w:rPr>
          <w:rStyle w:val="FootnoteReference"/>
          <w:b/>
          <w:sz w:val="24"/>
          <w:szCs w:val="24"/>
        </w:rPr>
        <w:footnoteReference w:id="5"/>
      </w:r>
      <w:r>
        <w:rPr>
          <w:sz w:val="24"/>
          <w:szCs w:val="24"/>
        </w:rPr>
        <w:t xml:space="preserve">  </w:t>
      </w:r>
      <w:r w:rsidR="00350F36">
        <w:rPr>
          <w:sz w:val="24"/>
          <w:szCs w:val="24"/>
        </w:rPr>
        <w:t xml:space="preserve">We </w:t>
      </w:r>
      <w:r w:rsidR="00C90C24">
        <w:rPr>
          <w:sz w:val="24"/>
          <w:szCs w:val="24"/>
        </w:rPr>
        <w:t>will apply these standards to ou</w:t>
      </w:r>
      <w:r w:rsidR="008E6611">
        <w:rPr>
          <w:sz w:val="24"/>
          <w:szCs w:val="24"/>
        </w:rPr>
        <w:t xml:space="preserve">r </w:t>
      </w:r>
      <w:r w:rsidR="009C2E7C">
        <w:rPr>
          <w:sz w:val="24"/>
          <w:szCs w:val="24"/>
        </w:rPr>
        <w:t>project</w:t>
      </w:r>
      <w:r w:rsidR="00CA5D12">
        <w:rPr>
          <w:sz w:val="24"/>
          <w:szCs w:val="24"/>
        </w:rPr>
        <w:t xml:space="preserve"> activities to</w:t>
      </w:r>
      <w:r w:rsidR="00CA5D12" w:rsidRPr="00B01D79">
        <w:rPr>
          <w:sz w:val="24"/>
          <w:szCs w:val="24"/>
        </w:rPr>
        <w:t xml:space="preserve"> help us make good use of limited resourc</w:t>
      </w:r>
      <w:r w:rsidR="00CA5D12">
        <w:rPr>
          <w:sz w:val="24"/>
          <w:szCs w:val="24"/>
        </w:rPr>
        <w:t xml:space="preserve">es as we develop and implement the P2P </w:t>
      </w:r>
      <w:r w:rsidR="009C2E7C">
        <w:rPr>
          <w:sz w:val="24"/>
          <w:szCs w:val="24"/>
        </w:rPr>
        <w:t>project</w:t>
      </w:r>
      <w:r w:rsidR="00CA5D12">
        <w:rPr>
          <w:sz w:val="24"/>
          <w:szCs w:val="24"/>
        </w:rPr>
        <w:t>.</w:t>
      </w:r>
      <w:r w:rsidR="00CA5D12" w:rsidRPr="00B01D79">
        <w:rPr>
          <w:sz w:val="24"/>
          <w:szCs w:val="24"/>
        </w:rPr>
        <w:t xml:space="preserve"> </w:t>
      </w:r>
    </w:p>
    <w:p w:rsidR="00CC21FF" w:rsidRPr="00713A60" w:rsidRDefault="00CC21FF" w:rsidP="007C7B20">
      <w:pPr>
        <w:pStyle w:val="Heading2"/>
        <w:numPr>
          <w:ilvl w:val="0"/>
          <w:numId w:val="27"/>
        </w:numPr>
        <w:spacing w:after="120" w:line="240" w:lineRule="auto"/>
        <w:rPr>
          <w:color w:val="0070C0"/>
        </w:rPr>
      </w:pPr>
      <w:r w:rsidRPr="00713A60">
        <w:rPr>
          <w:color w:val="0070C0"/>
        </w:rPr>
        <w:t>Project objectives</w:t>
      </w:r>
    </w:p>
    <w:p w:rsidR="00B120C6" w:rsidRPr="00B120C6" w:rsidRDefault="00401E40" w:rsidP="00B120C6">
      <w:pPr>
        <w:spacing w:before="240" w:after="120"/>
        <w:rPr>
          <w:sz w:val="24"/>
          <w:szCs w:val="24"/>
        </w:rPr>
      </w:pPr>
      <w:r>
        <w:rPr>
          <w:sz w:val="24"/>
          <w:szCs w:val="24"/>
        </w:rPr>
        <w:t>Our goal</w:t>
      </w:r>
      <w:r w:rsidR="00B120C6" w:rsidRPr="00B120C6">
        <w:rPr>
          <w:sz w:val="24"/>
          <w:szCs w:val="24"/>
        </w:rPr>
        <w:t xml:space="preserve"> is to</w:t>
      </w:r>
      <w:r w:rsidRPr="00401E40">
        <w:rPr>
          <w:i/>
          <w:sz w:val="24"/>
          <w:szCs w:val="24"/>
        </w:rPr>
        <w:t xml:space="preserve"> </w:t>
      </w:r>
      <w:r w:rsidRPr="00401E40">
        <w:rPr>
          <w:sz w:val="24"/>
          <w:szCs w:val="24"/>
        </w:rPr>
        <w:t>educate, inspire and encourage people with IDD to succeed in their employment goals.</w:t>
      </w:r>
      <w:r w:rsidRPr="00931873">
        <w:rPr>
          <w:i/>
          <w:sz w:val="24"/>
          <w:szCs w:val="24"/>
        </w:rPr>
        <w:t xml:space="preserve">  </w:t>
      </w:r>
      <w:r w:rsidR="00B120C6" w:rsidRPr="00B120C6">
        <w:rPr>
          <w:sz w:val="24"/>
          <w:szCs w:val="24"/>
        </w:rPr>
        <w:t xml:space="preserve">  To this end</w:t>
      </w:r>
      <w:r w:rsidR="00B120C6">
        <w:rPr>
          <w:sz w:val="24"/>
          <w:szCs w:val="24"/>
        </w:rPr>
        <w:t xml:space="preserve">, our activities will address the following </w:t>
      </w:r>
      <w:r w:rsidR="00263C2A">
        <w:rPr>
          <w:sz w:val="24"/>
          <w:szCs w:val="24"/>
        </w:rPr>
        <w:t>three</w:t>
      </w:r>
      <w:r w:rsidR="00B120C6">
        <w:rPr>
          <w:sz w:val="24"/>
          <w:szCs w:val="24"/>
        </w:rPr>
        <w:t xml:space="preserve"> objectives.</w:t>
      </w:r>
    </w:p>
    <w:p w:rsidR="002E5F74" w:rsidRDefault="002E5F74" w:rsidP="007667CB">
      <w:pPr>
        <w:pStyle w:val="ListParagraph"/>
        <w:numPr>
          <w:ilvl w:val="0"/>
          <w:numId w:val="30"/>
        </w:numPr>
        <w:spacing w:before="120" w:after="120"/>
        <w:contextualSpacing w:val="0"/>
        <w:rPr>
          <w:sz w:val="24"/>
          <w:szCs w:val="24"/>
        </w:rPr>
      </w:pPr>
      <w:r>
        <w:rPr>
          <w:sz w:val="24"/>
          <w:szCs w:val="24"/>
        </w:rPr>
        <w:t xml:space="preserve">We will implement </w:t>
      </w:r>
      <w:r w:rsidR="006D2DC0">
        <w:rPr>
          <w:sz w:val="24"/>
          <w:szCs w:val="24"/>
        </w:rPr>
        <w:t>a P2P</w:t>
      </w:r>
      <w:r>
        <w:rPr>
          <w:sz w:val="24"/>
          <w:szCs w:val="24"/>
        </w:rPr>
        <w:t xml:space="preserve"> </w:t>
      </w:r>
      <w:r w:rsidR="009C2E7C">
        <w:rPr>
          <w:sz w:val="24"/>
          <w:szCs w:val="24"/>
        </w:rPr>
        <w:t>project</w:t>
      </w:r>
      <w:r>
        <w:rPr>
          <w:sz w:val="24"/>
          <w:szCs w:val="24"/>
        </w:rPr>
        <w:t xml:space="preserve"> according to international standards </w:t>
      </w:r>
      <w:r w:rsidR="00891EC1">
        <w:rPr>
          <w:sz w:val="24"/>
          <w:szCs w:val="24"/>
        </w:rPr>
        <w:t>to be</w:t>
      </w:r>
      <w:r w:rsidR="00263C2A">
        <w:rPr>
          <w:sz w:val="24"/>
          <w:szCs w:val="24"/>
        </w:rPr>
        <w:t xml:space="preserve"> replicate</w:t>
      </w:r>
      <w:r w:rsidR="00891EC1">
        <w:rPr>
          <w:sz w:val="24"/>
          <w:szCs w:val="24"/>
        </w:rPr>
        <w:t>d</w:t>
      </w:r>
      <w:r>
        <w:rPr>
          <w:sz w:val="24"/>
          <w:szCs w:val="24"/>
        </w:rPr>
        <w:t xml:space="preserve"> in Oregon communities. </w:t>
      </w:r>
    </w:p>
    <w:p w:rsidR="006D2DC0" w:rsidRDefault="006D2DC0" w:rsidP="007667CB">
      <w:pPr>
        <w:pStyle w:val="ListParagraph"/>
        <w:numPr>
          <w:ilvl w:val="0"/>
          <w:numId w:val="30"/>
        </w:numPr>
        <w:spacing w:before="120" w:after="120"/>
        <w:contextualSpacing w:val="0"/>
        <w:rPr>
          <w:sz w:val="24"/>
          <w:szCs w:val="24"/>
        </w:rPr>
      </w:pPr>
      <w:r>
        <w:rPr>
          <w:sz w:val="24"/>
          <w:szCs w:val="24"/>
        </w:rPr>
        <w:t xml:space="preserve">Peer educators will develop desired knowledge and skills to implement the </w:t>
      </w:r>
      <w:r w:rsidR="009C2E7C">
        <w:rPr>
          <w:sz w:val="24"/>
          <w:szCs w:val="24"/>
        </w:rPr>
        <w:t>project</w:t>
      </w:r>
      <w:r>
        <w:rPr>
          <w:sz w:val="24"/>
          <w:szCs w:val="24"/>
        </w:rPr>
        <w:t xml:space="preserve">. </w:t>
      </w:r>
    </w:p>
    <w:p w:rsidR="00EE3EB9" w:rsidRDefault="00C42503" w:rsidP="007667CB">
      <w:pPr>
        <w:pStyle w:val="ListParagraph"/>
        <w:numPr>
          <w:ilvl w:val="0"/>
          <w:numId w:val="30"/>
        </w:numPr>
        <w:spacing w:before="120" w:after="120"/>
        <w:contextualSpacing w:val="0"/>
        <w:rPr>
          <w:sz w:val="24"/>
          <w:szCs w:val="24"/>
        </w:rPr>
      </w:pPr>
      <w:r>
        <w:rPr>
          <w:sz w:val="24"/>
          <w:szCs w:val="24"/>
        </w:rPr>
        <w:t>P2P w</w:t>
      </w:r>
      <w:r w:rsidR="00EE3EB9" w:rsidRPr="00EE3EB9">
        <w:rPr>
          <w:sz w:val="24"/>
          <w:szCs w:val="24"/>
        </w:rPr>
        <w:t xml:space="preserve">orkshop participants will </w:t>
      </w:r>
      <w:r w:rsidR="00263C2A">
        <w:rPr>
          <w:sz w:val="24"/>
          <w:szCs w:val="24"/>
        </w:rPr>
        <w:t xml:space="preserve">experience </w:t>
      </w:r>
      <w:r w:rsidR="006D2DC0">
        <w:rPr>
          <w:sz w:val="24"/>
          <w:szCs w:val="24"/>
        </w:rPr>
        <w:t xml:space="preserve">desired </w:t>
      </w:r>
      <w:r w:rsidR="00263C2A">
        <w:rPr>
          <w:sz w:val="24"/>
          <w:szCs w:val="24"/>
        </w:rPr>
        <w:t>changes in</w:t>
      </w:r>
      <w:r w:rsidR="00EE3EB9" w:rsidRPr="00EE3EB9">
        <w:rPr>
          <w:sz w:val="24"/>
          <w:szCs w:val="24"/>
        </w:rPr>
        <w:t xml:space="preserve"> attitudes and belief</w:t>
      </w:r>
      <w:r w:rsidR="00263C2A">
        <w:rPr>
          <w:sz w:val="24"/>
          <w:szCs w:val="24"/>
        </w:rPr>
        <w:t xml:space="preserve">s about competitive employment and demonstrate </w:t>
      </w:r>
      <w:r w:rsidR="00EE3EB9" w:rsidRPr="00EE3EB9">
        <w:rPr>
          <w:sz w:val="24"/>
          <w:szCs w:val="24"/>
        </w:rPr>
        <w:t xml:space="preserve">increased knowledge </w:t>
      </w:r>
      <w:r w:rsidR="00263C2A">
        <w:rPr>
          <w:sz w:val="24"/>
          <w:szCs w:val="24"/>
        </w:rPr>
        <w:t xml:space="preserve">and skills. </w:t>
      </w:r>
    </w:p>
    <w:p w:rsidR="00401E40" w:rsidRPr="00666FC5" w:rsidRDefault="00A86DCF" w:rsidP="00666FC5">
      <w:pPr>
        <w:autoSpaceDE w:val="0"/>
        <w:autoSpaceDN w:val="0"/>
        <w:adjustRightInd w:val="0"/>
        <w:rPr>
          <w:rFonts w:cstheme="minorHAnsi"/>
          <w:sz w:val="24"/>
          <w:szCs w:val="24"/>
        </w:rPr>
      </w:pPr>
      <w:r>
        <w:rPr>
          <w:sz w:val="24"/>
          <w:szCs w:val="24"/>
        </w:rPr>
        <w:t xml:space="preserve">The </w:t>
      </w:r>
      <w:r w:rsidR="00B120C6">
        <w:rPr>
          <w:sz w:val="24"/>
          <w:szCs w:val="24"/>
        </w:rPr>
        <w:t xml:space="preserve">logic model </w:t>
      </w:r>
      <w:r>
        <w:rPr>
          <w:sz w:val="24"/>
          <w:szCs w:val="24"/>
        </w:rPr>
        <w:t>below (page 10)</w:t>
      </w:r>
      <w:r w:rsidR="00A326D1">
        <w:rPr>
          <w:sz w:val="24"/>
          <w:szCs w:val="24"/>
        </w:rPr>
        <w:t xml:space="preserve"> </w:t>
      </w:r>
      <w:r w:rsidR="00666FC5">
        <w:rPr>
          <w:sz w:val="24"/>
          <w:szCs w:val="24"/>
        </w:rPr>
        <w:t>illustrate</w:t>
      </w:r>
      <w:r>
        <w:rPr>
          <w:sz w:val="24"/>
          <w:szCs w:val="24"/>
        </w:rPr>
        <w:t>s</w:t>
      </w:r>
      <w:r w:rsidR="00666FC5">
        <w:rPr>
          <w:sz w:val="24"/>
          <w:szCs w:val="24"/>
        </w:rPr>
        <w:t xml:space="preserve"> </w:t>
      </w:r>
      <w:r>
        <w:rPr>
          <w:rFonts w:cstheme="minorHAnsi"/>
          <w:sz w:val="24"/>
          <w:szCs w:val="24"/>
        </w:rPr>
        <w:t xml:space="preserve">how </w:t>
      </w:r>
      <w:r w:rsidR="00666FC5">
        <w:rPr>
          <w:rFonts w:cstheme="minorHAnsi"/>
          <w:sz w:val="24"/>
          <w:szCs w:val="24"/>
        </w:rPr>
        <w:t>resources and act</w:t>
      </w:r>
      <w:r>
        <w:rPr>
          <w:rFonts w:cstheme="minorHAnsi"/>
          <w:sz w:val="24"/>
          <w:szCs w:val="24"/>
        </w:rPr>
        <w:t>ivities relate to outcomes</w:t>
      </w:r>
      <w:r w:rsidR="00DE0338">
        <w:rPr>
          <w:rFonts w:cstheme="minorHAnsi"/>
          <w:sz w:val="24"/>
          <w:szCs w:val="24"/>
        </w:rPr>
        <w:t xml:space="preserve"> or</w:t>
      </w:r>
      <w:r>
        <w:rPr>
          <w:rFonts w:cstheme="minorHAnsi"/>
          <w:sz w:val="24"/>
          <w:szCs w:val="24"/>
        </w:rPr>
        <w:t xml:space="preserve"> </w:t>
      </w:r>
      <w:r w:rsidR="00666FC5">
        <w:rPr>
          <w:rFonts w:cstheme="minorHAnsi"/>
          <w:sz w:val="24"/>
          <w:szCs w:val="24"/>
        </w:rPr>
        <w:t xml:space="preserve">changes </w:t>
      </w:r>
      <w:r>
        <w:rPr>
          <w:rFonts w:cstheme="minorHAnsi"/>
          <w:sz w:val="24"/>
          <w:szCs w:val="24"/>
        </w:rPr>
        <w:t>we expect to happen as a result of the</w:t>
      </w:r>
      <w:r w:rsidR="00666FC5">
        <w:rPr>
          <w:rFonts w:cstheme="minorHAnsi"/>
          <w:sz w:val="24"/>
          <w:szCs w:val="24"/>
        </w:rPr>
        <w:t xml:space="preserve"> project.  </w:t>
      </w:r>
      <w:r>
        <w:rPr>
          <w:rFonts w:cstheme="minorHAnsi"/>
          <w:sz w:val="24"/>
          <w:szCs w:val="24"/>
        </w:rPr>
        <w:t xml:space="preserve">It is serves as a tool </w:t>
      </w:r>
      <w:r w:rsidR="00F73013" w:rsidRPr="00F73013">
        <w:rPr>
          <w:rFonts w:cstheme="minorHAnsi"/>
          <w:sz w:val="24"/>
          <w:szCs w:val="24"/>
        </w:rPr>
        <w:t xml:space="preserve">for evaluation.  </w:t>
      </w:r>
    </w:p>
    <w:p w:rsidR="00891EC1" w:rsidRDefault="00891EC1" w:rsidP="00750918">
      <w:pPr>
        <w:pStyle w:val="Heading2"/>
        <w:numPr>
          <w:ilvl w:val="0"/>
          <w:numId w:val="27"/>
        </w:numPr>
        <w:spacing w:after="120" w:line="240" w:lineRule="auto"/>
        <w:rPr>
          <w:color w:val="0070C0"/>
        </w:rPr>
      </w:pPr>
      <w:r w:rsidRPr="005C39FD">
        <w:rPr>
          <w:color w:val="0070C0"/>
        </w:rPr>
        <w:t>Monitoring and evaluation plan</w:t>
      </w:r>
    </w:p>
    <w:p w:rsidR="00E76C3D" w:rsidRDefault="003D3220" w:rsidP="00A326D1">
      <w:pPr>
        <w:spacing w:after="120"/>
        <w:rPr>
          <w:sz w:val="24"/>
          <w:szCs w:val="24"/>
        </w:rPr>
      </w:pPr>
      <w:r>
        <w:rPr>
          <w:sz w:val="24"/>
          <w:szCs w:val="24"/>
        </w:rPr>
        <w:t>Our monitoring and evaluation (M&amp;E) plan will include both formative and summative evaluation questions.  Formative evaluation will help us determine whether o</w:t>
      </w:r>
      <w:r w:rsidR="00BE110F">
        <w:rPr>
          <w:sz w:val="24"/>
          <w:szCs w:val="24"/>
        </w:rPr>
        <w:t>u</w:t>
      </w:r>
      <w:r>
        <w:rPr>
          <w:sz w:val="24"/>
          <w:szCs w:val="24"/>
        </w:rPr>
        <w:t xml:space="preserve">r activities were effective and provide information about how to </w:t>
      </w:r>
      <w:r w:rsidR="00A202A0">
        <w:rPr>
          <w:sz w:val="24"/>
          <w:szCs w:val="24"/>
        </w:rPr>
        <w:t xml:space="preserve">improve our </w:t>
      </w:r>
      <w:r w:rsidR="009C2E7C">
        <w:rPr>
          <w:sz w:val="24"/>
          <w:szCs w:val="24"/>
        </w:rPr>
        <w:t>project</w:t>
      </w:r>
      <w:r w:rsidR="00A202A0">
        <w:rPr>
          <w:sz w:val="24"/>
          <w:szCs w:val="24"/>
        </w:rPr>
        <w:t xml:space="preserve">. </w:t>
      </w:r>
      <w:r>
        <w:rPr>
          <w:sz w:val="24"/>
          <w:szCs w:val="24"/>
        </w:rPr>
        <w:t xml:space="preserve">Summative evaluation will help us prove whether our </w:t>
      </w:r>
      <w:r w:rsidR="009C2E7C">
        <w:rPr>
          <w:sz w:val="24"/>
          <w:szCs w:val="24"/>
        </w:rPr>
        <w:t>project</w:t>
      </w:r>
      <w:r>
        <w:rPr>
          <w:sz w:val="24"/>
          <w:szCs w:val="24"/>
        </w:rPr>
        <w:t xml:space="preserve"> is effective in achieving the changes we seek to create </w:t>
      </w:r>
      <w:r w:rsidR="00BE110F">
        <w:rPr>
          <w:sz w:val="24"/>
          <w:szCs w:val="24"/>
        </w:rPr>
        <w:t>in</w:t>
      </w:r>
      <w:r>
        <w:rPr>
          <w:sz w:val="24"/>
          <w:szCs w:val="24"/>
        </w:rPr>
        <w:t xml:space="preserve"> </w:t>
      </w:r>
      <w:r>
        <w:rPr>
          <w:sz w:val="24"/>
          <w:szCs w:val="24"/>
        </w:rPr>
        <w:lastRenderedPageBreak/>
        <w:t>peer educators, participants and communities.</w:t>
      </w:r>
      <w:r w:rsidR="00BE110F">
        <w:rPr>
          <w:sz w:val="24"/>
          <w:szCs w:val="24"/>
        </w:rPr>
        <w:t xml:space="preserve">  </w:t>
      </w:r>
      <w:r w:rsidR="00E76C3D">
        <w:rPr>
          <w:sz w:val="24"/>
          <w:szCs w:val="24"/>
        </w:rPr>
        <w:t xml:space="preserve">The table below lists potential evaluation questions. </w:t>
      </w:r>
    </w:p>
    <w:p w:rsidR="003D3220" w:rsidRDefault="009A62FF" w:rsidP="00E76C3D">
      <w:pPr>
        <w:spacing w:after="240"/>
        <w:rPr>
          <w:sz w:val="24"/>
          <w:szCs w:val="24"/>
        </w:rPr>
      </w:pPr>
      <w:r>
        <w:rPr>
          <w:sz w:val="24"/>
          <w:szCs w:val="24"/>
        </w:rPr>
        <w:t>The project coordinator</w:t>
      </w:r>
      <w:r w:rsidR="00467A6D">
        <w:rPr>
          <w:sz w:val="24"/>
          <w:szCs w:val="24"/>
        </w:rPr>
        <w:t>s</w:t>
      </w:r>
      <w:r>
        <w:rPr>
          <w:sz w:val="24"/>
          <w:szCs w:val="24"/>
        </w:rPr>
        <w:t xml:space="preserve"> will monitor </w:t>
      </w:r>
      <w:r w:rsidR="009C2E7C">
        <w:rPr>
          <w:sz w:val="24"/>
          <w:szCs w:val="24"/>
        </w:rPr>
        <w:t>project</w:t>
      </w:r>
      <w:r w:rsidR="002E6EA1">
        <w:rPr>
          <w:sz w:val="24"/>
          <w:szCs w:val="24"/>
        </w:rPr>
        <w:t xml:space="preserve"> implementation and work with project staff to collect evaluation data.  We’ll use this</w:t>
      </w:r>
      <w:r>
        <w:rPr>
          <w:sz w:val="24"/>
          <w:szCs w:val="24"/>
        </w:rPr>
        <w:t xml:space="preserve"> information </w:t>
      </w:r>
      <w:r w:rsidR="002E6EA1">
        <w:rPr>
          <w:sz w:val="24"/>
          <w:szCs w:val="24"/>
        </w:rPr>
        <w:t xml:space="preserve">to </w:t>
      </w:r>
      <w:r>
        <w:rPr>
          <w:sz w:val="24"/>
          <w:szCs w:val="24"/>
        </w:rPr>
        <w:t>improve</w:t>
      </w:r>
      <w:r w:rsidR="002E6EA1">
        <w:rPr>
          <w:sz w:val="24"/>
          <w:szCs w:val="24"/>
        </w:rPr>
        <w:t xml:space="preserve"> implementation </w:t>
      </w:r>
      <w:r>
        <w:rPr>
          <w:sz w:val="24"/>
          <w:szCs w:val="24"/>
        </w:rPr>
        <w:t xml:space="preserve">on an ongoing basis.  </w:t>
      </w:r>
    </w:p>
    <w:tbl>
      <w:tblPr>
        <w:tblStyle w:val="TableGrid"/>
        <w:tblW w:w="0" w:type="auto"/>
        <w:tblLook w:val="04A0" w:firstRow="1" w:lastRow="0" w:firstColumn="1" w:lastColumn="0" w:noHBand="0" w:noVBand="1"/>
      </w:tblPr>
      <w:tblGrid>
        <w:gridCol w:w="4734"/>
        <w:gridCol w:w="4734"/>
      </w:tblGrid>
      <w:tr w:rsidR="009A62FF" w:rsidTr="00E76C3D">
        <w:trPr>
          <w:trHeight w:val="432"/>
          <w:tblHeader/>
        </w:trPr>
        <w:tc>
          <w:tcPr>
            <w:tcW w:w="4734" w:type="dxa"/>
            <w:shd w:val="clear" w:color="auto" w:fill="DDD9C3" w:themeFill="background2" w:themeFillShade="E6"/>
            <w:vAlign w:val="center"/>
          </w:tcPr>
          <w:p w:rsidR="009A62FF" w:rsidRPr="004B5B3B" w:rsidRDefault="009A62FF" w:rsidP="004B5B3B">
            <w:pPr>
              <w:jc w:val="center"/>
              <w:rPr>
                <w:b/>
                <w:sz w:val="24"/>
                <w:szCs w:val="24"/>
              </w:rPr>
            </w:pPr>
            <w:r w:rsidRPr="004B5B3B">
              <w:rPr>
                <w:b/>
                <w:sz w:val="24"/>
                <w:szCs w:val="24"/>
              </w:rPr>
              <w:t>Formative</w:t>
            </w:r>
            <w:r w:rsidR="004B5B3B" w:rsidRPr="004B5B3B">
              <w:rPr>
                <w:b/>
                <w:sz w:val="24"/>
                <w:szCs w:val="24"/>
              </w:rPr>
              <w:t xml:space="preserve"> evaluation questions</w:t>
            </w:r>
          </w:p>
        </w:tc>
        <w:tc>
          <w:tcPr>
            <w:tcW w:w="4734" w:type="dxa"/>
            <w:shd w:val="clear" w:color="auto" w:fill="DDD9C3" w:themeFill="background2" w:themeFillShade="E6"/>
            <w:vAlign w:val="center"/>
          </w:tcPr>
          <w:p w:rsidR="009A62FF" w:rsidRPr="004B5B3B" w:rsidRDefault="009A62FF" w:rsidP="004B5B3B">
            <w:pPr>
              <w:jc w:val="center"/>
              <w:rPr>
                <w:b/>
                <w:sz w:val="24"/>
                <w:szCs w:val="24"/>
              </w:rPr>
            </w:pPr>
            <w:r w:rsidRPr="004B5B3B">
              <w:rPr>
                <w:b/>
                <w:sz w:val="24"/>
                <w:szCs w:val="24"/>
              </w:rPr>
              <w:t>Summative</w:t>
            </w:r>
            <w:r w:rsidR="004B5B3B" w:rsidRPr="004B5B3B">
              <w:rPr>
                <w:b/>
                <w:sz w:val="24"/>
                <w:szCs w:val="24"/>
              </w:rPr>
              <w:t xml:space="preserve"> evaluation questions</w:t>
            </w:r>
          </w:p>
        </w:tc>
      </w:tr>
      <w:tr w:rsidR="009A62FF" w:rsidTr="009A62FF">
        <w:tc>
          <w:tcPr>
            <w:tcW w:w="4734" w:type="dxa"/>
          </w:tcPr>
          <w:p w:rsidR="009E791D" w:rsidRPr="009E791D" w:rsidRDefault="009E791D" w:rsidP="009E791D">
            <w:pPr>
              <w:spacing w:before="80" w:after="80"/>
              <w:rPr>
                <w:sz w:val="24"/>
                <w:szCs w:val="24"/>
              </w:rPr>
            </w:pPr>
            <w:r>
              <w:rPr>
                <w:sz w:val="24"/>
                <w:szCs w:val="24"/>
              </w:rPr>
              <w:t>As a result of implementation, are:</w:t>
            </w:r>
          </w:p>
          <w:p w:rsidR="004C72F5" w:rsidRDefault="009E791D" w:rsidP="00DE0338">
            <w:pPr>
              <w:pStyle w:val="ListParagraph"/>
              <w:numPr>
                <w:ilvl w:val="0"/>
                <w:numId w:val="31"/>
              </w:numPr>
              <w:spacing w:before="80" w:after="80"/>
              <w:ind w:left="360"/>
              <w:contextualSpacing w:val="0"/>
              <w:rPr>
                <w:sz w:val="24"/>
                <w:szCs w:val="24"/>
              </w:rPr>
            </w:pPr>
            <w:r>
              <w:rPr>
                <w:sz w:val="24"/>
                <w:szCs w:val="24"/>
              </w:rPr>
              <w:t xml:space="preserve">At least </w:t>
            </w:r>
            <w:r w:rsidR="00A86DCF">
              <w:rPr>
                <w:sz w:val="24"/>
                <w:szCs w:val="24"/>
              </w:rPr>
              <w:t>3</w:t>
            </w:r>
            <w:r>
              <w:rPr>
                <w:sz w:val="24"/>
                <w:szCs w:val="24"/>
              </w:rPr>
              <w:t xml:space="preserve">0 </w:t>
            </w:r>
            <w:r w:rsidR="004C72F5" w:rsidRPr="004C72F5">
              <w:rPr>
                <w:sz w:val="24"/>
                <w:szCs w:val="24"/>
              </w:rPr>
              <w:t>youth and adults with IDD</w:t>
            </w:r>
            <w:r>
              <w:rPr>
                <w:sz w:val="24"/>
                <w:szCs w:val="24"/>
              </w:rPr>
              <w:t xml:space="preserve"> participating in each community</w:t>
            </w:r>
            <w:r w:rsidR="004C72F5" w:rsidRPr="004C72F5">
              <w:rPr>
                <w:sz w:val="24"/>
                <w:szCs w:val="24"/>
              </w:rPr>
              <w:t>?</w:t>
            </w:r>
          </w:p>
          <w:p w:rsidR="009E791D" w:rsidRPr="004C72F5" w:rsidRDefault="009E791D" w:rsidP="00DE0338">
            <w:pPr>
              <w:pStyle w:val="ListParagraph"/>
              <w:numPr>
                <w:ilvl w:val="0"/>
                <w:numId w:val="31"/>
              </w:numPr>
              <w:spacing w:before="80" w:after="80"/>
              <w:ind w:left="360"/>
              <w:contextualSpacing w:val="0"/>
              <w:rPr>
                <w:sz w:val="24"/>
                <w:szCs w:val="24"/>
              </w:rPr>
            </w:pPr>
            <w:r>
              <w:rPr>
                <w:sz w:val="24"/>
                <w:szCs w:val="24"/>
              </w:rPr>
              <w:t>Family members, groups or organizations involved in each community?</w:t>
            </w:r>
          </w:p>
          <w:p w:rsidR="004C72F5" w:rsidRPr="004C72F5" w:rsidRDefault="009E791D" w:rsidP="00DE0338">
            <w:pPr>
              <w:pStyle w:val="ListParagraph"/>
              <w:numPr>
                <w:ilvl w:val="0"/>
                <w:numId w:val="31"/>
              </w:numPr>
              <w:spacing w:before="80" w:after="80"/>
              <w:ind w:left="360"/>
              <w:contextualSpacing w:val="0"/>
              <w:rPr>
                <w:sz w:val="24"/>
                <w:szCs w:val="24"/>
              </w:rPr>
            </w:pPr>
            <w:r>
              <w:rPr>
                <w:sz w:val="24"/>
                <w:szCs w:val="24"/>
              </w:rPr>
              <w:t>L</w:t>
            </w:r>
            <w:r w:rsidR="004C72F5" w:rsidRPr="004C72F5">
              <w:rPr>
                <w:sz w:val="24"/>
                <w:szCs w:val="24"/>
              </w:rPr>
              <w:t xml:space="preserve">ocal agencies and community </w:t>
            </w:r>
            <w:r w:rsidR="008E2AA6">
              <w:rPr>
                <w:sz w:val="24"/>
                <w:szCs w:val="24"/>
              </w:rPr>
              <w:t>stakeholders</w:t>
            </w:r>
            <w:r>
              <w:rPr>
                <w:sz w:val="24"/>
                <w:szCs w:val="24"/>
              </w:rPr>
              <w:t xml:space="preserve"> involved in the </w:t>
            </w:r>
            <w:r w:rsidR="00C42503">
              <w:rPr>
                <w:sz w:val="24"/>
                <w:szCs w:val="24"/>
              </w:rPr>
              <w:t>P2P workshop</w:t>
            </w:r>
            <w:r>
              <w:rPr>
                <w:sz w:val="24"/>
                <w:szCs w:val="24"/>
              </w:rPr>
              <w:t>s</w:t>
            </w:r>
            <w:r w:rsidR="004C72F5" w:rsidRPr="004C72F5">
              <w:rPr>
                <w:sz w:val="24"/>
                <w:szCs w:val="24"/>
              </w:rPr>
              <w:t>?</w:t>
            </w:r>
          </w:p>
          <w:p w:rsidR="004C72F5" w:rsidRDefault="004C72F5" w:rsidP="00DE0338">
            <w:pPr>
              <w:pStyle w:val="ListParagraph"/>
              <w:numPr>
                <w:ilvl w:val="0"/>
                <w:numId w:val="31"/>
              </w:numPr>
              <w:spacing w:before="80" w:after="80"/>
              <w:ind w:left="360"/>
              <w:contextualSpacing w:val="0"/>
              <w:rPr>
                <w:sz w:val="24"/>
                <w:szCs w:val="24"/>
              </w:rPr>
            </w:pPr>
            <w:r w:rsidRPr="004C72F5">
              <w:rPr>
                <w:sz w:val="24"/>
                <w:szCs w:val="24"/>
              </w:rPr>
              <w:t>Are participants satisfied with activities?</w:t>
            </w:r>
          </w:p>
          <w:p w:rsidR="00DE0338" w:rsidRPr="004C72F5" w:rsidRDefault="00DE0338" w:rsidP="00DE0338">
            <w:pPr>
              <w:pStyle w:val="ListParagraph"/>
              <w:numPr>
                <w:ilvl w:val="0"/>
                <w:numId w:val="31"/>
              </w:numPr>
              <w:spacing w:before="80" w:after="80"/>
              <w:ind w:left="360"/>
              <w:contextualSpacing w:val="0"/>
              <w:rPr>
                <w:sz w:val="24"/>
                <w:szCs w:val="24"/>
              </w:rPr>
            </w:pPr>
            <w:r>
              <w:rPr>
                <w:sz w:val="24"/>
                <w:szCs w:val="24"/>
              </w:rPr>
              <w:t xml:space="preserve">Are local </w:t>
            </w:r>
            <w:r w:rsidR="008E2AA6">
              <w:rPr>
                <w:sz w:val="24"/>
                <w:szCs w:val="24"/>
              </w:rPr>
              <w:t>stakeholders</w:t>
            </w:r>
            <w:r>
              <w:rPr>
                <w:sz w:val="24"/>
                <w:szCs w:val="24"/>
              </w:rPr>
              <w:t xml:space="preserve"> satisfied with activities?</w:t>
            </w:r>
          </w:p>
          <w:p w:rsidR="004C72F5" w:rsidRPr="004C72F5" w:rsidRDefault="00DF454D" w:rsidP="00DE0338">
            <w:pPr>
              <w:pStyle w:val="ListParagraph"/>
              <w:numPr>
                <w:ilvl w:val="0"/>
                <w:numId w:val="31"/>
              </w:numPr>
              <w:spacing w:before="80" w:after="80"/>
              <w:ind w:left="360"/>
              <w:contextualSpacing w:val="0"/>
              <w:rPr>
                <w:sz w:val="24"/>
                <w:szCs w:val="24"/>
              </w:rPr>
            </w:pPr>
            <w:r>
              <w:rPr>
                <w:sz w:val="24"/>
                <w:szCs w:val="24"/>
              </w:rPr>
              <w:t>Are we implementing activities according to our plan and timeline</w:t>
            </w:r>
            <w:r w:rsidR="004C72F5" w:rsidRPr="004C72F5">
              <w:rPr>
                <w:sz w:val="24"/>
                <w:szCs w:val="24"/>
              </w:rPr>
              <w:t>?</w:t>
            </w:r>
          </w:p>
          <w:p w:rsidR="004C72F5" w:rsidRPr="004C72F5" w:rsidRDefault="00DF454D" w:rsidP="00DE0338">
            <w:pPr>
              <w:pStyle w:val="ListParagraph"/>
              <w:numPr>
                <w:ilvl w:val="0"/>
                <w:numId w:val="31"/>
              </w:numPr>
              <w:spacing w:before="80" w:after="80"/>
              <w:ind w:left="360"/>
              <w:contextualSpacing w:val="0"/>
              <w:rPr>
                <w:sz w:val="24"/>
                <w:szCs w:val="24"/>
              </w:rPr>
            </w:pPr>
            <w:r>
              <w:rPr>
                <w:sz w:val="24"/>
                <w:szCs w:val="24"/>
              </w:rPr>
              <w:t xml:space="preserve">Are we operating within </w:t>
            </w:r>
            <w:r w:rsidR="004C72F5" w:rsidRPr="004C72F5">
              <w:rPr>
                <w:sz w:val="24"/>
                <w:szCs w:val="24"/>
              </w:rPr>
              <w:t>budget?</w:t>
            </w:r>
          </w:p>
          <w:p w:rsidR="009A62FF" w:rsidRPr="00DF454D" w:rsidRDefault="004C72F5" w:rsidP="00DF454D">
            <w:pPr>
              <w:pStyle w:val="ListParagraph"/>
              <w:numPr>
                <w:ilvl w:val="0"/>
                <w:numId w:val="31"/>
              </w:numPr>
              <w:spacing w:before="80" w:after="80"/>
              <w:ind w:left="360"/>
              <w:rPr>
                <w:sz w:val="24"/>
                <w:szCs w:val="24"/>
              </w:rPr>
            </w:pPr>
            <w:r w:rsidRPr="004C72F5">
              <w:rPr>
                <w:sz w:val="24"/>
                <w:szCs w:val="24"/>
              </w:rPr>
              <w:t xml:space="preserve">How can we improve our </w:t>
            </w:r>
            <w:r w:rsidR="009C2E7C">
              <w:rPr>
                <w:sz w:val="24"/>
                <w:szCs w:val="24"/>
              </w:rPr>
              <w:t>project</w:t>
            </w:r>
            <w:r w:rsidRPr="004C72F5">
              <w:rPr>
                <w:sz w:val="24"/>
                <w:szCs w:val="24"/>
              </w:rPr>
              <w:t>?</w:t>
            </w:r>
          </w:p>
        </w:tc>
        <w:tc>
          <w:tcPr>
            <w:tcW w:w="4734" w:type="dxa"/>
          </w:tcPr>
          <w:p w:rsidR="00DE0338" w:rsidRPr="00DE0338" w:rsidRDefault="00DE0338" w:rsidP="00DE0338">
            <w:pPr>
              <w:spacing w:before="80" w:after="80"/>
              <w:rPr>
                <w:sz w:val="24"/>
                <w:szCs w:val="24"/>
              </w:rPr>
            </w:pPr>
            <w:r>
              <w:rPr>
                <w:sz w:val="24"/>
                <w:szCs w:val="24"/>
              </w:rPr>
              <w:t>As a result of our project, are there:</w:t>
            </w:r>
          </w:p>
          <w:p w:rsidR="009A62FF" w:rsidRPr="004C72F5" w:rsidRDefault="00DE0338" w:rsidP="00DE0338">
            <w:pPr>
              <w:pStyle w:val="ListParagraph"/>
              <w:numPr>
                <w:ilvl w:val="0"/>
                <w:numId w:val="31"/>
              </w:numPr>
              <w:spacing w:before="80" w:after="80"/>
              <w:ind w:left="360"/>
              <w:contextualSpacing w:val="0"/>
              <w:rPr>
                <w:sz w:val="24"/>
                <w:szCs w:val="24"/>
              </w:rPr>
            </w:pPr>
            <w:r>
              <w:rPr>
                <w:sz w:val="24"/>
                <w:szCs w:val="24"/>
              </w:rPr>
              <w:t>Differences</w:t>
            </w:r>
            <w:r w:rsidR="009A62FF" w:rsidRPr="004C72F5">
              <w:rPr>
                <w:sz w:val="24"/>
                <w:szCs w:val="24"/>
              </w:rPr>
              <w:t xml:space="preserve"> in</w:t>
            </w:r>
            <w:r>
              <w:rPr>
                <w:sz w:val="24"/>
                <w:szCs w:val="24"/>
              </w:rPr>
              <w:t xml:space="preserve"> </w:t>
            </w:r>
            <w:r w:rsidR="009E791D">
              <w:rPr>
                <w:sz w:val="24"/>
                <w:szCs w:val="24"/>
              </w:rPr>
              <w:t xml:space="preserve">peer educator and </w:t>
            </w:r>
            <w:r w:rsidR="00C42503">
              <w:rPr>
                <w:sz w:val="24"/>
                <w:szCs w:val="24"/>
              </w:rPr>
              <w:t>P2P workshop</w:t>
            </w:r>
            <w:r w:rsidR="009E791D">
              <w:rPr>
                <w:sz w:val="24"/>
                <w:szCs w:val="24"/>
              </w:rPr>
              <w:t xml:space="preserve"> </w:t>
            </w:r>
            <w:r>
              <w:rPr>
                <w:sz w:val="24"/>
                <w:szCs w:val="24"/>
              </w:rPr>
              <w:t>participant</w:t>
            </w:r>
            <w:r w:rsidR="009A62FF" w:rsidRPr="004C72F5">
              <w:rPr>
                <w:sz w:val="24"/>
                <w:szCs w:val="24"/>
              </w:rPr>
              <w:t xml:space="preserve"> knowledge and skills?</w:t>
            </w:r>
          </w:p>
          <w:p w:rsidR="00DF454D" w:rsidRDefault="00DF454D" w:rsidP="00DE0338">
            <w:pPr>
              <w:pStyle w:val="ListParagraph"/>
              <w:numPr>
                <w:ilvl w:val="0"/>
                <w:numId w:val="31"/>
              </w:numPr>
              <w:spacing w:before="80" w:after="80"/>
              <w:ind w:left="360"/>
              <w:contextualSpacing w:val="0"/>
              <w:rPr>
                <w:sz w:val="24"/>
                <w:szCs w:val="24"/>
              </w:rPr>
            </w:pPr>
            <w:r>
              <w:rPr>
                <w:sz w:val="24"/>
                <w:szCs w:val="24"/>
              </w:rPr>
              <w:t>D</w:t>
            </w:r>
            <w:r w:rsidR="009A62FF" w:rsidRPr="004C72F5">
              <w:rPr>
                <w:sz w:val="24"/>
                <w:szCs w:val="24"/>
              </w:rPr>
              <w:t>ifference</w:t>
            </w:r>
            <w:r>
              <w:rPr>
                <w:sz w:val="24"/>
                <w:szCs w:val="24"/>
              </w:rPr>
              <w:t>s</w:t>
            </w:r>
            <w:r w:rsidR="009A62FF" w:rsidRPr="004C72F5">
              <w:rPr>
                <w:sz w:val="24"/>
                <w:szCs w:val="24"/>
              </w:rPr>
              <w:t xml:space="preserve"> in </w:t>
            </w:r>
            <w:r w:rsidR="00C42503">
              <w:rPr>
                <w:sz w:val="24"/>
                <w:szCs w:val="24"/>
              </w:rPr>
              <w:t>P2P workshop</w:t>
            </w:r>
            <w:r w:rsidR="009E791D">
              <w:rPr>
                <w:sz w:val="24"/>
                <w:szCs w:val="24"/>
              </w:rPr>
              <w:t xml:space="preserve"> participant </w:t>
            </w:r>
            <w:r w:rsidR="009A62FF" w:rsidRPr="004C72F5">
              <w:rPr>
                <w:sz w:val="24"/>
                <w:szCs w:val="24"/>
              </w:rPr>
              <w:t>attitudes and beliefs about employment?</w:t>
            </w:r>
          </w:p>
          <w:p w:rsidR="004C72F5" w:rsidRPr="00DF454D" w:rsidRDefault="00A86DCF" w:rsidP="00DE0338">
            <w:pPr>
              <w:pStyle w:val="ListParagraph"/>
              <w:numPr>
                <w:ilvl w:val="0"/>
                <w:numId w:val="31"/>
              </w:numPr>
              <w:spacing w:before="80" w:after="80"/>
              <w:ind w:left="360"/>
              <w:contextualSpacing w:val="0"/>
              <w:rPr>
                <w:sz w:val="24"/>
                <w:szCs w:val="24"/>
              </w:rPr>
            </w:pPr>
            <w:r>
              <w:rPr>
                <w:sz w:val="24"/>
                <w:szCs w:val="24"/>
              </w:rPr>
              <w:t>Increases in the number</w:t>
            </w:r>
            <w:r w:rsidR="00DF454D">
              <w:rPr>
                <w:sz w:val="24"/>
                <w:szCs w:val="24"/>
              </w:rPr>
              <w:t xml:space="preserve"> </w:t>
            </w:r>
            <w:r w:rsidR="004C72F5" w:rsidRPr="00DF454D">
              <w:rPr>
                <w:sz w:val="24"/>
                <w:szCs w:val="24"/>
              </w:rPr>
              <w:t xml:space="preserve">of </w:t>
            </w:r>
            <w:r w:rsidR="00C42503">
              <w:rPr>
                <w:sz w:val="24"/>
                <w:szCs w:val="24"/>
              </w:rPr>
              <w:t>P2P workshop</w:t>
            </w:r>
            <w:r w:rsidR="009E791D">
              <w:rPr>
                <w:sz w:val="24"/>
                <w:szCs w:val="24"/>
              </w:rPr>
              <w:t xml:space="preserve"> </w:t>
            </w:r>
            <w:r w:rsidR="004C72F5" w:rsidRPr="00DF454D">
              <w:rPr>
                <w:sz w:val="24"/>
                <w:szCs w:val="24"/>
              </w:rPr>
              <w:t>participants with referrals to VR?</w:t>
            </w:r>
          </w:p>
          <w:p w:rsidR="004C72F5" w:rsidRPr="004C72F5" w:rsidRDefault="00DF454D" w:rsidP="00DE0338">
            <w:pPr>
              <w:pStyle w:val="ListParagraph"/>
              <w:numPr>
                <w:ilvl w:val="0"/>
                <w:numId w:val="31"/>
              </w:numPr>
              <w:spacing w:before="80" w:after="80"/>
              <w:ind w:left="360"/>
              <w:contextualSpacing w:val="0"/>
              <w:rPr>
                <w:sz w:val="24"/>
                <w:szCs w:val="24"/>
              </w:rPr>
            </w:pPr>
            <w:r>
              <w:rPr>
                <w:sz w:val="24"/>
                <w:szCs w:val="24"/>
              </w:rPr>
              <w:t>I</w:t>
            </w:r>
            <w:r w:rsidR="004C72F5" w:rsidRPr="004C72F5">
              <w:rPr>
                <w:sz w:val="24"/>
                <w:szCs w:val="24"/>
              </w:rPr>
              <w:t xml:space="preserve">ncreases in </w:t>
            </w:r>
            <w:r w:rsidR="00A86DCF">
              <w:rPr>
                <w:sz w:val="24"/>
                <w:szCs w:val="24"/>
              </w:rPr>
              <w:t>the number</w:t>
            </w:r>
            <w:r w:rsidR="004C72F5" w:rsidRPr="004C72F5">
              <w:rPr>
                <w:sz w:val="24"/>
                <w:szCs w:val="24"/>
              </w:rPr>
              <w:t xml:space="preserve"> of </w:t>
            </w:r>
            <w:r w:rsidR="00C42503">
              <w:rPr>
                <w:sz w:val="24"/>
                <w:szCs w:val="24"/>
              </w:rPr>
              <w:t>P2P workshop</w:t>
            </w:r>
            <w:r w:rsidR="009E791D">
              <w:rPr>
                <w:sz w:val="24"/>
                <w:szCs w:val="24"/>
              </w:rPr>
              <w:t xml:space="preserve"> </w:t>
            </w:r>
            <w:r w:rsidR="00A86DCF">
              <w:rPr>
                <w:sz w:val="24"/>
                <w:szCs w:val="24"/>
              </w:rPr>
              <w:t>participants with individual</w:t>
            </w:r>
            <w:r w:rsidR="004C72F5" w:rsidRPr="004C72F5">
              <w:rPr>
                <w:sz w:val="24"/>
                <w:szCs w:val="24"/>
              </w:rPr>
              <w:t xml:space="preserve"> </w:t>
            </w:r>
            <w:r w:rsidR="009E791D">
              <w:rPr>
                <w:sz w:val="24"/>
                <w:szCs w:val="24"/>
              </w:rPr>
              <w:t>plans</w:t>
            </w:r>
            <w:r w:rsidR="00A86DCF">
              <w:rPr>
                <w:sz w:val="24"/>
                <w:szCs w:val="24"/>
              </w:rPr>
              <w:t xml:space="preserve"> for employment (IPE)</w:t>
            </w:r>
            <w:r w:rsidR="004C72F5" w:rsidRPr="004C72F5">
              <w:rPr>
                <w:sz w:val="24"/>
                <w:szCs w:val="24"/>
              </w:rPr>
              <w:t>?</w:t>
            </w:r>
          </w:p>
          <w:p w:rsidR="009A62FF" w:rsidRPr="004C72F5" w:rsidRDefault="00DF454D" w:rsidP="00DE0338">
            <w:pPr>
              <w:pStyle w:val="ListParagraph"/>
              <w:numPr>
                <w:ilvl w:val="0"/>
                <w:numId w:val="31"/>
              </w:numPr>
              <w:spacing w:before="80" w:after="80"/>
              <w:ind w:left="360"/>
              <w:contextualSpacing w:val="0"/>
              <w:rPr>
                <w:sz w:val="24"/>
                <w:szCs w:val="24"/>
              </w:rPr>
            </w:pPr>
            <w:r>
              <w:rPr>
                <w:sz w:val="24"/>
                <w:szCs w:val="24"/>
              </w:rPr>
              <w:t>C</w:t>
            </w:r>
            <w:r w:rsidR="009A62FF" w:rsidRPr="004C72F5">
              <w:rPr>
                <w:sz w:val="24"/>
                <w:szCs w:val="24"/>
              </w:rPr>
              <w:t>hang</w:t>
            </w:r>
            <w:r w:rsidR="004C72F5" w:rsidRPr="004C72F5">
              <w:rPr>
                <w:sz w:val="24"/>
                <w:szCs w:val="24"/>
              </w:rPr>
              <w:t>es in local collaborations</w:t>
            </w:r>
            <w:r w:rsidR="009A62FF" w:rsidRPr="004C72F5">
              <w:rPr>
                <w:sz w:val="24"/>
                <w:szCs w:val="24"/>
              </w:rPr>
              <w:t>?</w:t>
            </w:r>
          </w:p>
          <w:p w:rsidR="009A62FF" w:rsidRPr="00DF454D" w:rsidRDefault="00A86DCF" w:rsidP="00A86DCF">
            <w:pPr>
              <w:pStyle w:val="ListParagraph"/>
              <w:numPr>
                <w:ilvl w:val="0"/>
                <w:numId w:val="31"/>
              </w:numPr>
              <w:spacing w:before="80" w:after="80"/>
              <w:ind w:left="360"/>
              <w:rPr>
                <w:sz w:val="24"/>
                <w:szCs w:val="24"/>
              </w:rPr>
            </w:pPr>
            <w:r>
              <w:rPr>
                <w:sz w:val="24"/>
                <w:szCs w:val="24"/>
              </w:rPr>
              <w:t>Increases in the number</w:t>
            </w:r>
            <w:r w:rsidR="009E791D">
              <w:rPr>
                <w:sz w:val="24"/>
                <w:szCs w:val="24"/>
              </w:rPr>
              <w:t xml:space="preserve"> of </w:t>
            </w:r>
            <w:r w:rsidR="00C42503">
              <w:rPr>
                <w:sz w:val="24"/>
                <w:szCs w:val="24"/>
              </w:rPr>
              <w:t>P2P workshop</w:t>
            </w:r>
            <w:r w:rsidR="009E791D">
              <w:rPr>
                <w:sz w:val="24"/>
                <w:szCs w:val="24"/>
              </w:rPr>
              <w:t xml:space="preserve"> p</w:t>
            </w:r>
            <w:r w:rsidR="00DF454D">
              <w:rPr>
                <w:sz w:val="24"/>
                <w:szCs w:val="24"/>
              </w:rPr>
              <w:t>articipants</w:t>
            </w:r>
            <w:r w:rsidR="004C72F5" w:rsidRPr="004C72F5">
              <w:rPr>
                <w:sz w:val="24"/>
                <w:szCs w:val="24"/>
              </w:rPr>
              <w:t xml:space="preserve"> </w:t>
            </w:r>
            <w:r>
              <w:rPr>
                <w:sz w:val="24"/>
                <w:szCs w:val="24"/>
              </w:rPr>
              <w:t>working at</w:t>
            </w:r>
            <w:r w:rsidR="004C72F5" w:rsidRPr="004C72F5">
              <w:rPr>
                <w:sz w:val="24"/>
                <w:szCs w:val="24"/>
              </w:rPr>
              <w:t xml:space="preserve"> competitive jobs?</w:t>
            </w:r>
          </w:p>
        </w:tc>
      </w:tr>
    </w:tbl>
    <w:p w:rsidR="00924692" w:rsidRPr="0018535C" w:rsidRDefault="0018535C" w:rsidP="0018535C">
      <w:pPr>
        <w:pStyle w:val="Heading2"/>
        <w:numPr>
          <w:ilvl w:val="0"/>
          <w:numId w:val="27"/>
        </w:numPr>
        <w:spacing w:after="120" w:line="240" w:lineRule="auto"/>
        <w:rPr>
          <w:color w:val="0070C0"/>
        </w:rPr>
      </w:pPr>
      <w:r w:rsidRPr="005C39FD">
        <w:rPr>
          <w:color w:val="0070C0"/>
        </w:rPr>
        <w:t>Statement of work</w:t>
      </w:r>
    </w:p>
    <w:p w:rsidR="001931EB" w:rsidRDefault="00891EC1" w:rsidP="008B0E35">
      <w:pPr>
        <w:spacing w:after="120"/>
        <w:rPr>
          <w:sz w:val="24"/>
          <w:szCs w:val="24"/>
        </w:rPr>
      </w:pPr>
      <w:r>
        <w:rPr>
          <w:sz w:val="24"/>
          <w:szCs w:val="24"/>
        </w:rPr>
        <w:t>We w</w:t>
      </w:r>
      <w:r w:rsidR="003C7C96">
        <w:rPr>
          <w:sz w:val="24"/>
          <w:szCs w:val="24"/>
        </w:rPr>
        <w:t>ill</w:t>
      </w:r>
      <w:r w:rsidR="008B0E35">
        <w:rPr>
          <w:sz w:val="24"/>
          <w:szCs w:val="24"/>
        </w:rPr>
        <w:t xml:space="preserve"> complete the following activities to</w:t>
      </w:r>
      <w:r w:rsidR="003C7C96">
        <w:rPr>
          <w:sz w:val="24"/>
          <w:szCs w:val="24"/>
        </w:rPr>
        <w:t xml:space="preserve"> implement the P2P project </w:t>
      </w:r>
      <w:r w:rsidR="008B0E35">
        <w:rPr>
          <w:sz w:val="24"/>
          <w:szCs w:val="24"/>
        </w:rPr>
        <w:t xml:space="preserve">with trained peer educators, </w:t>
      </w:r>
      <w:r w:rsidR="00C42503">
        <w:rPr>
          <w:sz w:val="24"/>
          <w:szCs w:val="24"/>
        </w:rPr>
        <w:t>P2P workshop</w:t>
      </w:r>
      <w:r w:rsidR="008B0E35">
        <w:rPr>
          <w:sz w:val="24"/>
          <w:szCs w:val="24"/>
        </w:rPr>
        <w:t xml:space="preserve"> participants and community stakeholders </w:t>
      </w:r>
      <w:r w:rsidR="003C7C96">
        <w:rPr>
          <w:sz w:val="24"/>
          <w:szCs w:val="24"/>
        </w:rPr>
        <w:t>in</w:t>
      </w:r>
      <w:r>
        <w:rPr>
          <w:sz w:val="24"/>
          <w:szCs w:val="24"/>
        </w:rPr>
        <w:t xml:space="preserve"> </w:t>
      </w:r>
      <w:r w:rsidR="008B0E35">
        <w:rPr>
          <w:sz w:val="24"/>
          <w:szCs w:val="24"/>
        </w:rPr>
        <w:t>four local communities (Sites 1-4)</w:t>
      </w:r>
      <w:r>
        <w:rPr>
          <w:sz w:val="24"/>
          <w:szCs w:val="24"/>
        </w:rPr>
        <w:t xml:space="preserve">.  </w:t>
      </w:r>
    </w:p>
    <w:p w:rsidR="001931EB" w:rsidRDefault="008B0E35" w:rsidP="00293A09">
      <w:pPr>
        <w:pStyle w:val="Heading3"/>
        <w:numPr>
          <w:ilvl w:val="0"/>
          <w:numId w:val="28"/>
        </w:numPr>
        <w:spacing w:before="240" w:after="120" w:line="240" w:lineRule="auto"/>
        <w:rPr>
          <w:sz w:val="24"/>
          <w:szCs w:val="24"/>
        </w:rPr>
      </w:pPr>
      <w:r>
        <w:rPr>
          <w:sz w:val="24"/>
          <w:szCs w:val="24"/>
        </w:rPr>
        <w:t>Onboard</w:t>
      </w:r>
      <w:r w:rsidR="00A86DCF">
        <w:rPr>
          <w:sz w:val="24"/>
          <w:szCs w:val="24"/>
        </w:rPr>
        <w:t xml:space="preserve"> P2P Project </w:t>
      </w:r>
      <w:r w:rsidR="005A27FA">
        <w:rPr>
          <w:sz w:val="24"/>
          <w:szCs w:val="24"/>
        </w:rPr>
        <w:t>Co</w:t>
      </w:r>
      <w:r w:rsidR="001931EB" w:rsidRPr="00891EC1">
        <w:rPr>
          <w:sz w:val="24"/>
          <w:szCs w:val="24"/>
        </w:rPr>
        <w:t>ordinator</w:t>
      </w:r>
      <w:r w:rsidR="005A27FA">
        <w:rPr>
          <w:sz w:val="24"/>
          <w:szCs w:val="24"/>
        </w:rPr>
        <w:t>s</w:t>
      </w:r>
    </w:p>
    <w:p w:rsidR="009D1259" w:rsidRDefault="008B0E35" w:rsidP="009D25EB">
      <w:pPr>
        <w:spacing w:after="120"/>
        <w:rPr>
          <w:sz w:val="24"/>
          <w:szCs w:val="24"/>
        </w:rPr>
      </w:pPr>
      <w:r>
        <w:rPr>
          <w:sz w:val="24"/>
          <w:szCs w:val="24"/>
        </w:rPr>
        <w:t>A</w:t>
      </w:r>
      <w:r w:rsidR="005A27FA">
        <w:rPr>
          <w:sz w:val="24"/>
          <w:szCs w:val="24"/>
        </w:rPr>
        <w:t>n OSAC contracto</w:t>
      </w:r>
      <w:r w:rsidR="00A86DCF">
        <w:rPr>
          <w:sz w:val="24"/>
          <w:szCs w:val="24"/>
        </w:rPr>
        <w:t xml:space="preserve">r and </w:t>
      </w:r>
      <w:r w:rsidR="005A27FA">
        <w:rPr>
          <w:sz w:val="24"/>
          <w:szCs w:val="24"/>
        </w:rPr>
        <w:t>OCDD</w:t>
      </w:r>
      <w:r w:rsidR="0099156E">
        <w:rPr>
          <w:sz w:val="24"/>
          <w:szCs w:val="24"/>
        </w:rPr>
        <w:t xml:space="preserve"> staff</w:t>
      </w:r>
      <w:r>
        <w:rPr>
          <w:sz w:val="24"/>
          <w:szCs w:val="24"/>
        </w:rPr>
        <w:t xml:space="preserve"> will </w:t>
      </w:r>
      <w:r w:rsidR="009D25EB">
        <w:rPr>
          <w:sz w:val="24"/>
          <w:szCs w:val="24"/>
        </w:rPr>
        <w:t>coordinate the project</w:t>
      </w:r>
      <w:r w:rsidR="008E2AA6">
        <w:rPr>
          <w:sz w:val="24"/>
          <w:szCs w:val="24"/>
        </w:rPr>
        <w:t xml:space="preserve"> with contracted consultants</w:t>
      </w:r>
      <w:r w:rsidR="0011699C">
        <w:rPr>
          <w:sz w:val="24"/>
          <w:szCs w:val="24"/>
        </w:rPr>
        <w:t xml:space="preserve"> and maintain the project work plan and timeline</w:t>
      </w:r>
      <w:r w:rsidR="00766AB2" w:rsidRPr="0011699C">
        <w:rPr>
          <w:sz w:val="24"/>
          <w:szCs w:val="24"/>
        </w:rPr>
        <w:t xml:space="preserve">.  </w:t>
      </w:r>
      <w:r w:rsidR="009D25EB">
        <w:rPr>
          <w:sz w:val="24"/>
          <w:szCs w:val="24"/>
        </w:rPr>
        <w:t xml:space="preserve">Both positions are </w:t>
      </w:r>
      <w:r w:rsidR="009D1259" w:rsidRPr="008A44F1">
        <w:rPr>
          <w:sz w:val="24"/>
          <w:szCs w:val="24"/>
        </w:rPr>
        <w:t xml:space="preserve">supervised by the OCDD director.  </w:t>
      </w:r>
      <w:r w:rsidR="00467A6D">
        <w:rPr>
          <w:sz w:val="24"/>
          <w:szCs w:val="24"/>
        </w:rPr>
        <w:t>Onboarding activities will include review of the project description and objectives, budget and timeli</w:t>
      </w:r>
      <w:r w:rsidR="00A86DCF">
        <w:rPr>
          <w:sz w:val="24"/>
          <w:szCs w:val="24"/>
        </w:rPr>
        <w:t>ne.  We will also hold a kickoff</w:t>
      </w:r>
      <w:r w:rsidR="00467A6D">
        <w:rPr>
          <w:sz w:val="24"/>
          <w:szCs w:val="24"/>
        </w:rPr>
        <w:t xml:space="preserve"> meeting with </w:t>
      </w:r>
      <w:r w:rsidR="00A86DCF">
        <w:rPr>
          <w:sz w:val="24"/>
          <w:szCs w:val="24"/>
        </w:rPr>
        <w:t>consultants when</w:t>
      </w:r>
      <w:r w:rsidR="00467A6D">
        <w:rPr>
          <w:sz w:val="24"/>
          <w:szCs w:val="24"/>
        </w:rPr>
        <w:t xml:space="preserve"> they are hired. </w:t>
      </w:r>
    </w:p>
    <w:p w:rsidR="0011699C" w:rsidRPr="0011699C" w:rsidRDefault="005A27FA" w:rsidP="0011699C">
      <w:pPr>
        <w:spacing w:after="120"/>
        <w:rPr>
          <w:sz w:val="24"/>
          <w:szCs w:val="24"/>
        </w:rPr>
      </w:pPr>
      <w:r>
        <w:rPr>
          <w:sz w:val="24"/>
          <w:szCs w:val="24"/>
        </w:rPr>
        <w:t>The O</w:t>
      </w:r>
      <w:r w:rsidR="000F6C0A">
        <w:rPr>
          <w:sz w:val="24"/>
          <w:szCs w:val="24"/>
        </w:rPr>
        <w:t xml:space="preserve">CDD </w:t>
      </w:r>
      <w:r>
        <w:rPr>
          <w:sz w:val="24"/>
          <w:szCs w:val="24"/>
        </w:rPr>
        <w:t>coordinator is</w:t>
      </w:r>
      <w:r w:rsidR="0011699C">
        <w:rPr>
          <w:sz w:val="24"/>
          <w:szCs w:val="24"/>
        </w:rPr>
        <w:t xml:space="preserve"> responsible to</w:t>
      </w:r>
      <w:r w:rsidR="0011699C" w:rsidRPr="0011699C">
        <w:rPr>
          <w:sz w:val="24"/>
          <w:szCs w:val="24"/>
        </w:rPr>
        <w:t>:</w:t>
      </w:r>
    </w:p>
    <w:p w:rsidR="00293A09" w:rsidRDefault="00A86DCF" w:rsidP="008A44F1">
      <w:pPr>
        <w:pStyle w:val="ListParagraph"/>
        <w:numPr>
          <w:ilvl w:val="0"/>
          <w:numId w:val="29"/>
        </w:numPr>
        <w:spacing w:after="120"/>
        <w:ind w:left="763"/>
        <w:contextualSpacing w:val="0"/>
        <w:rPr>
          <w:sz w:val="24"/>
          <w:szCs w:val="24"/>
        </w:rPr>
      </w:pPr>
      <w:r>
        <w:rPr>
          <w:sz w:val="24"/>
          <w:szCs w:val="24"/>
        </w:rPr>
        <w:t>I</w:t>
      </w:r>
      <w:r w:rsidR="00293A09">
        <w:rPr>
          <w:sz w:val="24"/>
          <w:szCs w:val="24"/>
        </w:rPr>
        <w:t>mplement the project according to the project work plan and timeline;</w:t>
      </w:r>
    </w:p>
    <w:p w:rsidR="005C2B05" w:rsidRDefault="005C2B05" w:rsidP="008A44F1">
      <w:pPr>
        <w:pStyle w:val="ListParagraph"/>
        <w:numPr>
          <w:ilvl w:val="0"/>
          <w:numId w:val="29"/>
        </w:numPr>
        <w:spacing w:after="120"/>
        <w:ind w:left="763"/>
        <w:contextualSpacing w:val="0"/>
        <w:rPr>
          <w:sz w:val="24"/>
          <w:szCs w:val="24"/>
        </w:rPr>
      </w:pPr>
      <w:r>
        <w:rPr>
          <w:sz w:val="24"/>
          <w:szCs w:val="24"/>
        </w:rPr>
        <w:t xml:space="preserve">Work with </w:t>
      </w:r>
      <w:r w:rsidR="009D25EB">
        <w:rPr>
          <w:sz w:val="24"/>
          <w:szCs w:val="24"/>
        </w:rPr>
        <w:t xml:space="preserve">contracted </w:t>
      </w:r>
      <w:r>
        <w:rPr>
          <w:sz w:val="24"/>
          <w:szCs w:val="24"/>
        </w:rPr>
        <w:t xml:space="preserve">consultant(s) to </w:t>
      </w:r>
      <w:r w:rsidR="009D25EB">
        <w:rPr>
          <w:sz w:val="24"/>
          <w:szCs w:val="24"/>
        </w:rPr>
        <w:t>adapt</w:t>
      </w:r>
      <w:r>
        <w:rPr>
          <w:sz w:val="24"/>
          <w:szCs w:val="24"/>
        </w:rPr>
        <w:t xml:space="preserve"> a quality peer education training curriculum </w:t>
      </w:r>
      <w:r w:rsidR="009D25EB">
        <w:rPr>
          <w:sz w:val="24"/>
          <w:szCs w:val="24"/>
        </w:rPr>
        <w:t>for</w:t>
      </w:r>
      <w:r>
        <w:rPr>
          <w:sz w:val="24"/>
          <w:szCs w:val="24"/>
        </w:rPr>
        <w:t xml:space="preserve"> the project;</w:t>
      </w:r>
    </w:p>
    <w:p w:rsidR="0011699C" w:rsidRDefault="00A86DCF" w:rsidP="008A44F1">
      <w:pPr>
        <w:pStyle w:val="ListParagraph"/>
        <w:numPr>
          <w:ilvl w:val="0"/>
          <w:numId w:val="29"/>
        </w:numPr>
        <w:spacing w:after="120"/>
        <w:ind w:left="763"/>
        <w:contextualSpacing w:val="0"/>
        <w:rPr>
          <w:sz w:val="24"/>
          <w:szCs w:val="24"/>
        </w:rPr>
      </w:pPr>
      <w:r>
        <w:rPr>
          <w:sz w:val="24"/>
          <w:szCs w:val="24"/>
        </w:rPr>
        <w:lastRenderedPageBreak/>
        <w:t>C</w:t>
      </w:r>
      <w:r w:rsidR="0011699C">
        <w:rPr>
          <w:sz w:val="24"/>
          <w:szCs w:val="24"/>
        </w:rPr>
        <w:t>onvene</w:t>
      </w:r>
      <w:r w:rsidR="00766AB2" w:rsidRPr="0011699C">
        <w:rPr>
          <w:sz w:val="24"/>
          <w:szCs w:val="24"/>
        </w:rPr>
        <w:t xml:space="preserve"> the advisory committee</w:t>
      </w:r>
      <w:r w:rsidR="0011699C">
        <w:rPr>
          <w:sz w:val="24"/>
          <w:szCs w:val="24"/>
        </w:rPr>
        <w:t xml:space="preserve"> and</w:t>
      </w:r>
      <w:r w:rsidR="00293A09">
        <w:rPr>
          <w:sz w:val="24"/>
          <w:szCs w:val="24"/>
        </w:rPr>
        <w:t xml:space="preserve"> maintain ongoing communication;</w:t>
      </w:r>
    </w:p>
    <w:p w:rsidR="00F574EB" w:rsidRDefault="00A86DCF" w:rsidP="008A44F1">
      <w:pPr>
        <w:pStyle w:val="ListParagraph"/>
        <w:numPr>
          <w:ilvl w:val="0"/>
          <w:numId w:val="29"/>
        </w:numPr>
        <w:spacing w:after="120"/>
        <w:ind w:left="763"/>
        <w:contextualSpacing w:val="0"/>
        <w:rPr>
          <w:sz w:val="24"/>
          <w:szCs w:val="24"/>
        </w:rPr>
      </w:pPr>
      <w:r>
        <w:rPr>
          <w:sz w:val="24"/>
          <w:szCs w:val="24"/>
        </w:rPr>
        <w:t>Help the OSAC coordinator prepare</w:t>
      </w:r>
      <w:r w:rsidR="00F574EB">
        <w:rPr>
          <w:sz w:val="24"/>
          <w:szCs w:val="24"/>
        </w:rPr>
        <w:t xml:space="preserve"> periodic progress reports to the OSAC board and employment committee;</w:t>
      </w:r>
    </w:p>
    <w:p w:rsidR="000F385D" w:rsidRDefault="000F385D" w:rsidP="000F385D">
      <w:pPr>
        <w:pStyle w:val="ListParagraph"/>
        <w:numPr>
          <w:ilvl w:val="0"/>
          <w:numId w:val="29"/>
        </w:numPr>
        <w:spacing w:after="120"/>
        <w:ind w:left="763"/>
        <w:contextualSpacing w:val="0"/>
        <w:rPr>
          <w:sz w:val="24"/>
          <w:szCs w:val="24"/>
        </w:rPr>
      </w:pPr>
      <w:r>
        <w:rPr>
          <w:sz w:val="24"/>
          <w:szCs w:val="24"/>
        </w:rPr>
        <w:t>D</w:t>
      </w:r>
      <w:r w:rsidRPr="0011699C">
        <w:rPr>
          <w:sz w:val="24"/>
          <w:szCs w:val="24"/>
        </w:rPr>
        <w:t xml:space="preserve">evelop </w:t>
      </w:r>
      <w:r>
        <w:rPr>
          <w:sz w:val="24"/>
          <w:szCs w:val="24"/>
        </w:rPr>
        <w:t xml:space="preserve">and distribute </w:t>
      </w:r>
      <w:r w:rsidRPr="0011699C">
        <w:rPr>
          <w:sz w:val="24"/>
          <w:szCs w:val="24"/>
        </w:rPr>
        <w:t xml:space="preserve">marketing materials for the </w:t>
      </w:r>
      <w:r>
        <w:rPr>
          <w:sz w:val="24"/>
          <w:szCs w:val="24"/>
        </w:rPr>
        <w:t xml:space="preserve">project; </w:t>
      </w:r>
    </w:p>
    <w:p w:rsidR="008E6A70" w:rsidRDefault="008E6A70" w:rsidP="008E6A70">
      <w:pPr>
        <w:pStyle w:val="ListParagraph"/>
        <w:numPr>
          <w:ilvl w:val="0"/>
          <w:numId w:val="29"/>
        </w:numPr>
        <w:spacing w:after="120"/>
        <w:ind w:left="763"/>
        <w:contextualSpacing w:val="0"/>
        <w:rPr>
          <w:sz w:val="24"/>
          <w:szCs w:val="24"/>
        </w:rPr>
      </w:pPr>
      <w:r>
        <w:rPr>
          <w:sz w:val="24"/>
          <w:szCs w:val="24"/>
        </w:rPr>
        <w:t>C</w:t>
      </w:r>
      <w:r w:rsidRPr="0011699C">
        <w:rPr>
          <w:sz w:val="24"/>
          <w:szCs w:val="24"/>
        </w:rPr>
        <w:t xml:space="preserve">oordinate with consultants to develop the P2P training curriculum for peer educators and </w:t>
      </w:r>
      <w:r>
        <w:rPr>
          <w:sz w:val="24"/>
          <w:szCs w:val="24"/>
        </w:rPr>
        <w:t>P2P workshop</w:t>
      </w:r>
      <w:r w:rsidRPr="0011699C">
        <w:rPr>
          <w:sz w:val="24"/>
          <w:szCs w:val="24"/>
        </w:rPr>
        <w:t xml:space="preserve"> curriculum for participants</w:t>
      </w:r>
      <w:r>
        <w:rPr>
          <w:sz w:val="24"/>
          <w:szCs w:val="24"/>
        </w:rPr>
        <w:t>;</w:t>
      </w:r>
    </w:p>
    <w:p w:rsidR="008E6A70" w:rsidRPr="008E6A70" w:rsidRDefault="00A86DCF" w:rsidP="008E6A70">
      <w:pPr>
        <w:pStyle w:val="ListParagraph"/>
        <w:numPr>
          <w:ilvl w:val="0"/>
          <w:numId w:val="29"/>
        </w:numPr>
        <w:spacing w:after="120"/>
        <w:ind w:left="763"/>
        <w:contextualSpacing w:val="0"/>
        <w:rPr>
          <w:sz w:val="24"/>
          <w:szCs w:val="24"/>
        </w:rPr>
      </w:pPr>
      <w:r>
        <w:rPr>
          <w:sz w:val="24"/>
          <w:szCs w:val="24"/>
        </w:rPr>
        <w:t xml:space="preserve">Work with the OSAC coordinator </w:t>
      </w:r>
      <w:r w:rsidR="008E6A70">
        <w:rPr>
          <w:sz w:val="24"/>
          <w:szCs w:val="24"/>
        </w:rPr>
        <w:t>on</w:t>
      </w:r>
      <w:r w:rsidR="00766AB2" w:rsidRPr="0011699C">
        <w:rPr>
          <w:sz w:val="24"/>
          <w:szCs w:val="24"/>
        </w:rPr>
        <w:t xml:space="preserve"> </w:t>
      </w:r>
      <w:r w:rsidR="008E6A70">
        <w:rPr>
          <w:sz w:val="24"/>
          <w:szCs w:val="24"/>
        </w:rPr>
        <w:t>outreach to</w:t>
      </w:r>
      <w:r w:rsidR="00766AB2" w:rsidRPr="0011699C">
        <w:rPr>
          <w:sz w:val="24"/>
          <w:szCs w:val="24"/>
        </w:rPr>
        <w:t xml:space="preserve"> recruit and hire </w:t>
      </w:r>
      <w:r w:rsidR="0011699C">
        <w:rPr>
          <w:sz w:val="24"/>
          <w:szCs w:val="24"/>
        </w:rPr>
        <w:t>peer educators</w:t>
      </w:r>
      <w:r w:rsidR="008E6A70">
        <w:rPr>
          <w:sz w:val="24"/>
          <w:szCs w:val="24"/>
        </w:rPr>
        <w:t xml:space="preserve">, </w:t>
      </w:r>
      <w:r w:rsidR="008E6A70" w:rsidRPr="008E6A70">
        <w:rPr>
          <w:sz w:val="24"/>
          <w:szCs w:val="24"/>
        </w:rPr>
        <w:t xml:space="preserve">engage community stakeholders </w:t>
      </w:r>
      <w:r w:rsidR="008E6A70">
        <w:rPr>
          <w:sz w:val="24"/>
          <w:szCs w:val="24"/>
        </w:rPr>
        <w:t>in Sites 1-4 and recruit P2P workshop participants</w:t>
      </w:r>
      <w:r w:rsidR="008E6A70" w:rsidRPr="008E6A70">
        <w:rPr>
          <w:sz w:val="24"/>
          <w:szCs w:val="24"/>
        </w:rPr>
        <w:t>;</w:t>
      </w:r>
    </w:p>
    <w:p w:rsidR="0011699C" w:rsidRDefault="0011699C" w:rsidP="008A44F1">
      <w:pPr>
        <w:pStyle w:val="ListParagraph"/>
        <w:numPr>
          <w:ilvl w:val="0"/>
          <w:numId w:val="29"/>
        </w:numPr>
        <w:spacing w:after="120"/>
        <w:ind w:left="763"/>
        <w:contextualSpacing w:val="0"/>
        <w:rPr>
          <w:sz w:val="24"/>
          <w:szCs w:val="24"/>
        </w:rPr>
      </w:pPr>
      <w:r>
        <w:rPr>
          <w:sz w:val="24"/>
          <w:szCs w:val="24"/>
        </w:rPr>
        <w:t>Convene</w:t>
      </w:r>
      <w:r w:rsidR="00766AB2" w:rsidRPr="0011699C">
        <w:rPr>
          <w:sz w:val="24"/>
          <w:szCs w:val="24"/>
        </w:rPr>
        <w:t xml:space="preserve"> </w:t>
      </w:r>
      <w:r w:rsidR="008E6A70">
        <w:rPr>
          <w:sz w:val="24"/>
          <w:szCs w:val="24"/>
        </w:rPr>
        <w:t xml:space="preserve">the </w:t>
      </w:r>
      <w:r w:rsidR="00766AB2" w:rsidRPr="0011699C">
        <w:rPr>
          <w:sz w:val="24"/>
          <w:szCs w:val="24"/>
        </w:rPr>
        <w:t>peer educator training with consultants, prepare materials an</w:t>
      </w:r>
      <w:r w:rsidR="009D1259">
        <w:rPr>
          <w:sz w:val="24"/>
          <w:szCs w:val="24"/>
        </w:rPr>
        <w:t>d organize training logistics;</w:t>
      </w:r>
    </w:p>
    <w:p w:rsidR="00113E79" w:rsidRDefault="00113E79" w:rsidP="008A44F1">
      <w:pPr>
        <w:pStyle w:val="ListParagraph"/>
        <w:numPr>
          <w:ilvl w:val="0"/>
          <w:numId w:val="29"/>
        </w:numPr>
        <w:spacing w:after="120"/>
        <w:ind w:left="763"/>
        <w:contextualSpacing w:val="0"/>
        <w:rPr>
          <w:sz w:val="24"/>
          <w:szCs w:val="24"/>
        </w:rPr>
      </w:pPr>
      <w:r>
        <w:rPr>
          <w:sz w:val="24"/>
          <w:szCs w:val="24"/>
        </w:rPr>
        <w:t>Provide support to consultants and co-facilitate P2P workshops as needed;</w:t>
      </w:r>
    </w:p>
    <w:p w:rsidR="0011699C" w:rsidRDefault="0011699C" w:rsidP="008A44F1">
      <w:pPr>
        <w:pStyle w:val="ListParagraph"/>
        <w:numPr>
          <w:ilvl w:val="0"/>
          <w:numId w:val="29"/>
        </w:numPr>
        <w:spacing w:after="120"/>
        <w:ind w:left="763"/>
        <w:contextualSpacing w:val="0"/>
        <w:rPr>
          <w:sz w:val="24"/>
          <w:szCs w:val="24"/>
        </w:rPr>
      </w:pPr>
      <w:r>
        <w:rPr>
          <w:sz w:val="24"/>
          <w:szCs w:val="24"/>
        </w:rPr>
        <w:t xml:space="preserve">Implement the </w:t>
      </w:r>
      <w:r w:rsidR="009D1259">
        <w:rPr>
          <w:sz w:val="24"/>
          <w:szCs w:val="24"/>
        </w:rPr>
        <w:t xml:space="preserve">ongoing monitoring and evaluation plan, </w:t>
      </w:r>
      <w:r w:rsidR="000F385D">
        <w:rPr>
          <w:sz w:val="24"/>
          <w:szCs w:val="24"/>
        </w:rPr>
        <w:t xml:space="preserve">develop tools, </w:t>
      </w:r>
      <w:r w:rsidR="009D1259">
        <w:rPr>
          <w:sz w:val="24"/>
          <w:szCs w:val="24"/>
        </w:rPr>
        <w:t>gather data, and present analysis of lessons learned to advisory committee.</w:t>
      </w:r>
    </w:p>
    <w:p w:rsidR="005A27FA" w:rsidRDefault="000F6C0A" w:rsidP="005A27FA">
      <w:pPr>
        <w:spacing w:after="120"/>
        <w:rPr>
          <w:sz w:val="24"/>
          <w:szCs w:val="24"/>
        </w:rPr>
      </w:pPr>
      <w:r>
        <w:rPr>
          <w:sz w:val="24"/>
          <w:szCs w:val="24"/>
        </w:rPr>
        <w:t xml:space="preserve">The OSAC </w:t>
      </w:r>
      <w:r w:rsidR="005A27FA">
        <w:rPr>
          <w:sz w:val="24"/>
          <w:szCs w:val="24"/>
        </w:rPr>
        <w:t>coordinator is responsible to:</w:t>
      </w:r>
    </w:p>
    <w:p w:rsidR="00A554B3" w:rsidRPr="005A27FA" w:rsidRDefault="00A554B3" w:rsidP="00A554B3">
      <w:pPr>
        <w:pStyle w:val="ListParagraph"/>
        <w:numPr>
          <w:ilvl w:val="0"/>
          <w:numId w:val="29"/>
        </w:numPr>
        <w:spacing w:after="120"/>
        <w:ind w:left="763"/>
        <w:contextualSpacing w:val="0"/>
        <w:rPr>
          <w:sz w:val="24"/>
          <w:szCs w:val="24"/>
        </w:rPr>
      </w:pPr>
      <w:r>
        <w:rPr>
          <w:sz w:val="24"/>
          <w:szCs w:val="24"/>
        </w:rPr>
        <w:t xml:space="preserve">Work with the OCDD coordinator </w:t>
      </w:r>
      <w:r w:rsidRPr="005A27FA">
        <w:rPr>
          <w:sz w:val="24"/>
          <w:szCs w:val="24"/>
        </w:rPr>
        <w:t>and contractors to assist in planning the project</w:t>
      </w:r>
      <w:r>
        <w:rPr>
          <w:sz w:val="24"/>
          <w:szCs w:val="24"/>
        </w:rPr>
        <w:t>;</w:t>
      </w:r>
    </w:p>
    <w:p w:rsidR="00A554B3" w:rsidRPr="005A27FA" w:rsidRDefault="00A554B3" w:rsidP="00A554B3">
      <w:pPr>
        <w:pStyle w:val="ListParagraph"/>
        <w:numPr>
          <w:ilvl w:val="0"/>
          <w:numId w:val="29"/>
        </w:numPr>
        <w:spacing w:after="120"/>
        <w:ind w:left="763"/>
        <w:contextualSpacing w:val="0"/>
        <w:rPr>
          <w:sz w:val="24"/>
          <w:szCs w:val="24"/>
        </w:rPr>
      </w:pPr>
      <w:r>
        <w:rPr>
          <w:sz w:val="24"/>
          <w:szCs w:val="24"/>
        </w:rPr>
        <w:t>Work with OCDD staff and the</w:t>
      </w:r>
      <w:r w:rsidRPr="005A27FA">
        <w:rPr>
          <w:sz w:val="24"/>
          <w:szCs w:val="24"/>
        </w:rPr>
        <w:t xml:space="preserve"> OSAC outreach committee to develop marketing materials and conduct outreach in local communities</w:t>
      </w:r>
      <w:r>
        <w:rPr>
          <w:sz w:val="24"/>
          <w:szCs w:val="24"/>
        </w:rPr>
        <w:t>;</w:t>
      </w:r>
    </w:p>
    <w:p w:rsidR="00A554B3" w:rsidRDefault="00A554B3" w:rsidP="00A554B3">
      <w:pPr>
        <w:pStyle w:val="ListParagraph"/>
        <w:numPr>
          <w:ilvl w:val="0"/>
          <w:numId w:val="29"/>
        </w:numPr>
        <w:spacing w:after="120"/>
        <w:ind w:left="763"/>
        <w:contextualSpacing w:val="0"/>
        <w:rPr>
          <w:sz w:val="24"/>
          <w:szCs w:val="24"/>
        </w:rPr>
      </w:pPr>
      <w:r w:rsidRPr="005A27FA">
        <w:rPr>
          <w:sz w:val="24"/>
          <w:szCs w:val="24"/>
        </w:rPr>
        <w:t>Co-facilitate peer</w:t>
      </w:r>
      <w:r>
        <w:rPr>
          <w:sz w:val="24"/>
          <w:szCs w:val="24"/>
        </w:rPr>
        <w:t xml:space="preserve"> educator trainings and other </w:t>
      </w:r>
      <w:r w:rsidRPr="005A27FA">
        <w:rPr>
          <w:sz w:val="24"/>
          <w:szCs w:val="24"/>
        </w:rPr>
        <w:t>presentations related to the project</w:t>
      </w:r>
      <w:r>
        <w:rPr>
          <w:sz w:val="24"/>
          <w:szCs w:val="24"/>
        </w:rPr>
        <w:t>;</w:t>
      </w:r>
    </w:p>
    <w:p w:rsidR="00A554B3" w:rsidRPr="00113E79" w:rsidRDefault="00A554B3" w:rsidP="00A554B3">
      <w:pPr>
        <w:pStyle w:val="ListParagraph"/>
        <w:numPr>
          <w:ilvl w:val="0"/>
          <w:numId w:val="29"/>
        </w:numPr>
        <w:spacing w:after="120"/>
        <w:ind w:left="763"/>
        <w:contextualSpacing w:val="0"/>
        <w:rPr>
          <w:sz w:val="24"/>
          <w:szCs w:val="24"/>
        </w:rPr>
      </w:pPr>
      <w:r>
        <w:rPr>
          <w:sz w:val="24"/>
          <w:szCs w:val="24"/>
        </w:rPr>
        <w:t>Co-facilitate P2P workshops in local sites;</w:t>
      </w:r>
    </w:p>
    <w:p w:rsidR="005A27FA" w:rsidRPr="005A27FA" w:rsidRDefault="00D630FE" w:rsidP="005A27FA">
      <w:pPr>
        <w:pStyle w:val="ListParagraph"/>
        <w:numPr>
          <w:ilvl w:val="0"/>
          <w:numId w:val="29"/>
        </w:numPr>
        <w:spacing w:after="120"/>
        <w:ind w:left="763"/>
        <w:contextualSpacing w:val="0"/>
        <w:rPr>
          <w:sz w:val="24"/>
          <w:szCs w:val="24"/>
        </w:rPr>
      </w:pPr>
      <w:r>
        <w:rPr>
          <w:sz w:val="24"/>
          <w:szCs w:val="24"/>
        </w:rPr>
        <w:t>Help p</w:t>
      </w:r>
      <w:r w:rsidR="005A27FA" w:rsidRPr="005A27FA">
        <w:rPr>
          <w:sz w:val="24"/>
          <w:szCs w:val="24"/>
        </w:rPr>
        <w:t>repare</w:t>
      </w:r>
      <w:r>
        <w:rPr>
          <w:sz w:val="24"/>
          <w:szCs w:val="24"/>
        </w:rPr>
        <w:t xml:space="preserve"> for</w:t>
      </w:r>
      <w:r w:rsidR="005A27FA" w:rsidRPr="005A27FA">
        <w:rPr>
          <w:sz w:val="24"/>
          <w:szCs w:val="24"/>
        </w:rPr>
        <w:t xml:space="preserve"> and co-facilitate advisory committee meetings</w:t>
      </w:r>
      <w:r w:rsidR="0089733D">
        <w:rPr>
          <w:sz w:val="24"/>
          <w:szCs w:val="24"/>
        </w:rPr>
        <w:t>;</w:t>
      </w:r>
    </w:p>
    <w:p w:rsidR="005A27FA" w:rsidRPr="005A27FA" w:rsidRDefault="00A554B3" w:rsidP="005A27FA">
      <w:pPr>
        <w:pStyle w:val="ListParagraph"/>
        <w:numPr>
          <w:ilvl w:val="0"/>
          <w:numId w:val="29"/>
        </w:numPr>
        <w:spacing w:after="120"/>
        <w:ind w:left="763"/>
        <w:contextualSpacing w:val="0"/>
        <w:rPr>
          <w:sz w:val="24"/>
          <w:szCs w:val="24"/>
        </w:rPr>
      </w:pPr>
      <w:r>
        <w:rPr>
          <w:sz w:val="24"/>
          <w:szCs w:val="24"/>
        </w:rPr>
        <w:t>Give input on P2P workshop and</w:t>
      </w:r>
      <w:r w:rsidR="005A27FA" w:rsidRPr="005A27FA">
        <w:rPr>
          <w:sz w:val="24"/>
          <w:szCs w:val="24"/>
        </w:rPr>
        <w:t xml:space="preserve"> evaluation activities and </w:t>
      </w:r>
      <w:r>
        <w:rPr>
          <w:sz w:val="24"/>
          <w:szCs w:val="24"/>
        </w:rPr>
        <w:t>make suggestions for</w:t>
      </w:r>
      <w:r w:rsidR="005A27FA" w:rsidRPr="005A27FA">
        <w:rPr>
          <w:sz w:val="24"/>
          <w:szCs w:val="24"/>
        </w:rPr>
        <w:t xml:space="preserve"> improvements</w:t>
      </w:r>
      <w:r w:rsidR="0089733D">
        <w:rPr>
          <w:sz w:val="24"/>
          <w:szCs w:val="24"/>
        </w:rPr>
        <w:t>;</w:t>
      </w:r>
    </w:p>
    <w:p w:rsidR="005A27FA" w:rsidRPr="005A27FA" w:rsidRDefault="005A27FA" w:rsidP="005A27FA">
      <w:pPr>
        <w:pStyle w:val="ListParagraph"/>
        <w:numPr>
          <w:ilvl w:val="0"/>
          <w:numId w:val="29"/>
        </w:numPr>
        <w:spacing w:after="120"/>
        <w:ind w:left="763"/>
        <w:contextualSpacing w:val="0"/>
        <w:rPr>
          <w:sz w:val="24"/>
          <w:szCs w:val="24"/>
        </w:rPr>
      </w:pPr>
      <w:r w:rsidRPr="005A27FA">
        <w:rPr>
          <w:sz w:val="24"/>
          <w:szCs w:val="24"/>
        </w:rPr>
        <w:t>Give periodic progress reports to OSAC board and employment committee</w:t>
      </w:r>
      <w:r w:rsidR="0089733D">
        <w:rPr>
          <w:sz w:val="24"/>
          <w:szCs w:val="24"/>
        </w:rPr>
        <w:t>.</w:t>
      </w:r>
    </w:p>
    <w:p w:rsidR="00467A6D" w:rsidRDefault="00467A6D" w:rsidP="009D1259">
      <w:pPr>
        <w:pStyle w:val="Heading3"/>
        <w:numPr>
          <w:ilvl w:val="0"/>
          <w:numId w:val="28"/>
        </w:numPr>
        <w:spacing w:before="240" w:after="120" w:line="240" w:lineRule="auto"/>
        <w:rPr>
          <w:sz w:val="24"/>
          <w:szCs w:val="24"/>
        </w:rPr>
      </w:pPr>
      <w:r>
        <w:rPr>
          <w:sz w:val="24"/>
          <w:szCs w:val="24"/>
        </w:rPr>
        <w:t>Recruit project consultants</w:t>
      </w:r>
    </w:p>
    <w:p w:rsidR="00467A6D" w:rsidRDefault="00467A6D" w:rsidP="00467A6D">
      <w:pPr>
        <w:spacing w:after="120"/>
        <w:rPr>
          <w:sz w:val="24"/>
          <w:szCs w:val="24"/>
        </w:rPr>
      </w:pPr>
      <w:r w:rsidRPr="00467A6D">
        <w:rPr>
          <w:sz w:val="24"/>
          <w:szCs w:val="24"/>
        </w:rPr>
        <w:t>We will recru</w:t>
      </w:r>
      <w:r>
        <w:rPr>
          <w:sz w:val="24"/>
          <w:szCs w:val="24"/>
        </w:rPr>
        <w:t xml:space="preserve">it up to three qualified consultants to help us implement the project. </w:t>
      </w:r>
    </w:p>
    <w:p w:rsidR="00467A6D" w:rsidRDefault="00074487" w:rsidP="00467A6D">
      <w:pPr>
        <w:pStyle w:val="ListParagraph"/>
        <w:numPr>
          <w:ilvl w:val="0"/>
          <w:numId w:val="29"/>
        </w:numPr>
        <w:spacing w:after="120"/>
        <w:ind w:left="763"/>
        <w:contextualSpacing w:val="0"/>
        <w:rPr>
          <w:sz w:val="24"/>
          <w:szCs w:val="24"/>
        </w:rPr>
      </w:pPr>
      <w:r>
        <w:rPr>
          <w:sz w:val="24"/>
          <w:szCs w:val="24"/>
        </w:rPr>
        <w:t xml:space="preserve">The </w:t>
      </w:r>
      <w:r w:rsidRPr="00074487">
        <w:rPr>
          <w:sz w:val="24"/>
          <w:szCs w:val="24"/>
          <w:u w:val="single"/>
        </w:rPr>
        <w:t>Peer E</w:t>
      </w:r>
      <w:r w:rsidR="00467A6D" w:rsidRPr="00074487">
        <w:rPr>
          <w:sz w:val="24"/>
          <w:szCs w:val="24"/>
          <w:u w:val="single"/>
        </w:rPr>
        <w:t>ducatio</w:t>
      </w:r>
      <w:r w:rsidRPr="00074487">
        <w:rPr>
          <w:sz w:val="24"/>
          <w:szCs w:val="24"/>
          <w:u w:val="single"/>
        </w:rPr>
        <w:t xml:space="preserve">n and Evaluation </w:t>
      </w:r>
      <w:r>
        <w:rPr>
          <w:sz w:val="24"/>
          <w:szCs w:val="24"/>
          <w:u w:val="single"/>
        </w:rPr>
        <w:t xml:space="preserve">(PE&amp;E) </w:t>
      </w:r>
      <w:r w:rsidRPr="00074487">
        <w:rPr>
          <w:sz w:val="24"/>
          <w:szCs w:val="24"/>
          <w:u w:val="single"/>
        </w:rPr>
        <w:t>Consultant</w:t>
      </w:r>
      <w:r>
        <w:rPr>
          <w:sz w:val="24"/>
          <w:szCs w:val="24"/>
        </w:rPr>
        <w:t xml:space="preserve"> will</w:t>
      </w:r>
      <w:r w:rsidR="00467A6D">
        <w:rPr>
          <w:sz w:val="24"/>
          <w:szCs w:val="24"/>
        </w:rPr>
        <w:t xml:space="preserve"> develop the peer educator curriculum.</w:t>
      </w:r>
      <w:r>
        <w:rPr>
          <w:sz w:val="24"/>
          <w:szCs w:val="24"/>
        </w:rPr>
        <w:t xml:space="preserve">  This consultant will also work with the </w:t>
      </w:r>
      <w:r w:rsidR="00A77464">
        <w:rPr>
          <w:sz w:val="24"/>
          <w:szCs w:val="24"/>
        </w:rPr>
        <w:t>L</w:t>
      </w:r>
      <w:r>
        <w:rPr>
          <w:sz w:val="24"/>
          <w:szCs w:val="24"/>
        </w:rPr>
        <w:t xml:space="preserve">ead </w:t>
      </w:r>
      <w:r w:rsidR="00A77464">
        <w:rPr>
          <w:sz w:val="24"/>
          <w:szCs w:val="24"/>
        </w:rPr>
        <w:t>C</w:t>
      </w:r>
      <w:r>
        <w:rPr>
          <w:sz w:val="24"/>
          <w:szCs w:val="24"/>
        </w:rPr>
        <w:t xml:space="preserve">onsultant to develop </w:t>
      </w:r>
      <w:r w:rsidR="00A77464">
        <w:rPr>
          <w:sz w:val="24"/>
          <w:szCs w:val="24"/>
        </w:rPr>
        <w:t xml:space="preserve">a project evaluation plan and </w:t>
      </w:r>
      <w:r>
        <w:rPr>
          <w:sz w:val="24"/>
          <w:szCs w:val="24"/>
        </w:rPr>
        <w:t xml:space="preserve">a </w:t>
      </w:r>
      <w:r w:rsidR="00C42503">
        <w:rPr>
          <w:sz w:val="24"/>
          <w:szCs w:val="24"/>
        </w:rPr>
        <w:t xml:space="preserve">P2P </w:t>
      </w:r>
      <w:r>
        <w:rPr>
          <w:sz w:val="24"/>
          <w:szCs w:val="24"/>
        </w:rPr>
        <w:t xml:space="preserve">workshop curriculum consistent with the content of </w:t>
      </w:r>
      <w:r w:rsidR="00A77464">
        <w:rPr>
          <w:sz w:val="24"/>
          <w:szCs w:val="24"/>
        </w:rPr>
        <w:t>the peer educator curriculum</w:t>
      </w:r>
      <w:r>
        <w:rPr>
          <w:sz w:val="24"/>
          <w:szCs w:val="24"/>
        </w:rPr>
        <w:t>.</w:t>
      </w:r>
      <w:r w:rsidR="00467A6D">
        <w:rPr>
          <w:sz w:val="24"/>
          <w:szCs w:val="24"/>
        </w:rPr>
        <w:t xml:space="preserve"> </w:t>
      </w:r>
    </w:p>
    <w:p w:rsidR="00467A6D" w:rsidRDefault="00074487" w:rsidP="00467A6D">
      <w:pPr>
        <w:pStyle w:val="ListParagraph"/>
        <w:numPr>
          <w:ilvl w:val="0"/>
          <w:numId w:val="29"/>
        </w:numPr>
        <w:spacing w:after="120"/>
        <w:ind w:left="763"/>
        <w:contextualSpacing w:val="0"/>
        <w:rPr>
          <w:sz w:val="24"/>
          <w:szCs w:val="24"/>
        </w:rPr>
      </w:pPr>
      <w:r>
        <w:rPr>
          <w:sz w:val="24"/>
          <w:szCs w:val="24"/>
        </w:rPr>
        <w:t xml:space="preserve">The </w:t>
      </w:r>
      <w:r w:rsidRPr="00074487">
        <w:rPr>
          <w:sz w:val="24"/>
          <w:szCs w:val="24"/>
          <w:u w:val="single"/>
        </w:rPr>
        <w:t>Lead C</w:t>
      </w:r>
      <w:r w:rsidR="00467A6D" w:rsidRPr="00074487">
        <w:rPr>
          <w:sz w:val="24"/>
          <w:szCs w:val="24"/>
          <w:u w:val="single"/>
        </w:rPr>
        <w:t>onsultant</w:t>
      </w:r>
      <w:r w:rsidR="00467A6D" w:rsidRPr="00467A6D">
        <w:rPr>
          <w:sz w:val="24"/>
          <w:szCs w:val="24"/>
        </w:rPr>
        <w:t xml:space="preserve"> will work with the </w:t>
      </w:r>
      <w:r>
        <w:rPr>
          <w:sz w:val="24"/>
          <w:szCs w:val="24"/>
        </w:rPr>
        <w:t>PE&amp;E C</w:t>
      </w:r>
      <w:r w:rsidR="00467A6D">
        <w:rPr>
          <w:sz w:val="24"/>
          <w:szCs w:val="24"/>
        </w:rPr>
        <w:t>onsultant to</w:t>
      </w:r>
      <w:r>
        <w:rPr>
          <w:sz w:val="24"/>
          <w:szCs w:val="24"/>
        </w:rPr>
        <w:t xml:space="preserve"> train the peer educators,</w:t>
      </w:r>
      <w:r w:rsidR="00467A6D">
        <w:rPr>
          <w:sz w:val="24"/>
          <w:szCs w:val="24"/>
        </w:rPr>
        <w:t xml:space="preserve"> develop the </w:t>
      </w:r>
      <w:r w:rsidR="00C42503">
        <w:rPr>
          <w:sz w:val="24"/>
          <w:szCs w:val="24"/>
        </w:rPr>
        <w:t>P2P workshop</w:t>
      </w:r>
      <w:r w:rsidR="00467A6D">
        <w:rPr>
          <w:sz w:val="24"/>
          <w:szCs w:val="24"/>
        </w:rPr>
        <w:t xml:space="preserve"> training curriculum for </w:t>
      </w:r>
      <w:r>
        <w:rPr>
          <w:sz w:val="24"/>
          <w:szCs w:val="24"/>
        </w:rPr>
        <w:t xml:space="preserve">local </w:t>
      </w:r>
      <w:r w:rsidR="00467A6D">
        <w:rPr>
          <w:sz w:val="24"/>
          <w:szCs w:val="24"/>
        </w:rPr>
        <w:t xml:space="preserve">participants and co-facilitate the </w:t>
      </w:r>
      <w:r w:rsidR="00C42503">
        <w:rPr>
          <w:sz w:val="24"/>
          <w:szCs w:val="24"/>
        </w:rPr>
        <w:t>P2P workshop</w:t>
      </w:r>
      <w:r w:rsidR="00467A6D">
        <w:rPr>
          <w:sz w:val="24"/>
          <w:szCs w:val="24"/>
        </w:rPr>
        <w:t xml:space="preserve"> trainings</w:t>
      </w:r>
      <w:r>
        <w:rPr>
          <w:sz w:val="24"/>
          <w:szCs w:val="24"/>
        </w:rPr>
        <w:t xml:space="preserve"> in Sites 1-4</w:t>
      </w:r>
      <w:r w:rsidR="00467A6D">
        <w:rPr>
          <w:sz w:val="24"/>
          <w:szCs w:val="24"/>
        </w:rPr>
        <w:t>.</w:t>
      </w:r>
    </w:p>
    <w:p w:rsidR="00467A6D" w:rsidRPr="00467A6D" w:rsidRDefault="00074487" w:rsidP="00467A6D">
      <w:pPr>
        <w:pStyle w:val="ListParagraph"/>
        <w:numPr>
          <w:ilvl w:val="0"/>
          <w:numId w:val="29"/>
        </w:numPr>
        <w:spacing w:after="120"/>
        <w:ind w:left="763"/>
        <w:contextualSpacing w:val="0"/>
        <w:rPr>
          <w:sz w:val="24"/>
          <w:szCs w:val="24"/>
        </w:rPr>
      </w:pPr>
      <w:r>
        <w:rPr>
          <w:sz w:val="24"/>
          <w:szCs w:val="24"/>
        </w:rPr>
        <w:t xml:space="preserve">The </w:t>
      </w:r>
      <w:r w:rsidRPr="00074487">
        <w:rPr>
          <w:sz w:val="24"/>
          <w:szCs w:val="24"/>
          <w:u w:val="single"/>
        </w:rPr>
        <w:t>Training C</w:t>
      </w:r>
      <w:r w:rsidR="00467A6D" w:rsidRPr="00074487">
        <w:rPr>
          <w:sz w:val="24"/>
          <w:szCs w:val="24"/>
          <w:u w:val="single"/>
        </w:rPr>
        <w:t>onsultant</w:t>
      </w:r>
      <w:r>
        <w:rPr>
          <w:sz w:val="24"/>
          <w:szCs w:val="24"/>
        </w:rPr>
        <w:t xml:space="preserve"> will work with the Lead C</w:t>
      </w:r>
      <w:r w:rsidR="00467A6D">
        <w:rPr>
          <w:sz w:val="24"/>
          <w:szCs w:val="24"/>
        </w:rPr>
        <w:t>onsultant and others to</w:t>
      </w:r>
      <w:r>
        <w:rPr>
          <w:sz w:val="24"/>
          <w:szCs w:val="24"/>
        </w:rPr>
        <w:t xml:space="preserve"> train the peer educators and</w:t>
      </w:r>
      <w:r w:rsidR="00467A6D">
        <w:rPr>
          <w:sz w:val="24"/>
          <w:szCs w:val="24"/>
        </w:rPr>
        <w:t xml:space="preserve"> co-facilitate the </w:t>
      </w:r>
      <w:r>
        <w:rPr>
          <w:sz w:val="24"/>
          <w:szCs w:val="24"/>
        </w:rPr>
        <w:t xml:space="preserve">local </w:t>
      </w:r>
      <w:r w:rsidR="00C42503">
        <w:rPr>
          <w:sz w:val="24"/>
          <w:szCs w:val="24"/>
        </w:rPr>
        <w:t>P2P workshop</w:t>
      </w:r>
      <w:r w:rsidR="00467A6D">
        <w:rPr>
          <w:sz w:val="24"/>
          <w:szCs w:val="24"/>
        </w:rPr>
        <w:t xml:space="preserve"> trainings as needed.</w:t>
      </w:r>
      <w:r w:rsidR="00467A6D" w:rsidRPr="00467A6D">
        <w:rPr>
          <w:sz w:val="24"/>
          <w:szCs w:val="24"/>
        </w:rPr>
        <w:t xml:space="preserve"> </w:t>
      </w:r>
    </w:p>
    <w:p w:rsidR="001931EB" w:rsidRPr="003C7C96" w:rsidRDefault="001931EB" w:rsidP="009D1259">
      <w:pPr>
        <w:pStyle w:val="Heading3"/>
        <w:numPr>
          <w:ilvl w:val="0"/>
          <w:numId w:val="28"/>
        </w:numPr>
        <w:spacing w:before="240" w:after="120" w:line="240" w:lineRule="auto"/>
        <w:rPr>
          <w:sz w:val="24"/>
          <w:szCs w:val="24"/>
        </w:rPr>
      </w:pPr>
      <w:r w:rsidRPr="003C7C96">
        <w:rPr>
          <w:sz w:val="24"/>
          <w:szCs w:val="24"/>
        </w:rPr>
        <w:lastRenderedPageBreak/>
        <w:t>Recruit Advisory Committee</w:t>
      </w:r>
      <w:r w:rsidR="003C7C96">
        <w:rPr>
          <w:sz w:val="24"/>
          <w:szCs w:val="24"/>
        </w:rPr>
        <w:t xml:space="preserve"> members</w:t>
      </w:r>
    </w:p>
    <w:p w:rsidR="001931EB" w:rsidRPr="001931EB" w:rsidRDefault="00193667" w:rsidP="00546AC1">
      <w:pPr>
        <w:spacing w:after="120"/>
        <w:rPr>
          <w:sz w:val="24"/>
          <w:szCs w:val="24"/>
        </w:rPr>
      </w:pPr>
      <w:r w:rsidRPr="001931EB">
        <w:rPr>
          <w:sz w:val="24"/>
          <w:szCs w:val="24"/>
        </w:rPr>
        <w:t xml:space="preserve">The Advisory Committee (AC) </w:t>
      </w:r>
      <w:r w:rsidR="00D43F32">
        <w:rPr>
          <w:sz w:val="24"/>
          <w:szCs w:val="24"/>
        </w:rPr>
        <w:t>m</w:t>
      </w:r>
      <w:r w:rsidR="00546AC1">
        <w:rPr>
          <w:sz w:val="24"/>
          <w:szCs w:val="24"/>
        </w:rPr>
        <w:t>embers represent</w:t>
      </w:r>
      <w:r>
        <w:rPr>
          <w:sz w:val="24"/>
          <w:szCs w:val="24"/>
        </w:rPr>
        <w:t xml:space="preserve"> key stak</w:t>
      </w:r>
      <w:r w:rsidR="00546AC1">
        <w:rPr>
          <w:sz w:val="24"/>
          <w:szCs w:val="24"/>
        </w:rPr>
        <w:t>eholders involved in the process of helping people with IDD find competitive jobs</w:t>
      </w:r>
      <w:r w:rsidRPr="001931EB">
        <w:rPr>
          <w:sz w:val="24"/>
          <w:szCs w:val="24"/>
        </w:rPr>
        <w:t xml:space="preserve">. </w:t>
      </w:r>
      <w:r>
        <w:rPr>
          <w:sz w:val="24"/>
          <w:szCs w:val="24"/>
        </w:rPr>
        <w:t xml:space="preserve"> </w:t>
      </w:r>
      <w:r w:rsidR="00546AC1">
        <w:rPr>
          <w:sz w:val="24"/>
          <w:szCs w:val="24"/>
        </w:rPr>
        <w:t>Each will serve as a subject matter expert related to their professional or personal role</w:t>
      </w:r>
      <w:r w:rsidR="00546AC1" w:rsidRPr="00546AC1">
        <w:rPr>
          <w:sz w:val="24"/>
          <w:szCs w:val="24"/>
        </w:rPr>
        <w:t xml:space="preserve"> </w:t>
      </w:r>
      <w:r w:rsidR="00546AC1" w:rsidRPr="00CA5D12">
        <w:rPr>
          <w:sz w:val="24"/>
          <w:szCs w:val="24"/>
        </w:rPr>
        <w:t xml:space="preserve">to inform the development </w:t>
      </w:r>
      <w:r w:rsidR="001F057F">
        <w:rPr>
          <w:sz w:val="24"/>
          <w:szCs w:val="24"/>
        </w:rPr>
        <w:t xml:space="preserve">of the P2P workshop curriculum </w:t>
      </w:r>
      <w:r w:rsidR="00546AC1" w:rsidRPr="00CA5D12">
        <w:rPr>
          <w:sz w:val="24"/>
          <w:szCs w:val="24"/>
        </w:rPr>
        <w:t xml:space="preserve">and implementation of </w:t>
      </w:r>
      <w:r w:rsidR="001F057F">
        <w:rPr>
          <w:sz w:val="24"/>
          <w:szCs w:val="24"/>
        </w:rPr>
        <w:t>activities</w:t>
      </w:r>
      <w:r w:rsidR="00546AC1">
        <w:rPr>
          <w:sz w:val="24"/>
          <w:szCs w:val="24"/>
        </w:rPr>
        <w:t xml:space="preserve">.  </w:t>
      </w:r>
      <w:r>
        <w:rPr>
          <w:sz w:val="24"/>
          <w:szCs w:val="24"/>
        </w:rPr>
        <w:t>The</w:t>
      </w:r>
      <w:r w:rsidR="00CA5D12" w:rsidRPr="00CA5D12">
        <w:rPr>
          <w:sz w:val="24"/>
          <w:szCs w:val="24"/>
        </w:rPr>
        <w:t xml:space="preserve"> committee will include pe</w:t>
      </w:r>
      <w:r w:rsidR="00DD3E75">
        <w:rPr>
          <w:sz w:val="24"/>
          <w:szCs w:val="24"/>
        </w:rPr>
        <w:t>ople with disabilities</w:t>
      </w:r>
      <w:r w:rsidR="00F574EB">
        <w:rPr>
          <w:sz w:val="24"/>
          <w:szCs w:val="24"/>
        </w:rPr>
        <w:t xml:space="preserve"> (including OSAC members),</w:t>
      </w:r>
      <w:r w:rsidR="00CA5D12" w:rsidRPr="00CA5D12">
        <w:rPr>
          <w:sz w:val="24"/>
          <w:szCs w:val="24"/>
        </w:rPr>
        <w:t xml:space="preserve"> family members and </w:t>
      </w:r>
      <w:r w:rsidR="00546AC1">
        <w:rPr>
          <w:sz w:val="24"/>
          <w:szCs w:val="24"/>
        </w:rPr>
        <w:t xml:space="preserve">representatives of </w:t>
      </w:r>
      <w:r w:rsidR="00CA5D12" w:rsidRPr="00CA5D12">
        <w:rPr>
          <w:sz w:val="24"/>
          <w:szCs w:val="24"/>
        </w:rPr>
        <w:t xml:space="preserve">community </w:t>
      </w:r>
      <w:r w:rsidR="008E2AA6">
        <w:rPr>
          <w:sz w:val="24"/>
          <w:szCs w:val="24"/>
        </w:rPr>
        <w:t>stakeholders</w:t>
      </w:r>
      <w:r w:rsidR="00CA5D12" w:rsidRPr="00CA5D12">
        <w:rPr>
          <w:sz w:val="24"/>
          <w:szCs w:val="24"/>
        </w:rPr>
        <w:t xml:space="preserve"> (i.e.</w:t>
      </w:r>
      <w:r w:rsidR="00546AC1">
        <w:rPr>
          <w:sz w:val="24"/>
          <w:szCs w:val="24"/>
        </w:rPr>
        <w:t xml:space="preserve">, VR, county DD </w:t>
      </w:r>
      <w:r w:rsidR="009C2E7C">
        <w:rPr>
          <w:sz w:val="24"/>
          <w:szCs w:val="24"/>
        </w:rPr>
        <w:t>project</w:t>
      </w:r>
      <w:r w:rsidR="00546AC1">
        <w:rPr>
          <w:sz w:val="24"/>
          <w:szCs w:val="24"/>
        </w:rPr>
        <w:t>, brokerage, teachers and transition staff</w:t>
      </w:r>
      <w:r w:rsidR="00CA5D12">
        <w:rPr>
          <w:sz w:val="24"/>
          <w:szCs w:val="24"/>
        </w:rPr>
        <w:t>,</w:t>
      </w:r>
      <w:r w:rsidR="004E3C41">
        <w:rPr>
          <w:sz w:val="24"/>
          <w:szCs w:val="24"/>
        </w:rPr>
        <w:t xml:space="preserve"> transition network coordinators,</w:t>
      </w:r>
      <w:r w:rsidR="00CA5D12">
        <w:rPr>
          <w:sz w:val="24"/>
          <w:szCs w:val="24"/>
        </w:rPr>
        <w:t xml:space="preserve"> </w:t>
      </w:r>
      <w:r w:rsidR="00546AC1">
        <w:rPr>
          <w:sz w:val="24"/>
          <w:szCs w:val="24"/>
        </w:rPr>
        <w:t xml:space="preserve">peer educators, </w:t>
      </w:r>
      <w:r w:rsidR="00DD3E75">
        <w:rPr>
          <w:sz w:val="24"/>
          <w:szCs w:val="24"/>
        </w:rPr>
        <w:t>and employment service providers</w:t>
      </w:r>
      <w:r w:rsidR="00CA5D12" w:rsidRPr="00CA5D12">
        <w:rPr>
          <w:sz w:val="24"/>
          <w:szCs w:val="24"/>
        </w:rPr>
        <w:t xml:space="preserve">).  </w:t>
      </w:r>
    </w:p>
    <w:p w:rsidR="001931EB" w:rsidRPr="00546AC1" w:rsidRDefault="001931EB" w:rsidP="001931EB">
      <w:pPr>
        <w:pStyle w:val="Heading3"/>
        <w:numPr>
          <w:ilvl w:val="0"/>
          <w:numId w:val="28"/>
        </w:numPr>
        <w:spacing w:before="240" w:after="120" w:line="240" w:lineRule="auto"/>
        <w:rPr>
          <w:sz w:val="24"/>
          <w:szCs w:val="24"/>
        </w:rPr>
      </w:pPr>
      <w:r w:rsidRPr="003C7C96">
        <w:rPr>
          <w:sz w:val="24"/>
          <w:szCs w:val="24"/>
        </w:rPr>
        <w:t xml:space="preserve">Convene Advisory Committee </w:t>
      </w:r>
    </w:p>
    <w:p w:rsidR="001931EB" w:rsidRPr="001931EB" w:rsidRDefault="00546AC1" w:rsidP="00E7707F">
      <w:pPr>
        <w:spacing w:after="120"/>
        <w:rPr>
          <w:sz w:val="24"/>
          <w:szCs w:val="24"/>
        </w:rPr>
      </w:pPr>
      <w:r>
        <w:rPr>
          <w:sz w:val="24"/>
          <w:szCs w:val="24"/>
        </w:rPr>
        <w:t xml:space="preserve">We will convene the </w:t>
      </w:r>
      <w:r w:rsidR="00643C8D">
        <w:rPr>
          <w:sz w:val="24"/>
          <w:szCs w:val="24"/>
        </w:rPr>
        <w:t>Advisory C</w:t>
      </w:r>
      <w:r>
        <w:rPr>
          <w:sz w:val="24"/>
          <w:szCs w:val="24"/>
        </w:rPr>
        <w:t>ommittee at least t</w:t>
      </w:r>
      <w:r w:rsidR="00113E79">
        <w:rPr>
          <w:sz w:val="24"/>
          <w:szCs w:val="24"/>
        </w:rPr>
        <w:t>hree times during the project to present updates on implementation and evaluation activities</w:t>
      </w:r>
      <w:r w:rsidR="000F6C0A">
        <w:rPr>
          <w:sz w:val="24"/>
          <w:szCs w:val="24"/>
        </w:rPr>
        <w:t>, share what we learn</w:t>
      </w:r>
      <w:r w:rsidR="00113E79">
        <w:rPr>
          <w:sz w:val="24"/>
          <w:szCs w:val="24"/>
        </w:rPr>
        <w:t xml:space="preserve"> and seek input to </w:t>
      </w:r>
      <w:r w:rsidR="000F6C0A">
        <w:rPr>
          <w:sz w:val="24"/>
          <w:szCs w:val="24"/>
        </w:rPr>
        <w:t xml:space="preserve">improve </w:t>
      </w:r>
      <w:r w:rsidR="00113E79">
        <w:rPr>
          <w:sz w:val="24"/>
          <w:szCs w:val="24"/>
        </w:rPr>
        <w:t xml:space="preserve">project activities.  </w:t>
      </w:r>
    </w:p>
    <w:p w:rsidR="001931EB" w:rsidRPr="00113E79" w:rsidRDefault="001931EB" w:rsidP="009D1259">
      <w:pPr>
        <w:pStyle w:val="Heading3"/>
        <w:numPr>
          <w:ilvl w:val="0"/>
          <w:numId w:val="28"/>
        </w:numPr>
        <w:spacing w:before="240" w:after="120" w:line="240" w:lineRule="auto"/>
        <w:rPr>
          <w:sz w:val="24"/>
          <w:szCs w:val="24"/>
        </w:rPr>
      </w:pPr>
      <w:r w:rsidRPr="00113E79">
        <w:rPr>
          <w:sz w:val="24"/>
          <w:szCs w:val="24"/>
        </w:rPr>
        <w:t xml:space="preserve">Recruit </w:t>
      </w:r>
      <w:r w:rsidR="00170592">
        <w:rPr>
          <w:sz w:val="24"/>
          <w:szCs w:val="24"/>
        </w:rPr>
        <w:t xml:space="preserve">up to </w:t>
      </w:r>
      <w:r w:rsidR="00113E79" w:rsidRPr="00113E79">
        <w:rPr>
          <w:sz w:val="24"/>
          <w:szCs w:val="24"/>
        </w:rPr>
        <w:t xml:space="preserve">eight </w:t>
      </w:r>
      <w:r w:rsidRPr="00113E79">
        <w:rPr>
          <w:sz w:val="24"/>
          <w:szCs w:val="24"/>
        </w:rPr>
        <w:t>peer educators</w:t>
      </w:r>
      <w:r w:rsidR="003C7C96" w:rsidRPr="00113E79">
        <w:rPr>
          <w:sz w:val="24"/>
          <w:szCs w:val="24"/>
        </w:rPr>
        <w:t xml:space="preserve"> from</w:t>
      </w:r>
      <w:r w:rsidR="00113E79">
        <w:rPr>
          <w:sz w:val="24"/>
          <w:szCs w:val="24"/>
        </w:rPr>
        <w:t xml:space="preserve"> four</w:t>
      </w:r>
      <w:r w:rsidR="003C7C96" w:rsidRPr="00113E79">
        <w:rPr>
          <w:sz w:val="24"/>
          <w:szCs w:val="24"/>
        </w:rPr>
        <w:t xml:space="preserve"> local communities</w:t>
      </w:r>
    </w:p>
    <w:p w:rsidR="001931EB" w:rsidRDefault="00BD61C4" w:rsidP="007409F0">
      <w:pPr>
        <w:spacing w:after="120"/>
        <w:rPr>
          <w:sz w:val="24"/>
          <w:szCs w:val="24"/>
        </w:rPr>
      </w:pPr>
      <w:r w:rsidRPr="00113E79">
        <w:rPr>
          <w:sz w:val="24"/>
          <w:szCs w:val="24"/>
        </w:rPr>
        <w:t xml:space="preserve">We will </w:t>
      </w:r>
      <w:r w:rsidR="00113E79">
        <w:rPr>
          <w:sz w:val="24"/>
          <w:szCs w:val="24"/>
        </w:rPr>
        <w:t xml:space="preserve">recruit and select </w:t>
      </w:r>
      <w:r w:rsidR="00170592">
        <w:rPr>
          <w:sz w:val="24"/>
          <w:szCs w:val="24"/>
        </w:rPr>
        <w:t xml:space="preserve">up to </w:t>
      </w:r>
      <w:r w:rsidR="00113E79">
        <w:rPr>
          <w:sz w:val="24"/>
          <w:szCs w:val="24"/>
        </w:rPr>
        <w:t>eight</w:t>
      </w:r>
      <w:r w:rsidRPr="00113E79">
        <w:rPr>
          <w:sz w:val="24"/>
          <w:szCs w:val="24"/>
        </w:rPr>
        <w:t xml:space="preserve"> </w:t>
      </w:r>
      <w:r w:rsidR="00170592">
        <w:rPr>
          <w:sz w:val="24"/>
          <w:szCs w:val="24"/>
        </w:rPr>
        <w:t xml:space="preserve">qualified </w:t>
      </w:r>
      <w:r w:rsidRPr="00113E79">
        <w:rPr>
          <w:sz w:val="24"/>
          <w:szCs w:val="24"/>
        </w:rPr>
        <w:t>p</w:t>
      </w:r>
      <w:r>
        <w:rPr>
          <w:sz w:val="24"/>
          <w:szCs w:val="24"/>
        </w:rPr>
        <w:t>eer educators</w:t>
      </w:r>
      <w:r w:rsidR="007409F0">
        <w:rPr>
          <w:sz w:val="24"/>
          <w:szCs w:val="24"/>
        </w:rPr>
        <w:t xml:space="preserve"> residing in or near </w:t>
      </w:r>
      <w:r w:rsidR="00113E79">
        <w:rPr>
          <w:sz w:val="24"/>
          <w:szCs w:val="24"/>
        </w:rPr>
        <w:t xml:space="preserve">four </w:t>
      </w:r>
      <w:r w:rsidR="007409F0">
        <w:rPr>
          <w:sz w:val="24"/>
          <w:szCs w:val="24"/>
        </w:rPr>
        <w:t xml:space="preserve">local communities where we intend to hold </w:t>
      </w:r>
      <w:r w:rsidR="00113E79">
        <w:rPr>
          <w:sz w:val="24"/>
          <w:szCs w:val="24"/>
        </w:rPr>
        <w:t>the</w:t>
      </w:r>
      <w:r w:rsidR="00D2017F">
        <w:rPr>
          <w:sz w:val="24"/>
          <w:szCs w:val="24"/>
        </w:rPr>
        <w:t xml:space="preserve"> </w:t>
      </w:r>
      <w:r w:rsidR="007409F0">
        <w:rPr>
          <w:sz w:val="24"/>
          <w:szCs w:val="24"/>
        </w:rPr>
        <w:t>P2P workshops</w:t>
      </w:r>
      <w:r w:rsidR="000F6C0A">
        <w:rPr>
          <w:sz w:val="24"/>
          <w:szCs w:val="24"/>
        </w:rPr>
        <w:t xml:space="preserve"> (Sites 1-4)</w:t>
      </w:r>
      <w:r w:rsidR="007409F0">
        <w:rPr>
          <w:sz w:val="24"/>
          <w:szCs w:val="24"/>
        </w:rPr>
        <w:t xml:space="preserve">.  </w:t>
      </w:r>
      <w:r w:rsidR="00643C8D">
        <w:rPr>
          <w:sz w:val="24"/>
          <w:szCs w:val="24"/>
        </w:rPr>
        <w:t>P</w:t>
      </w:r>
      <w:r w:rsidR="00170592">
        <w:rPr>
          <w:sz w:val="24"/>
          <w:szCs w:val="24"/>
        </w:rPr>
        <w:t>eer educator qualifications</w:t>
      </w:r>
      <w:r w:rsidR="00D2017F">
        <w:rPr>
          <w:sz w:val="24"/>
          <w:szCs w:val="24"/>
        </w:rPr>
        <w:t xml:space="preserve"> </w:t>
      </w:r>
      <w:r w:rsidR="00643C8D">
        <w:rPr>
          <w:sz w:val="24"/>
          <w:szCs w:val="24"/>
        </w:rPr>
        <w:t>will</w:t>
      </w:r>
      <w:r w:rsidR="00D2017F">
        <w:rPr>
          <w:sz w:val="24"/>
          <w:szCs w:val="24"/>
        </w:rPr>
        <w:t xml:space="preserve"> include:</w:t>
      </w:r>
    </w:p>
    <w:p w:rsidR="00D2017F" w:rsidRDefault="00D2017F" w:rsidP="00D2017F">
      <w:pPr>
        <w:pStyle w:val="ListParagraph"/>
        <w:numPr>
          <w:ilvl w:val="0"/>
          <w:numId w:val="29"/>
        </w:numPr>
        <w:spacing w:after="120"/>
        <w:ind w:left="763"/>
        <w:contextualSpacing w:val="0"/>
        <w:rPr>
          <w:sz w:val="24"/>
          <w:szCs w:val="24"/>
        </w:rPr>
      </w:pPr>
      <w:r>
        <w:rPr>
          <w:sz w:val="24"/>
          <w:szCs w:val="24"/>
        </w:rPr>
        <w:t>Represent</w:t>
      </w:r>
      <w:r w:rsidR="004F7937">
        <w:rPr>
          <w:sz w:val="24"/>
          <w:szCs w:val="24"/>
        </w:rPr>
        <w:t>ation</w:t>
      </w:r>
      <w:r w:rsidR="00C75F11">
        <w:rPr>
          <w:sz w:val="24"/>
          <w:szCs w:val="24"/>
        </w:rPr>
        <w:t xml:space="preserve"> of</w:t>
      </w:r>
      <w:r>
        <w:rPr>
          <w:sz w:val="24"/>
          <w:szCs w:val="24"/>
        </w:rPr>
        <w:t xml:space="preserve"> the target population (i.e., demographics, experience, etc.)</w:t>
      </w:r>
      <w:r w:rsidR="004E3C41">
        <w:rPr>
          <w:sz w:val="24"/>
          <w:szCs w:val="24"/>
        </w:rPr>
        <w:t>;</w:t>
      </w:r>
    </w:p>
    <w:p w:rsidR="00D2017F" w:rsidRDefault="00D2017F" w:rsidP="00D2017F">
      <w:pPr>
        <w:pStyle w:val="ListParagraph"/>
        <w:numPr>
          <w:ilvl w:val="0"/>
          <w:numId w:val="29"/>
        </w:numPr>
        <w:spacing w:after="120"/>
        <w:ind w:left="763"/>
        <w:contextualSpacing w:val="0"/>
        <w:rPr>
          <w:sz w:val="24"/>
          <w:szCs w:val="24"/>
        </w:rPr>
      </w:pPr>
      <w:r>
        <w:rPr>
          <w:sz w:val="24"/>
          <w:szCs w:val="24"/>
        </w:rPr>
        <w:t>Availability</w:t>
      </w:r>
      <w:r w:rsidR="00451497">
        <w:rPr>
          <w:sz w:val="24"/>
          <w:szCs w:val="24"/>
        </w:rPr>
        <w:t xml:space="preserve"> and willingness to make</w:t>
      </w:r>
      <w:r w:rsidR="00C75F11">
        <w:rPr>
          <w:sz w:val="24"/>
          <w:szCs w:val="24"/>
        </w:rPr>
        <w:t xml:space="preserve"> required</w:t>
      </w:r>
      <w:r w:rsidR="004E3C41">
        <w:rPr>
          <w:sz w:val="24"/>
          <w:szCs w:val="24"/>
        </w:rPr>
        <w:t xml:space="preserve"> time commitment;</w:t>
      </w:r>
    </w:p>
    <w:p w:rsidR="004F7937" w:rsidRDefault="004F7937" w:rsidP="00D2017F">
      <w:pPr>
        <w:pStyle w:val="ListParagraph"/>
        <w:numPr>
          <w:ilvl w:val="0"/>
          <w:numId w:val="29"/>
        </w:numPr>
        <w:spacing w:after="120"/>
        <w:ind w:left="763"/>
        <w:contextualSpacing w:val="0"/>
        <w:rPr>
          <w:sz w:val="24"/>
          <w:szCs w:val="24"/>
        </w:rPr>
      </w:pPr>
      <w:r>
        <w:rPr>
          <w:sz w:val="24"/>
          <w:szCs w:val="24"/>
        </w:rPr>
        <w:t xml:space="preserve">Personal traits (i.e., </w:t>
      </w:r>
      <w:r w:rsidR="00C75F11">
        <w:rPr>
          <w:sz w:val="24"/>
          <w:szCs w:val="24"/>
        </w:rPr>
        <w:t xml:space="preserve">friendly, </w:t>
      </w:r>
      <w:r>
        <w:rPr>
          <w:sz w:val="24"/>
          <w:szCs w:val="24"/>
        </w:rPr>
        <w:t xml:space="preserve">team player, potential </w:t>
      </w:r>
      <w:r w:rsidR="00C75F11">
        <w:rPr>
          <w:sz w:val="24"/>
          <w:szCs w:val="24"/>
        </w:rPr>
        <w:t>for leadership, outgoing, etc.</w:t>
      </w:r>
      <w:r>
        <w:rPr>
          <w:sz w:val="24"/>
          <w:szCs w:val="24"/>
        </w:rPr>
        <w:t>)</w:t>
      </w:r>
      <w:r w:rsidR="004E3C41">
        <w:rPr>
          <w:sz w:val="24"/>
          <w:szCs w:val="24"/>
        </w:rPr>
        <w:t>; and</w:t>
      </w:r>
    </w:p>
    <w:p w:rsidR="00451497" w:rsidRPr="004F7937" w:rsidRDefault="004F7937" w:rsidP="00451497">
      <w:pPr>
        <w:pStyle w:val="ListParagraph"/>
        <w:numPr>
          <w:ilvl w:val="0"/>
          <w:numId w:val="29"/>
        </w:numPr>
        <w:spacing w:after="120"/>
        <w:ind w:left="763"/>
        <w:contextualSpacing w:val="0"/>
        <w:rPr>
          <w:sz w:val="24"/>
          <w:szCs w:val="24"/>
        </w:rPr>
      </w:pPr>
      <w:r>
        <w:rPr>
          <w:sz w:val="24"/>
          <w:szCs w:val="24"/>
        </w:rPr>
        <w:t xml:space="preserve">Experience relevant </w:t>
      </w:r>
      <w:r w:rsidR="00C75F11">
        <w:rPr>
          <w:sz w:val="24"/>
          <w:szCs w:val="24"/>
        </w:rPr>
        <w:t>to the project.  W</w:t>
      </w:r>
      <w:r w:rsidR="000F6C0A">
        <w:rPr>
          <w:sz w:val="24"/>
          <w:szCs w:val="24"/>
        </w:rPr>
        <w:t xml:space="preserve">e will seek candidates that have attended a sheltered workshop, worked at a </w:t>
      </w:r>
      <w:r w:rsidR="00451497" w:rsidRPr="004F7937">
        <w:rPr>
          <w:sz w:val="24"/>
          <w:szCs w:val="24"/>
        </w:rPr>
        <w:t xml:space="preserve">competitive </w:t>
      </w:r>
      <w:r w:rsidR="000F6C0A">
        <w:rPr>
          <w:sz w:val="24"/>
          <w:szCs w:val="24"/>
        </w:rPr>
        <w:t>job,</w:t>
      </w:r>
      <w:r w:rsidR="00451497" w:rsidRPr="004F7937">
        <w:rPr>
          <w:sz w:val="24"/>
          <w:szCs w:val="24"/>
        </w:rPr>
        <w:t xml:space="preserve"> </w:t>
      </w:r>
      <w:r w:rsidR="000F6C0A">
        <w:rPr>
          <w:sz w:val="24"/>
          <w:szCs w:val="24"/>
        </w:rPr>
        <w:t>believe</w:t>
      </w:r>
      <w:r w:rsidR="00451497" w:rsidRPr="004F7937">
        <w:rPr>
          <w:sz w:val="24"/>
          <w:szCs w:val="24"/>
        </w:rPr>
        <w:t xml:space="preserve"> </w:t>
      </w:r>
      <w:r w:rsidR="000F6C0A">
        <w:rPr>
          <w:sz w:val="24"/>
          <w:szCs w:val="24"/>
        </w:rPr>
        <w:t>people with significant disabilities can work, and are interested in helping their peers pursue competitive employment goals</w:t>
      </w:r>
      <w:r w:rsidR="00451497" w:rsidRPr="004F7937">
        <w:rPr>
          <w:sz w:val="24"/>
          <w:szCs w:val="24"/>
        </w:rPr>
        <w:t xml:space="preserve">. </w:t>
      </w:r>
    </w:p>
    <w:p w:rsidR="009B470C" w:rsidRDefault="000F6C0A" w:rsidP="00D2017F">
      <w:pPr>
        <w:spacing w:after="120"/>
        <w:rPr>
          <w:sz w:val="24"/>
          <w:szCs w:val="24"/>
        </w:rPr>
      </w:pPr>
      <w:r>
        <w:rPr>
          <w:sz w:val="24"/>
          <w:szCs w:val="24"/>
        </w:rPr>
        <w:t>Project staff</w:t>
      </w:r>
      <w:r w:rsidR="00170592">
        <w:rPr>
          <w:sz w:val="24"/>
          <w:szCs w:val="24"/>
        </w:rPr>
        <w:t xml:space="preserve"> will announce the positions and distribute the application through the advisory committee and local community </w:t>
      </w:r>
      <w:r w:rsidR="008E2AA6">
        <w:rPr>
          <w:sz w:val="24"/>
          <w:szCs w:val="24"/>
        </w:rPr>
        <w:t>stakeholders</w:t>
      </w:r>
      <w:r w:rsidR="00170592">
        <w:rPr>
          <w:sz w:val="24"/>
          <w:szCs w:val="24"/>
        </w:rPr>
        <w:t xml:space="preserve">.  We will work with OSAC leaders </w:t>
      </w:r>
      <w:r>
        <w:rPr>
          <w:sz w:val="24"/>
          <w:szCs w:val="24"/>
        </w:rPr>
        <w:t xml:space="preserve">and others </w:t>
      </w:r>
      <w:r w:rsidR="00170592">
        <w:rPr>
          <w:sz w:val="24"/>
          <w:szCs w:val="24"/>
        </w:rPr>
        <w:t xml:space="preserve">to form a selection committee.  This committee will review applicants, conduct interviews and select up to eight peer educators for the project.  </w:t>
      </w:r>
      <w:r w:rsidR="007409F0">
        <w:rPr>
          <w:sz w:val="24"/>
          <w:szCs w:val="24"/>
        </w:rPr>
        <w:t>Peer ed</w:t>
      </w:r>
      <w:r w:rsidR="00D2017F">
        <w:rPr>
          <w:sz w:val="24"/>
          <w:szCs w:val="24"/>
        </w:rPr>
        <w:t>ucators will be responsible to</w:t>
      </w:r>
      <w:r w:rsidR="009B470C">
        <w:rPr>
          <w:sz w:val="24"/>
          <w:szCs w:val="24"/>
        </w:rPr>
        <w:t>:</w:t>
      </w:r>
      <w:r w:rsidR="00D2017F">
        <w:rPr>
          <w:sz w:val="24"/>
          <w:szCs w:val="24"/>
        </w:rPr>
        <w:t xml:space="preserve"> </w:t>
      </w:r>
    </w:p>
    <w:p w:rsidR="009B470C" w:rsidRDefault="009B470C" w:rsidP="009B470C">
      <w:pPr>
        <w:pStyle w:val="ListParagraph"/>
        <w:numPr>
          <w:ilvl w:val="0"/>
          <w:numId w:val="29"/>
        </w:numPr>
        <w:spacing w:after="120"/>
        <w:ind w:left="763"/>
        <w:contextualSpacing w:val="0"/>
        <w:rPr>
          <w:sz w:val="24"/>
          <w:szCs w:val="24"/>
        </w:rPr>
      </w:pPr>
      <w:r>
        <w:rPr>
          <w:sz w:val="24"/>
          <w:szCs w:val="24"/>
        </w:rPr>
        <w:t>A</w:t>
      </w:r>
      <w:r w:rsidR="00D2017F">
        <w:rPr>
          <w:sz w:val="24"/>
          <w:szCs w:val="24"/>
        </w:rPr>
        <w:t xml:space="preserve">ttend </w:t>
      </w:r>
      <w:r>
        <w:rPr>
          <w:sz w:val="24"/>
          <w:szCs w:val="24"/>
        </w:rPr>
        <w:t xml:space="preserve">an intensive </w:t>
      </w:r>
      <w:r w:rsidR="00D2017F">
        <w:rPr>
          <w:sz w:val="24"/>
          <w:szCs w:val="24"/>
        </w:rPr>
        <w:t>peer educator training</w:t>
      </w:r>
      <w:r>
        <w:rPr>
          <w:sz w:val="24"/>
          <w:szCs w:val="24"/>
        </w:rPr>
        <w:t>;</w:t>
      </w:r>
    </w:p>
    <w:p w:rsidR="009B470C" w:rsidRDefault="009B470C" w:rsidP="009B470C">
      <w:pPr>
        <w:pStyle w:val="ListParagraph"/>
        <w:numPr>
          <w:ilvl w:val="0"/>
          <w:numId w:val="29"/>
        </w:numPr>
        <w:spacing w:after="120"/>
        <w:ind w:left="763"/>
        <w:contextualSpacing w:val="0"/>
        <w:rPr>
          <w:sz w:val="24"/>
          <w:szCs w:val="24"/>
        </w:rPr>
      </w:pPr>
      <w:r>
        <w:rPr>
          <w:sz w:val="24"/>
          <w:szCs w:val="24"/>
        </w:rPr>
        <w:t>Request any needed accommodations;</w:t>
      </w:r>
    </w:p>
    <w:p w:rsidR="009B470C" w:rsidRDefault="009B470C" w:rsidP="009B470C">
      <w:pPr>
        <w:pStyle w:val="ListParagraph"/>
        <w:numPr>
          <w:ilvl w:val="0"/>
          <w:numId w:val="29"/>
        </w:numPr>
        <w:spacing w:after="120"/>
        <w:ind w:left="763"/>
        <w:contextualSpacing w:val="0"/>
        <w:rPr>
          <w:sz w:val="24"/>
          <w:szCs w:val="24"/>
        </w:rPr>
      </w:pPr>
      <w:r>
        <w:rPr>
          <w:sz w:val="24"/>
          <w:szCs w:val="24"/>
        </w:rPr>
        <w:t>Prepare materials and supplies and c</w:t>
      </w:r>
      <w:r w:rsidR="00D2017F">
        <w:rPr>
          <w:sz w:val="24"/>
          <w:szCs w:val="24"/>
        </w:rPr>
        <w:t xml:space="preserve">o-facilitate </w:t>
      </w:r>
      <w:r>
        <w:rPr>
          <w:sz w:val="24"/>
          <w:szCs w:val="24"/>
        </w:rPr>
        <w:t xml:space="preserve">scheduled </w:t>
      </w:r>
      <w:r w:rsidR="00D2017F">
        <w:rPr>
          <w:sz w:val="24"/>
          <w:szCs w:val="24"/>
        </w:rPr>
        <w:t>workshops</w:t>
      </w:r>
      <w:r>
        <w:rPr>
          <w:sz w:val="24"/>
          <w:szCs w:val="24"/>
        </w:rPr>
        <w:t>;</w:t>
      </w:r>
    </w:p>
    <w:p w:rsidR="009B470C" w:rsidRDefault="009B470C" w:rsidP="009B470C">
      <w:pPr>
        <w:pStyle w:val="ListParagraph"/>
        <w:numPr>
          <w:ilvl w:val="0"/>
          <w:numId w:val="29"/>
        </w:numPr>
        <w:spacing w:after="120"/>
        <w:ind w:left="763"/>
        <w:contextualSpacing w:val="0"/>
        <w:rPr>
          <w:sz w:val="24"/>
          <w:szCs w:val="24"/>
        </w:rPr>
      </w:pPr>
      <w:r>
        <w:rPr>
          <w:sz w:val="24"/>
          <w:szCs w:val="24"/>
        </w:rPr>
        <w:t>C</w:t>
      </w:r>
      <w:r w:rsidR="00D2017F">
        <w:rPr>
          <w:sz w:val="24"/>
          <w:szCs w:val="24"/>
        </w:rPr>
        <w:t>ollab</w:t>
      </w:r>
      <w:r>
        <w:rPr>
          <w:sz w:val="24"/>
          <w:szCs w:val="24"/>
        </w:rPr>
        <w:t xml:space="preserve">orate with community </w:t>
      </w:r>
      <w:r w:rsidR="008E2AA6">
        <w:rPr>
          <w:sz w:val="24"/>
          <w:szCs w:val="24"/>
        </w:rPr>
        <w:t>stakeholders</w:t>
      </w:r>
      <w:r>
        <w:rPr>
          <w:sz w:val="24"/>
          <w:szCs w:val="24"/>
        </w:rPr>
        <w:t>;</w:t>
      </w:r>
    </w:p>
    <w:p w:rsidR="009B470C" w:rsidRDefault="009B470C" w:rsidP="009B470C">
      <w:pPr>
        <w:pStyle w:val="ListParagraph"/>
        <w:numPr>
          <w:ilvl w:val="0"/>
          <w:numId w:val="29"/>
        </w:numPr>
        <w:spacing w:after="120"/>
        <w:ind w:left="763"/>
        <w:contextualSpacing w:val="0"/>
        <w:rPr>
          <w:sz w:val="24"/>
          <w:szCs w:val="24"/>
        </w:rPr>
      </w:pPr>
      <w:r>
        <w:rPr>
          <w:sz w:val="24"/>
          <w:szCs w:val="24"/>
        </w:rPr>
        <w:t xml:space="preserve">Co-lead monthly support meetings; </w:t>
      </w:r>
    </w:p>
    <w:p w:rsidR="004E3C41" w:rsidRPr="009B470C" w:rsidRDefault="004E3C41" w:rsidP="004E3C41">
      <w:pPr>
        <w:pStyle w:val="ListParagraph"/>
        <w:numPr>
          <w:ilvl w:val="0"/>
          <w:numId w:val="29"/>
        </w:numPr>
        <w:spacing w:after="120"/>
        <w:ind w:left="763"/>
        <w:contextualSpacing w:val="0"/>
        <w:rPr>
          <w:sz w:val="24"/>
          <w:szCs w:val="24"/>
        </w:rPr>
      </w:pPr>
      <w:r>
        <w:rPr>
          <w:sz w:val="24"/>
          <w:szCs w:val="24"/>
        </w:rPr>
        <w:t>Assist with training new peer educators;</w:t>
      </w:r>
    </w:p>
    <w:p w:rsidR="009B470C" w:rsidRDefault="009B470C" w:rsidP="009B470C">
      <w:pPr>
        <w:pStyle w:val="ListParagraph"/>
        <w:numPr>
          <w:ilvl w:val="0"/>
          <w:numId w:val="29"/>
        </w:numPr>
        <w:spacing w:after="120"/>
        <w:ind w:left="763"/>
        <w:contextualSpacing w:val="0"/>
        <w:rPr>
          <w:sz w:val="24"/>
          <w:szCs w:val="24"/>
        </w:rPr>
      </w:pPr>
      <w:r>
        <w:rPr>
          <w:sz w:val="24"/>
          <w:szCs w:val="24"/>
        </w:rPr>
        <w:t>Attend advisory committee meetings as requested;</w:t>
      </w:r>
      <w:r w:rsidR="004E3C41">
        <w:rPr>
          <w:sz w:val="24"/>
          <w:szCs w:val="24"/>
        </w:rPr>
        <w:t xml:space="preserve"> and</w:t>
      </w:r>
    </w:p>
    <w:p w:rsidR="009B470C" w:rsidRDefault="009B470C" w:rsidP="009B470C">
      <w:pPr>
        <w:pStyle w:val="ListParagraph"/>
        <w:numPr>
          <w:ilvl w:val="0"/>
          <w:numId w:val="29"/>
        </w:numPr>
        <w:spacing w:after="120"/>
        <w:ind w:left="763"/>
        <w:contextualSpacing w:val="0"/>
        <w:rPr>
          <w:sz w:val="24"/>
          <w:szCs w:val="24"/>
        </w:rPr>
      </w:pPr>
      <w:r>
        <w:rPr>
          <w:sz w:val="24"/>
          <w:szCs w:val="24"/>
        </w:rPr>
        <w:t>Give community presentations</w:t>
      </w:r>
      <w:r w:rsidR="00C75F11">
        <w:rPr>
          <w:sz w:val="24"/>
          <w:szCs w:val="24"/>
        </w:rPr>
        <w:t xml:space="preserve"> as requested</w:t>
      </w:r>
      <w:r w:rsidR="004E3C41">
        <w:rPr>
          <w:sz w:val="24"/>
          <w:szCs w:val="24"/>
        </w:rPr>
        <w:t>.</w:t>
      </w:r>
      <w:r>
        <w:rPr>
          <w:sz w:val="24"/>
          <w:szCs w:val="24"/>
        </w:rPr>
        <w:t xml:space="preserve"> </w:t>
      </w:r>
    </w:p>
    <w:p w:rsidR="001931EB" w:rsidRPr="003C7C96" w:rsidRDefault="001931EB" w:rsidP="009D1259">
      <w:pPr>
        <w:pStyle w:val="Heading3"/>
        <w:numPr>
          <w:ilvl w:val="0"/>
          <w:numId w:val="28"/>
        </w:numPr>
        <w:spacing w:before="240" w:after="120" w:line="240" w:lineRule="auto"/>
        <w:rPr>
          <w:sz w:val="24"/>
          <w:szCs w:val="24"/>
        </w:rPr>
      </w:pPr>
      <w:r w:rsidRPr="003C7C96">
        <w:rPr>
          <w:sz w:val="24"/>
          <w:szCs w:val="24"/>
        </w:rPr>
        <w:lastRenderedPageBreak/>
        <w:t xml:space="preserve">Develop </w:t>
      </w:r>
      <w:r w:rsidR="008D792D">
        <w:rPr>
          <w:sz w:val="24"/>
          <w:szCs w:val="24"/>
        </w:rPr>
        <w:t xml:space="preserve">peer educator and P2P workshop </w:t>
      </w:r>
      <w:r w:rsidRPr="003C7C96">
        <w:rPr>
          <w:sz w:val="24"/>
          <w:szCs w:val="24"/>
        </w:rPr>
        <w:t>curricul</w:t>
      </w:r>
      <w:r w:rsidR="008D792D">
        <w:rPr>
          <w:sz w:val="24"/>
          <w:szCs w:val="24"/>
        </w:rPr>
        <w:t>a</w:t>
      </w:r>
      <w:r w:rsidRPr="003C7C96">
        <w:rPr>
          <w:sz w:val="24"/>
          <w:szCs w:val="24"/>
        </w:rPr>
        <w:t xml:space="preserve"> and </w:t>
      </w:r>
      <w:r w:rsidR="008D792D">
        <w:rPr>
          <w:sz w:val="24"/>
          <w:szCs w:val="24"/>
        </w:rPr>
        <w:t xml:space="preserve">an </w:t>
      </w:r>
      <w:r w:rsidR="000F385D">
        <w:rPr>
          <w:sz w:val="24"/>
          <w:szCs w:val="24"/>
        </w:rPr>
        <w:t xml:space="preserve">evaluation </w:t>
      </w:r>
      <w:r w:rsidR="008D792D">
        <w:rPr>
          <w:sz w:val="24"/>
          <w:szCs w:val="24"/>
        </w:rPr>
        <w:t>plan</w:t>
      </w:r>
    </w:p>
    <w:p w:rsidR="005C2B05" w:rsidRDefault="00C578EE" w:rsidP="005C2B05">
      <w:pPr>
        <w:spacing w:after="120"/>
        <w:rPr>
          <w:sz w:val="24"/>
          <w:szCs w:val="24"/>
        </w:rPr>
      </w:pPr>
      <w:r>
        <w:rPr>
          <w:sz w:val="24"/>
          <w:szCs w:val="24"/>
        </w:rPr>
        <w:t xml:space="preserve">We will work with </w:t>
      </w:r>
      <w:r w:rsidR="00074487">
        <w:rPr>
          <w:sz w:val="24"/>
          <w:szCs w:val="24"/>
        </w:rPr>
        <w:t xml:space="preserve">the </w:t>
      </w:r>
      <w:r w:rsidR="00127E87">
        <w:rPr>
          <w:sz w:val="24"/>
          <w:szCs w:val="24"/>
        </w:rPr>
        <w:t>project c</w:t>
      </w:r>
      <w:r w:rsidR="000F6C0A">
        <w:rPr>
          <w:sz w:val="24"/>
          <w:szCs w:val="24"/>
        </w:rPr>
        <w:t>onsultants</w:t>
      </w:r>
      <w:r>
        <w:rPr>
          <w:sz w:val="24"/>
          <w:szCs w:val="24"/>
        </w:rPr>
        <w:t xml:space="preserve"> </w:t>
      </w:r>
      <w:r w:rsidR="00810A55">
        <w:rPr>
          <w:sz w:val="24"/>
          <w:szCs w:val="24"/>
        </w:rPr>
        <w:t xml:space="preserve">to develop a peer educator </w:t>
      </w:r>
      <w:r w:rsidR="008D792D">
        <w:rPr>
          <w:sz w:val="24"/>
          <w:szCs w:val="24"/>
        </w:rPr>
        <w:t xml:space="preserve">training </w:t>
      </w:r>
      <w:r w:rsidR="00810A55">
        <w:rPr>
          <w:sz w:val="24"/>
          <w:szCs w:val="24"/>
        </w:rPr>
        <w:t>curriculum</w:t>
      </w:r>
      <w:r w:rsidR="008D792D">
        <w:rPr>
          <w:sz w:val="24"/>
          <w:szCs w:val="24"/>
        </w:rPr>
        <w:t xml:space="preserve">, a </w:t>
      </w:r>
      <w:r w:rsidR="00C42503">
        <w:rPr>
          <w:sz w:val="24"/>
          <w:szCs w:val="24"/>
        </w:rPr>
        <w:t>P2P workshop</w:t>
      </w:r>
      <w:r w:rsidR="00810A55">
        <w:rPr>
          <w:sz w:val="24"/>
          <w:szCs w:val="24"/>
        </w:rPr>
        <w:t xml:space="preserve"> curriculum</w:t>
      </w:r>
      <w:r w:rsidR="00074487">
        <w:rPr>
          <w:sz w:val="24"/>
          <w:szCs w:val="24"/>
        </w:rPr>
        <w:t xml:space="preserve"> and </w:t>
      </w:r>
      <w:r w:rsidR="008D792D">
        <w:rPr>
          <w:sz w:val="24"/>
          <w:szCs w:val="24"/>
        </w:rPr>
        <w:t xml:space="preserve">an </w:t>
      </w:r>
      <w:r w:rsidR="00074487">
        <w:rPr>
          <w:sz w:val="24"/>
          <w:szCs w:val="24"/>
        </w:rPr>
        <w:t>evaluation plan</w:t>
      </w:r>
      <w:r w:rsidR="008D792D">
        <w:rPr>
          <w:sz w:val="24"/>
          <w:szCs w:val="24"/>
        </w:rPr>
        <w:t>.  Consultants will also train peer educators and</w:t>
      </w:r>
      <w:r w:rsidR="00810A55">
        <w:rPr>
          <w:sz w:val="24"/>
          <w:szCs w:val="24"/>
        </w:rPr>
        <w:t xml:space="preserve"> </w:t>
      </w:r>
      <w:r w:rsidR="00D605AF">
        <w:rPr>
          <w:sz w:val="24"/>
          <w:szCs w:val="24"/>
        </w:rPr>
        <w:t>implement</w:t>
      </w:r>
      <w:r w:rsidR="00810A55">
        <w:rPr>
          <w:sz w:val="24"/>
          <w:szCs w:val="24"/>
        </w:rPr>
        <w:t xml:space="preserve"> </w:t>
      </w:r>
      <w:r w:rsidR="00C42503">
        <w:rPr>
          <w:sz w:val="24"/>
          <w:szCs w:val="24"/>
        </w:rPr>
        <w:t>P2P workshop</w:t>
      </w:r>
      <w:r w:rsidR="00D605AF">
        <w:rPr>
          <w:sz w:val="24"/>
          <w:szCs w:val="24"/>
        </w:rPr>
        <w:t>s in local communities</w:t>
      </w:r>
      <w:r>
        <w:rPr>
          <w:sz w:val="24"/>
          <w:szCs w:val="24"/>
        </w:rPr>
        <w:t>.</w:t>
      </w:r>
      <w:r w:rsidR="007A134F">
        <w:rPr>
          <w:sz w:val="24"/>
          <w:szCs w:val="24"/>
        </w:rPr>
        <w:t xml:space="preserve">  </w:t>
      </w:r>
    </w:p>
    <w:p w:rsidR="00C75F11" w:rsidRDefault="005C2B05" w:rsidP="005C2B05">
      <w:pPr>
        <w:spacing w:after="120"/>
        <w:rPr>
          <w:sz w:val="24"/>
          <w:szCs w:val="24"/>
        </w:rPr>
      </w:pPr>
      <w:r w:rsidRPr="005C2B05">
        <w:rPr>
          <w:i/>
          <w:sz w:val="24"/>
          <w:szCs w:val="24"/>
          <w:u w:val="single"/>
        </w:rPr>
        <w:t>Peer educator training</w:t>
      </w:r>
      <w:r w:rsidR="008D792D">
        <w:rPr>
          <w:i/>
          <w:sz w:val="24"/>
          <w:szCs w:val="24"/>
          <w:u w:val="single"/>
        </w:rPr>
        <w:t xml:space="preserve"> curriculum</w:t>
      </w:r>
      <w:r>
        <w:rPr>
          <w:sz w:val="24"/>
          <w:szCs w:val="24"/>
        </w:rPr>
        <w:t xml:space="preserve">.  </w:t>
      </w:r>
      <w:r w:rsidR="00B90E2A">
        <w:rPr>
          <w:sz w:val="24"/>
          <w:szCs w:val="24"/>
        </w:rPr>
        <w:t xml:space="preserve">The </w:t>
      </w:r>
      <w:r w:rsidR="00074487">
        <w:rPr>
          <w:sz w:val="24"/>
          <w:szCs w:val="24"/>
        </w:rPr>
        <w:t xml:space="preserve">PE&amp;E Consultant </w:t>
      </w:r>
      <w:r>
        <w:rPr>
          <w:sz w:val="24"/>
          <w:szCs w:val="24"/>
        </w:rPr>
        <w:t xml:space="preserve">will </w:t>
      </w:r>
      <w:r w:rsidR="000F6C0A">
        <w:rPr>
          <w:sz w:val="24"/>
          <w:szCs w:val="24"/>
        </w:rPr>
        <w:t xml:space="preserve">develop </w:t>
      </w:r>
      <w:r>
        <w:rPr>
          <w:sz w:val="24"/>
          <w:szCs w:val="24"/>
        </w:rPr>
        <w:t xml:space="preserve">a peer educator </w:t>
      </w:r>
      <w:r w:rsidR="00B90E2A">
        <w:rPr>
          <w:sz w:val="24"/>
          <w:szCs w:val="24"/>
        </w:rPr>
        <w:t xml:space="preserve">curriculum </w:t>
      </w:r>
      <w:r w:rsidR="000F6C0A">
        <w:rPr>
          <w:sz w:val="24"/>
          <w:szCs w:val="24"/>
        </w:rPr>
        <w:t>for this</w:t>
      </w:r>
      <w:r w:rsidR="00C75F11">
        <w:rPr>
          <w:sz w:val="24"/>
          <w:szCs w:val="24"/>
        </w:rPr>
        <w:t xml:space="preserve"> project.  </w:t>
      </w:r>
      <w:r w:rsidR="008D792D">
        <w:rPr>
          <w:sz w:val="24"/>
          <w:szCs w:val="24"/>
        </w:rPr>
        <w:t>This</w:t>
      </w:r>
      <w:r w:rsidR="007A134F">
        <w:rPr>
          <w:sz w:val="24"/>
          <w:szCs w:val="24"/>
        </w:rPr>
        <w:t xml:space="preserve"> cur</w:t>
      </w:r>
      <w:r w:rsidR="008D792D">
        <w:rPr>
          <w:sz w:val="24"/>
          <w:szCs w:val="24"/>
        </w:rPr>
        <w:t>riculum</w:t>
      </w:r>
      <w:r w:rsidR="00B90E2A">
        <w:rPr>
          <w:sz w:val="24"/>
          <w:szCs w:val="24"/>
        </w:rPr>
        <w:t xml:space="preserve"> </w:t>
      </w:r>
      <w:r w:rsidR="008D792D">
        <w:rPr>
          <w:sz w:val="24"/>
          <w:szCs w:val="24"/>
        </w:rPr>
        <w:t>will</w:t>
      </w:r>
      <w:r w:rsidR="00B90E2A">
        <w:rPr>
          <w:sz w:val="24"/>
          <w:szCs w:val="24"/>
        </w:rPr>
        <w:t xml:space="preserve"> be cultural</w:t>
      </w:r>
      <w:r w:rsidR="007A134F">
        <w:rPr>
          <w:sz w:val="24"/>
          <w:szCs w:val="24"/>
        </w:rPr>
        <w:t xml:space="preserve">ly appropriate, interactive, participatory and well </w:t>
      </w:r>
      <w:r w:rsidR="00B90E2A">
        <w:rPr>
          <w:sz w:val="24"/>
          <w:szCs w:val="24"/>
        </w:rPr>
        <w:t xml:space="preserve">structured.  </w:t>
      </w:r>
      <w:r w:rsidR="008D792D">
        <w:rPr>
          <w:sz w:val="24"/>
          <w:szCs w:val="24"/>
        </w:rPr>
        <w:t>The</w:t>
      </w:r>
      <w:r w:rsidR="007A134F">
        <w:rPr>
          <w:sz w:val="24"/>
          <w:szCs w:val="24"/>
        </w:rPr>
        <w:t xml:space="preserve"> curriculum</w:t>
      </w:r>
      <w:r w:rsidR="00B90E2A">
        <w:rPr>
          <w:sz w:val="24"/>
          <w:szCs w:val="24"/>
        </w:rPr>
        <w:t xml:space="preserve"> </w:t>
      </w:r>
      <w:r w:rsidR="008D792D">
        <w:rPr>
          <w:sz w:val="24"/>
          <w:szCs w:val="24"/>
        </w:rPr>
        <w:t xml:space="preserve">will </w:t>
      </w:r>
      <w:r w:rsidR="00B90E2A">
        <w:rPr>
          <w:sz w:val="24"/>
          <w:szCs w:val="24"/>
        </w:rPr>
        <w:t xml:space="preserve">have clear goals and objectives based on methodological findings and include an evaluation component.  </w:t>
      </w:r>
    </w:p>
    <w:p w:rsidR="009F4224" w:rsidRDefault="00B90E2A" w:rsidP="00B90E2A">
      <w:pPr>
        <w:spacing w:after="120"/>
        <w:rPr>
          <w:sz w:val="24"/>
          <w:szCs w:val="24"/>
        </w:rPr>
      </w:pPr>
      <w:r w:rsidRPr="00B90E2A">
        <w:rPr>
          <w:i/>
          <w:sz w:val="24"/>
          <w:szCs w:val="24"/>
          <w:u w:val="single"/>
        </w:rPr>
        <w:t>P2P workshop curriculum</w:t>
      </w:r>
      <w:r>
        <w:rPr>
          <w:sz w:val="24"/>
          <w:szCs w:val="24"/>
        </w:rPr>
        <w:t xml:space="preserve">.  </w:t>
      </w:r>
      <w:r w:rsidR="00074487">
        <w:rPr>
          <w:sz w:val="24"/>
          <w:szCs w:val="24"/>
        </w:rPr>
        <w:t>The PE&amp;E and Lead C</w:t>
      </w:r>
      <w:r w:rsidR="000F6C0A">
        <w:rPr>
          <w:sz w:val="24"/>
          <w:szCs w:val="24"/>
        </w:rPr>
        <w:t>onsultants will</w:t>
      </w:r>
      <w:r>
        <w:rPr>
          <w:sz w:val="24"/>
          <w:szCs w:val="24"/>
        </w:rPr>
        <w:t xml:space="preserve"> </w:t>
      </w:r>
      <w:r w:rsidR="00074487">
        <w:rPr>
          <w:sz w:val="24"/>
          <w:szCs w:val="24"/>
        </w:rPr>
        <w:t xml:space="preserve">work together to </w:t>
      </w:r>
      <w:r>
        <w:rPr>
          <w:sz w:val="24"/>
          <w:szCs w:val="24"/>
        </w:rPr>
        <w:t xml:space="preserve">develop </w:t>
      </w:r>
      <w:r w:rsidR="00D605AF">
        <w:rPr>
          <w:sz w:val="24"/>
          <w:szCs w:val="24"/>
        </w:rPr>
        <w:t xml:space="preserve">the </w:t>
      </w:r>
      <w:r w:rsidR="00C42503">
        <w:rPr>
          <w:sz w:val="24"/>
          <w:szCs w:val="24"/>
        </w:rPr>
        <w:t>P2P workshop</w:t>
      </w:r>
      <w:r w:rsidR="00D605AF">
        <w:rPr>
          <w:sz w:val="24"/>
          <w:szCs w:val="24"/>
        </w:rPr>
        <w:t xml:space="preserve"> curriculum</w:t>
      </w:r>
      <w:r w:rsidR="008D792D">
        <w:rPr>
          <w:sz w:val="24"/>
          <w:szCs w:val="24"/>
        </w:rPr>
        <w:t xml:space="preserve"> for participants</w:t>
      </w:r>
      <w:r w:rsidR="000F6C0A">
        <w:rPr>
          <w:sz w:val="24"/>
          <w:szCs w:val="24"/>
        </w:rPr>
        <w:t>.  The curriculum</w:t>
      </w:r>
      <w:r w:rsidR="00D605AF">
        <w:rPr>
          <w:sz w:val="24"/>
          <w:szCs w:val="24"/>
        </w:rPr>
        <w:t xml:space="preserve"> will include </w:t>
      </w:r>
      <w:r>
        <w:rPr>
          <w:sz w:val="24"/>
          <w:szCs w:val="24"/>
        </w:rPr>
        <w:t>interactive activities, role-plays, games and related materials</w:t>
      </w:r>
      <w:r w:rsidR="00D605AF">
        <w:rPr>
          <w:sz w:val="24"/>
          <w:szCs w:val="24"/>
        </w:rPr>
        <w:t xml:space="preserve"> intended to equip participants with</w:t>
      </w:r>
      <w:r w:rsidR="00140093">
        <w:rPr>
          <w:sz w:val="24"/>
          <w:szCs w:val="24"/>
        </w:rPr>
        <w:t xml:space="preserve"> knowledge and skills to achieve competitive integrated employment.  Representatives from local schools, VR offices, CDDPs, brokerages and employment service providers will have an imp</w:t>
      </w:r>
      <w:r w:rsidR="009F78D3">
        <w:rPr>
          <w:sz w:val="24"/>
          <w:szCs w:val="24"/>
        </w:rPr>
        <w:t xml:space="preserve">ortant role in these </w:t>
      </w:r>
      <w:r w:rsidR="00C42503">
        <w:rPr>
          <w:sz w:val="24"/>
          <w:szCs w:val="24"/>
        </w:rPr>
        <w:t>P2P workshop</w:t>
      </w:r>
      <w:r w:rsidR="009F78D3">
        <w:rPr>
          <w:sz w:val="24"/>
          <w:szCs w:val="24"/>
        </w:rPr>
        <w:t xml:space="preserve">s, and in supporting participants to follow up on individual goals.  </w:t>
      </w:r>
    </w:p>
    <w:p w:rsidR="000F385D" w:rsidRDefault="000F385D" w:rsidP="00B90E2A">
      <w:pPr>
        <w:spacing w:after="120"/>
        <w:rPr>
          <w:sz w:val="24"/>
          <w:szCs w:val="24"/>
        </w:rPr>
      </w:pPr>
      <w:r w:rsidRPr="000F385D">
        <w:rPr>
          <w:i/>
          <w:sz w:val="24"/>
          <w:szCs w:val="24"/>
          <w:u w:val="single"/>
        </w:rPr>
        <w:t xml:space="preserve">Evaluation </w:t>
      </w:r>
      <w:r w:rsidR="008D792D">
        <w:rPr>
          <w:i/>
          <w:sz w:val="24"/>
          <w:szCs w:val="24"/>
          <w:u w:val="single"/>
        </w:rPr>
        <w:t>plan</w:t>
      </w:r>
      <w:r>
        <w:rPr>
          <w:sz w:val="24"/>
          <w:szCs w:val="24"/>
        </w:rPr>
        <w:t xml:space="preserve">. </w:t>
      </w:r>
      <w:r w:rsidR="007A134F">
        <w:rPr>
          <w:sz w:val="24"/>
          <w:szCs w:val="24"/>
        </w:rPr>
        <w:t xml:space="preserve">Monitoring and evaluation activities will occur throughout the project.  We will </w:t>
      </w:r>
      <w:r w:rsidR="0023130E">
        <w:rPr>
          <w:sz w:val="24"/>
          <w:szCs w:val="24"/>
        </w:rPr>
        <w:t xml:space="preserve">collect data to </w:t>
      </w:r>
      <w:r w:rsidR="007A134F">
        <w:rPr>
          <w:sz w:val="24"/>
          <w:szCs w:val="24"/>
        </w:rPr>
        <w:t xml:space="preserve">monitor our progress and the effectiveness of project activities.  We anticipate </w:t>
      </w:r>
      <w:r w:rsidR="0023130E">
        <w:rPr>
          <w:sz w:val="24"/>
          <w:szCs w:val="24"/>
        </w:rPr>
        <w:t>using</w:t>
      </w:r>
      <w:r w:rsidR="007A134F">
        <w:rPr>
          <w:sz w:val="24"/>
          <w:szCs w:val="24"/>
        </w:rPr>
        <w:t xml:space="preserve"> pre and post-test measures </w:t>
      </w:r>
      <w:r w:rsidR="0023130E">
        <w:rPr>
          <w:sz w:val="24"/>
          <w:szCs w:val="24"/>
        </w:rPr>
        <w:t xml:space="preserve">to evaluate the effectiveness of the peer educator and P2P workshop curricula at producing desired changes in knowledge, skills, attitudes, and personal outcomes.  </w:t>
      </w:r>
    </w:p>
    <w:p w:rsidR="00127E87" w:rsidRDefault="00127E87" w:rsidP="00127E87">
      <w:pPr>
        <w:pStyle w:val="Heading3"/>
        <w:numPr>
          <w:ilvl w:val="0"/>
          <w:numId w:val="28"/>
        </w:numPr>
        <w:rPr>
          <w:sz w:val="24"/>
          <w:szCs w:val="24"/>
        </w:rPr>
      </w:pPr>
      <w:r>
        <w:rPr>
          <w:sz w:val="24"/>
          <w:szCs w:val="24"/>
        </w:rPr>
        <w:t>Conduct community outreach to m</w:t>
      </w:r>
      <w:r w:rsidRPr="00731539">
        <w:rPr>
          <w:sz w:val="24"/>
          <w:szCs w:val="24"/>
        </w:rPr>
        <w:t>arket the P2P project</w:t>
      </w:r>
    </w:p>
    <w:p w:rsidR="00127E87" w:rsidRDefault="00127E87" w:rsidP="00127E87">
      <w:pPr>
        <w:spacing w:after="120"/>
        <w:rPr>
          <w:sz w:val="24"/>
          <w:szCs w:val="24"/>
        </w:rPr>
      </w:pPr>
      <w:r>
        <w:rPr>
          <w:sz w:val="24"/>
          <w:szCs w:val="24"/>
        </w:rPr>
        <w:t xml:space="preserve">The project coordinators will work with OCDD staff and OSAC members to engage community stakeholders and participants in the project.  They will develop materials </w:t>
      </w:r>
      <w:r w:rsidR="00803B36">
        <w:rPr>
          <w:sz w:val="24"/>
          <w:szCs w:val="24"/>
        </w:rPr>
        <w:t>and</w:t>
      </w:r>
      <w:r>
        <w:rPr>
          <w:sz w:val="24"/>
          <w:szCs w:val="24"/>
        </w:rPr>
        <w:t xml:space="preserve"> market the project thro</w:t>
      </w:r>
      <w:r w:rsidR="00803B36">
        <w:rPr>
          <w:sz w:val="24"/>
          <w:szCs w:val="24"/>
        </w:rPr>
        <w:t xml:space="preserve">ugh the advisory committee, </w:t>
      </w:r>
      <w:r>
        <w:rPr>
          <w:sz w:val="24"/>
          <w:szCs w:val="24"/>
        </w:rPr>
        <w:t xml:space="preserve">community stakeholders, local Employment First teams and others. </w:t>
      </w:r>
    </w:p>
    <w:p w:rsidR="00127E87" w:rsidRPr="00731539" w:rsidRDefault="00127E87" w:rsidP="00127E87">
      <w:pPr>
        <w:rPr>
          <w:sz w:val="24"/>
          <w:szCs w:val="24"/>
        </w:rPr>
      </w:pPr>
      <w:r>
        <w:rPr>
          <w:sz w:val="24"/>
          <w:szCs w:val="24"/>
        </w:rPr>
        <w:t xml:space="preserve">We recognize that parents and families have a critical role in supporting a person to pursue and maintain competitive employment.  We will make a specific effort to invite and engage family members, groups and family advocacy and support organizations to have a role in the project.  </w:t>
      </w:r>
    </w:p>
    <w:p w:rsidR="001931EB" w:rsidRPr="003C7C96" w:rsidRDefault="001931EB" w:rsidP="009D1259">
      <w:pPr>
        <w:pStyle w:val="Heading3"/>
        <w:numPr>
          <w:ilvl w:val="0"/>
          <w:numId w:val="28"/>
        </w:numPr>
        <w:spacing w:before="240" w:after="120" w:line="240" w:lineRule="auto"/>
        <w:rPr>
          <w:sz w:val="24"/>
          <w:szCs w:val="24"/>
        </w:rPr>
      </w:pPr>
      <w:r w:rsidRPr="003C7C96">
        <w:rPr>
          <w:sz w:val="24"/>
          <w:szCs w:val="24"/>
        </w:rPr>
        <w:t>Train peer educators</w:t>
      </w:r>
    </w:p>
    <w:p w:rsidR="001931EB" w:rsidRDefault="00803B36" w:rsidP="005C39FD">
      <w:pPr>
        <w:rPr>
          <w:sz w:val="24"/>
          <w:szCs w:val="24"/>
        </w:rPr>
      </w:pPr>
      <w:r>
        <w:rPr>
          <w:sz w:val="24"/>
          <w:szCs w:val="24"/>
        </w:rPr>
        <w:t>Pr</w:t>
      </w:r>
      <w:r w:rsidR="009F78D3">
        <w:rPr>
          <w:sz w:val="24"/>
          <w:szCs w:val="24"/>
        </w:rPr>
        <w:t>oject coordinator</w:t>
      </w:r>
      <w:r w:rsidR="00D605AF">
        <w:rPr>
          <w:sz w:val="24"/>
          <w:szCs w:val="24"/>
        </w:rPr>
        <w:t>s</w:t>
      </w:r>
      <w:r w:rsidR="009F78D3">
        <w:rPr>
          <w:sz w:val="24"/>
          <w:szCs w:val="24"/>
        </w:rPr>
        <w:t xml:space="preserve"> will </w:t>
      </w:r>
      <w:r w:rsidR="00D605AF">
        <w:rPr>
          <w:sz w:val="24"/>
          <w:szCs w:val="24"/>
        </w:rPr>
        <w:t>arrange</w:t>
      </w:r>
      <w:r w:rsidR="00C578EE">
        <w:rPr>
          <w:sz w:val="24"/>
          <w:szCs w:val="24"/>
        </w:rPr>
        <w:t xml:space="preserve"> logistics and </w:t>
      </w:r>
      <w:r w:rsidR="009F78D3">
        <w:rPr>
          <w:sz w:val="24"/>
          <w:szCs w:val="24"/>
        </w:rPr>
        <w:t xml:space="preserve">work with </w:t>
      </w:r>
      <w:r w:rsidR="00127E87">
        <w:rPr>
          <w:sz w:val="24"/>
          <w:szCs w:val="24"/>
        </w:rPr>
        <w:t xml:space="preserve">project </w:t>
      </w:r>
      <w:r w:rsidR="00074487">
        <w:rPr>
          <w:sz w:val="24"/>
          <w:szCs w:val="24"/>
        </w:rPr>
        <w:t>consultants</w:t>
      </w:r>
      <w:r w:rsidR="00D605AF">
        <w:rPr>
          <w:sz w:val="24"/>
          <w:szCs w:val="24"/>
        </w:rPr>
        <w:t xml:space="preserve"> to train the peer educators.  </w:t>
      </w:r>
      <w:r w:rsidR="009F78D3">
        <w:rPr>
          <w:sz w:val="24"/>
          <w:szCs w:val="24"/>
        </w:rPr>
        <w:t xml:space="preserve">Based on our initial review of peer education curricula, we anticipate training time will range from 40 to 60 classroom hours.  </w:t>
      </w:r>
      <w:r>
        <w:rPr>
          <w:sz w:val="24"/>
          <w:szCs w:val="24"/>
        </w:rPr>
        <w:t>P</w:t>
      </w:r>
      <w:r w:rsidR="004C63B3">
        <w:rPr>
          <w:sz w:val="24"/>
          <w:szCs w:val="24"/>
        </w:rPr>
        <w:t xml:space="preserve">eer educators </w:t>
      </w:r>
      <w:r>
        <w:rPr>
          <w:sz w:val="24"/>
          <w:szCs w:val="24"/>
        </w:rPr>
        <w:t xml:space="preserve">will </w:t>
      </w:r>
      <w:r w:rsidR="004C63B3">
        <w:rPr>
          <w:sz w:val="24"/>
          <w:szCs w:val="24"/>
        </w:rPr>
        <w:t xml:space="preserve">observe each other co-facilitating </w:t>
      </w:r>
      <w:r w:rsidR="00C42503">
        <w:rPr>
          <w:sz w:val="24"/>
          <w:szCs w:val="24"/>
        </w:rPr>
        <w:t>P2P workshop</w:t>
      </w:r>
      <w:r w:rsidR="004C63B3">
        <w:rPr>
          <w:sz w:val="24"/>
          <w:szCs w:val="24"/>
        </w:rPr>
        <w:t>s and provide each other feedback.</w:t>
      </w:r>
    </w:p>
    <w:p w:rsidR="00225D5D" w:rsidRDefault="003C7C96" w:rsidP="009D1259">
      <w:pPr>
        <w:pStyle w:val="Heading3"/>
        <w:numPr>
          <w:ilvl w:val="0"/>
          <w:numId w:val="28"/>
        </w:numPr>
        <w:spacing w:before="240" w:after="120" w:line="240" w:lineRule="auto"/>
        <w:rPr>
          <w:sz w:val="24"/>
          <w:szCs w:val="24"/>
        </w:rPr>
      </w:pPr>
      <w:r>
        <w:rPr>
          <w:sz w:val="24"/>
          <w:szCs w:val="24"/>
        </w:rPr>
        <w:t xml:space="preserve">Schedule </w:t>
      </w:r>
      <w:r w:rsidR="00C42503">
        <w:rPr>
          <w:sz w:val="24"/>
          <w:szCs w:val="24"/>
        </w:rPr>
        <w:t>P2P workshop</w:t>
      </w:r>
      <w:r w:rsidR="0018535C">
        <w:rPr>
          <w:sz w:val="24"/>
          <w:szCs w:val="24"/>
        </w:rPr>
        <w:t>s</w:t>
      </w:r>
      <w:r>
        <w:rPr>
          <w:sz w:val="24"/>
          <w:szCs w:val="24"/>
        </w:rPr>
        <w:t xml:space="preserve"> in </w:t>
      </w:r>
      <w:r w:rsidR="00D605AF">
        <w:rPr>
          <w:sz w:val="24"/>
          <w:szCs w:val="24"/>
        </w:rPr>
        <w:t>four</w:t>
      </w:r>
      <w:r w:rsidR="0018535C">
        <w:rPr>
          <w:sz w:val="24"/>
          <w:szCs w:val="24"/>
        </w:rPr>
        <w:t xml:space="preserve"> </w:t>
      </w:r>
      <w:r>
        <w:rPr>
          <w:sz w:val="24"/>
          <w:szCs w:val="24"/>
        </w:rPr>
        <w:t>local communities</w:t>
      </w:r>
    </w:p>
    <w:p w:rsidR="005F1AB9" w:rsidRDefault="00803B36" w:rsidP="005F1AB9">
      <w:pPr>
        <w:spacing w:after="120"/>
        <w:rPr>
          <w:sz w:val="24"/>
          <w:szCs w:val="24"/>
        </w:rPr>
      </w:pPr>
      <w:r>
        <w:rPr>
          <w:sz w:val="24"/>
          <w:szCs w:val="24"/>
        </w:rPr>
        <w:t>P</w:t>
      </w:r>
      <w:r w:rsidR="00C915E6">
        <w:rPr>
          <w:sz w:val="24"/>
          <w:szCs w:val="24"/>
        </w:rPr>
        <w:t>roject coordinator</w:t>
      </w:r>
      <w:r w:rsidR="00D605AF">
        <w:rPr>
          <w:sz w:val="24"/>
          <w:szCs w:val="24"/>
        </w:rPr>
        <w:t>s</w:t>
      </w:r>
      <w:r>
        <w:rPr>
          <w:sz w:val="24"/>
          <w:szCs w:val="24"/>
        </w:rPr>
        <w:t xml:space="preserve"> will work with</w:t>
      </w:r>
      <w:r w:rsidR="00D605AF">
        <w:rPr>
          <w:sz w:val="24"/>
          <w:szCs w:val="24"/>
        </w:rPr>
        <w:t xml:space="preserve"> con</w:t>
      </w:r>
      <w:r w:rsidR="00127E87">
        <w:rPr>
          <w:sz w:val="24"/>
          <w:szCs w:val="24"/>
        </w:rPr>
        <w:t>sultants</w:t>
      </w:r>
      <w:r w:rsidR="00D605AF">
        <w:rPr>
          <w:sz w:val="24"/>
          <w:szCs w:val="24"/>
        </w:rPr>
        <w:t xml:space="preserve">, advisory committee members and others </w:t>
      </w:r>
      <w:r w:rsidR="00C915E6">
        <w:rPr>
          <w:sz w:val="24"/>
          <w:szCs w:val="24"/>
        </w:rPr>
        <w:t xml:space="preserve">to schedule </w:t>
      </w:r>
      <w:r w:rsidR="00D605AF">
        <w:rPr>
          <w:sz w:val="24"/>
          <w:szCs w:val="24"/>
        </w:rPr>
        <w:t>the</w:t>
      </w:r>
      <w:r w:rsidR="00C915E6">
        <w:rPr>
          <w:sz w:val="24"/>
          <w:szCs w:val="24"/>
        </w:rPr>
        <w:t xml:space="preserve"> P2P workshop</w:t>
      </w:r>
      <w:r w:rsidR="0018535C">
        <w:rPr>
          <w:sz w:val="24"/>
          <w:szCs w:val="24"/>
        </w:rPr>
        <w:t xml:space="preserve"> </w:t>
      </w:r>
      <w:r w:rsidR="00C915E6">
        <w:rPr>
          <w:sz w:val="24"/>
          <w:szCs w:val="24"/>
        </w:rPr>
        <w:t>s</w:t>
      </w:r>
      <w:r w:rsidR="0018535C">
        <w:rPr>
          <w:sz w:val="24"/>
          <w:szCs w:val="24"/>
        </w:rPr>
        <w:t>eries</w:t>
      </w:r>
      <w:r w:rsidR="00C915E6">
        <w:rPr>
          <w:sz w:val="24"/>
          <w:szCs w:val="24"/>
        </w:rPr>
        <w:t xml:space="preserve"> in </w:t>
      </w:r>
      <w:r w:rsidR="00127E87">
        <w:rPr>
          <w:sz w:val="24"/>
          <w:szCs w:val="24"/>
        </w:rPr>
        <w:t>Sites 1-4</w:t>
      </w:r>
      <w:r w:rsidR="00C915E6">
        <w:rPr>
          <w:sz w:val="24"/>
          <w:szCs w:val="24"/>
        </w:rPr>
        <w:t xml:space="preserve">.  </w:t>
      </w:r>
      <w:r w:rsidR="009F78D3">
        <w:rPr>
          <w:sz w:val="24"/>
          <w:szCs w:val="24"/>
        </w:rPr>
        <w:t xml:space="preserve">If interested, peer educators will assist with community outreach.  </w:t>
      </w:r>
      <w:r w:rsidR="00C915E6">
        <w:rPr>
          <w:sz w:val="24"/>
          <w:szCs w:val="24"/>
        </w:rPr>
        <w:t>We will prioritize communiti</w:t>
      </w:r>
      <w:r>
        <w:rPr>
          <w:sz w:val="24"/>
          <w:szCs w:val="24"/>
        </w:rPr>
        <w:t xml:space="preserve">es that welcome the project, </w:t>
      </w:r>
      <w:r w:rsidR="00C915E6">
        <w:rPr>
          <w:sz w:val="24"/>
          <w:szCs w:val="24"/>
        </w:rPr>
        <w:t>agree to participate</w:t>
      </w:r>
      <w:r w:rsidR="00E57F44">
        <w:rPr>
          <w:sz w:val="24"/>
          <w:szCs w:val="24"/>
        </w:rPr>
        <w:t xml:space="preserve"> in the </w:t>
      </w:r>
      <w:r w:rsidR="00C42503">
        <w:rPr>
          <w:sz w:val="24"/>
          <w:szCs w:val="24"/>
        </w:rPr>
        <w:t>P2P workshop</w:t>
      </w:r>
      <w:r>
        <w:rPr>
          <w:sz w:val="24"/>
          <w:szCs w:val="24"/>
        </w:rPr>
        <w:t>s and</w:t>
      </w:r>
      <w:r w:rsidR="00E57F44">
        <w:rPr>
          <w:sz w:val="24"/>
          <w:szCs w:val="24"/>
        </w:rPr>
        <w:t xml:space="preserve"> </w:t>
      </w:r>
      <w:r>
        <w:rPr>
          <w:sz w:val="24"/>
          <w:szCs w:val="24"/>
        </w:rPr>
        <w:t xml:space="preserve">commit to </w:t>
      </w:r>
      <w:r w:rsidR="00E57F44">
        <w:rPr>
          <w:sz w:val="24"/>
          <w:szCs w:val="24"/>
        </w:rPr>
        <w:t>help</w:t>
      </w:r>
      <w:r>
        <w:rPr>
          <w:sz w:val="24"/>
          <w:szCs w:val="24"/>
        </w:rPr>
        <w:t>ing</w:t>
      </w:r>
      <w:r w:rsidR="00E57F44">
        <w:rPr>
          <w:sz w:val="24"/>
          <w:szCs w:val="24"/>
        </w:rPr>
        <w:t xml:space="preserve"> people reach their employment goals.</w:t>
      </w:r>
      <w:r w:rsidR="00C915E6">
        <w:rPr>
          <w:sz w:val="24"/>
          <w:szCs w:val="24"/>
        </w:rPr>
        <w:t xml:space="preserve"> </w:t>
      </w:r>
    </w:p>
    <w:p w:rsidR="0018535C" w:rsidRDefault="0018535C" w:rsidP="00127E87">
      <w:pPr>
        <w:pStyle w:val="Heading3"/>
        <w:numPr>
          <w:ilvl w:val="0"/>
          <w:numId w:val="28"/>
        </w:numPr>
        <w:rPr>
          <w:sz w:val="24"/>
          <w:szCs w:val="24"/>
        </w:rPr>
      </w:pPr>
      <w:r>
        <w:rPr>
          <w:sz w:val="24"/>
          <w:szCs w:val="24"/>
        </w:rPr>
        <w:lastRenderedPageBreak/>
        <w:t>Convene</w:t>
      </w:r>
      <w:r w:rsidR="0076588B">
        <w:rPr>
          <w:sz w:val="24"/>
          <w:szCs w:val="24"/>
        </w:rPr>
        <w:t xml:space="preserve"> the</w:t>
      </w:r>
      <w:r w:rsidR="00C42503">
        <w:rPr>
          <w:sz w:val="24"/>
          <w:szCs w:val="24"/>
        </w:rPr>
        <w:t xml:space="preserve"> P2P workshop </w:t>
      </w:r>
      <w:r w:rsidR="004636FB">
        <w:rPr>
          <w:sz w:val="24"/>
          <w:szCs w:val="24"/>
        </w:rPr>
        <w:t>s</w:t>
      </w:r>
      <w:r w:rsidR="00C42503">
        <w:rPr>
          <w:sz w:val="24"/>
          <w:szCs w:val="24"/>
        </w:rPr>
        <w:t>eries</w:t>
      </w:r>
      <w:r w:rsidR="004636FB">
        <w:rPr>
          <w:sz w:val="24"/>
          <w:szCs w:val="24"/>
        </w:rPr>
        <w:t xml:space="preserve"> </w:t>
      </w:r>
      <w:r>
        <w:rPr>
          <w:sz w:val="24"/>
          <w:szCs w:val="24"/>
        </w:rPr>
        <w:t xml:space="preserve">in </w:t>
      </w:r>
      <w:r w:rsidR="00127E87">
        <w:rPr>
          <w:sz w:val="24"/>
          <w:szCs w:val="24"/>
        </w:rPr>
        <w:t>Site 1</w:t>
      </w:r>
    </w:p>
    <w:p w:rsidR="006B09EE" w:rsidRDefault="0018535C" w:rsidP="006B09EE">
      <w:pPr>
        <w:spacing w:after="120"/>
        <w:rPr>
          <w:sz w:val="24"/>
          <w:szCs w:val="24"/>
        </w:rPr>
      </w:pPr>
      <w:r>
        <w:rPr>
          <w:sz w:val="24"/>
          <w:szCs w:val="24"/>
        </w:rPr>
        <w:t xml:space="preserve">We </w:t>
      </w:r>
      <w:r w:rsidR="004636FB">
        <w:rPr>
          <w:sz w:val="24"/>
          <w:szCs w:val="24"/>
        </w:rPr>
        <w:t>will</w:t>
      </w:r>
      <w:r>
        <w:rPr>
          <w:sz w:val="24"/>
          <w:szCs w:val="24"/>
        </w:rPr>
        <w:t xml:space="preserve"> </w:t>
      </w:r>
      <w:r w:rsidR="004636FB">
        <w:rPr>
          <w:sz w:val="24"/>
          <w:szCs w:val="24"/>
        </w:rPr>
        <w:t xml:space="preserve">convene </w:t>
      </w:r>
      <w:r w:rsidR="00C42503">
        <w:rPr>
          <w:sz w:val="24"/>
          <w:szCs w:val="24"/>
        </w:rPr>
        <w:t>a series of</w:t>
      </w:r>
      <w:r w:rsidR="00127E87">
        <w:rPr>
          <w:sz w:val="24"/>
          <w:szCs w:val="24"/>
        </w:rPr>
        <w:t xml:space="preserve"> </w:t>
      </w:r>
      <w:r w:rsidR="00C42503">
        <w:rPr>
          <w:sz w:val="24"/>
          <w:szCs w:val="24"/>
        </w:rPr>
        <w:t>P2P workshop</w:t>
      </w:r>
      <w:r>
        <w:rPr>
          <w:sz w:val="24"/>
          <w:szCs w:val="24"/>
        </w:rPr>
        <w:t>s</w:t>
      </w:r>
      <w:r w:rsidR="00131F1C">
        <w:rPr>
          <w:sz w:val="24"/>
          <w:szCs w:val="24"/>
        </w:rPr>
        <w:t xml:space="preserve"> with </w:t>
      </w:r>
      <w:r w:rsidR="00127E87" w:rsidRPr="00127E87">
        <w:rPr>
          <w:sz w:val="24"/>
          <w:szCs w:val="24"/>
        </w:rPr>
        <w:t>up to 30</w:t>
      </w:r>
      <w:r w:rsidR="00131F1C" w:rsidRPr="00127E87">
        <w:rPr>
          <w:sz w:val="24"/>
          <w:szCs w:val="24"/>
        </w:rPr>
        <w:t xml:space="preserve"> people</w:t>
      </w:r>
      <w:r w:rsidR="00131F1C">
        <w:rPr>
          <w:sz w:val="24"/>
          <w:szCs w:val="24"/>
        </w:rPr>
        <w:t xml:space="preserve"> in </w:t>
      </w:r>
      <w:r w:rsidR="00127E87">
        <w:rPr>
          <w:sz w:val="24"/>
          <w:szCs w:val="24"/>
        </w:rPr>
        <w:t xml:space="preserve">Site 1.  </w:t>
      </w:r>
      <w:r w:rsidR="004636FB">
        <w:rPr>
          <w:sz w:val="24"/>
          <w:szCs w:val="24"/>
        </w:rPr>
        <w:t xml:space="preserve">We anticipate </w:t>
      </w:r>
      <w:r w:rsidR="00C42503">
        <w:rPr>
          <w:sz w:val="24"/>
          <w:szCs w:val="24"/>
        </w:rPr>
        <w:t>participants</w:t>
      </w:r>
      <w:r w:rsidR="004636FB">
        <w:rPr>
          <w:sz w:val="24"/>
          <w:szCs w:val="24"/>
        </w:rPr>
        <w:t xml:space="preserve"> will meet </w:t>
      </w:r>
      <w:r w:rsidR="00C42503">
        <w:rPr>
          <w:sz w:val="24"/>
          <w:szCs w:val="24"/>
        </w:rPr>
        <w:t>up to six times</w:t>
      </w:r>
      <w:r w:rsidR="004636FB">
        <w:rPr>
          <w:sz w:val="24"/>
          <w:szCs w:val="24"/>
        </w:rPr>
        <w:t xml:space="preserve"> to </w:t>
      </w:r>
      <w:r w:rsidR="00C42503">
        <w:rPr>
          <w:sz w:val="24"/>
          <w:szCs w:val="24"/>
        </w:rPr>
        <w:t>complete</w:t>
      </w:r>
      <w:r w:rsidR="004636FB">
        <w:rPr>
          <w:sz w:val="24"/>
          <w:szCs w:val="24"/>
        </w:rPr>
        <w:t xml:space="preserve"> the curriculum.  During </w:t>
      </w:r>
      <w:r w:rsidR="00C42503">
        <w:rPr>
          <w:sz w:val="24"/>
          <w:szCs w:val="24"/>
        </w:rPr>
        <w:t>the P2P workshop</w:t>
      </w:r>
      <w:r w:rsidR="0076588B">
        <w:rPr>
          <w:sz w:val="24"/>
          <w:szCs w:val="24"/>
        </w:rPr>
        <w:t>s,</w:t>
      </w:r>
      <w:r w:rsidR="004636FB">
        <w:rPr>
          <w:sz w:val="24"/>
          <w:szCs w:val="24"/>
        </w:rPr>
        <w:t xml:space="preserve"> the project </w:t>
      </w:r>
      <w:r w:rsidR="00C42503">
        <w:rPr>
          <w:sz w:val="24"/>
          <w:szCs w:val="24"/>
        </w:rPr>
        <w:t xml:space="preserve">consultants, </w:t>
      </w:r>
      <w:r w:rsidR="004636FB">
        <w:rPr>
          <w:sz w:val="24"/>
          <w:szCs w:val="24"/>
        </w:rPr>
        <w:t>coordinator</w:t>
      </w:r>
      <w:r w:rsidR="00C42503">
        <w:rPr>
          <w:sz w:val="24"/>
          <w:szCs w:val="24"/>
        </w:rPr>
        <w:t>s</w:t>
      </w:r>
      <w:r w:rsidR="004636FB">
        <w:rPr>
          <w:sz w:val="24"/>
          <w:szCs w:val="24"/>
        </w:rPr>
        <w:t xml:space="preserve"> and peer educators will co-facilitate interactive curriculum activities to develop changes in attitudes and beliefs about employment and develop participant knowledge and skills.  Representatives of local schools, VR offices, CDDPs, brokerages and employment service providers will </w:t>
      </w:r>
      <w:r w:rsidR="0076588B">
        <w:rPr>
          <w:sz w:val="24"/>
          <w:szCs w:val="24"/>
        </w:rPr>
        <w:t xml:space="preserve">also </w:t>
      </w:r>
      <w:r w:rsidR="004636FB">
        <w:rPr>
          <w:sz w:val="24"/>
          <w:szCs w:val="24"/>
        </w:rPr>
        <w:t xml:space="preserve">have a role.  </w:t>
      </w:r>
    </w:p>
    <w:p w:rsidR="0018535C" w:rsidRDefault="004636FB" w:rsidP="006B09EE">
      <w:pPr>
        <w:spacing w:after="120"/>
        <w:rPr>
          <w:sz w:val="24"/>
          <w:szCs w:val="24"/>
        </w:rPr>
      </w:pPr>
      <w:r>
        <w:rPr>
          <w:sz w:val="24"/>
          <w:szCs w:val="24"/>
        </w:rPr>
        <w:t xml:space="preserve">Participants will develop personal goals and identify steps they will take to reach them.  During monthly support meetings, participants will share progress, challenges and celebrate success.  Local agency representatives will provide appropriate </w:t>
      </w:r>
      <w:r w:rsidR="0076588B">
        <w:rPr>
          <w:sz w:val="24"/>
          <w:szCs w:val="24"/>
        </w:rPr>
        <w:t xml:space="preserve">support </w:t>
      </w:r>
      <w:r>
        <w:rPr>
          <w:sz w:val="24"/>
          <w:szCs w:val="24"/>
        </w:rPr>
        <w:t xml:space="preserve">to help participants </w:t>
      </w:r>
      <w:r w:rsidR="0076588B">
        <w:rPr>
          <w:sz w:val="24"/>
          <w:szCs w:val="24"/>
        </w:rPr>
        <w:t>pursue</w:t>
      </w:r>
      <w:r>
        <w:rPr>
          <w:sz w:val="24"/>
          <w:szCs w:val="24"/>
        </w:rPr>
        <w:t xml:space="preserve"> their goals.  </w:t>
      </w:r>
    </w:p>
    <w:p w:rsidR="006B09EE" w:rsidRDefault="006B09EE" w:rsidP="00127E87">
      <w:pPr>
        <w:pStyle w:val="Heading3"/>
        <w:numPr>
          <w:ilvl w:val="0"/>
          <w:numId w:val="28"/>
        </w:numPr>
        <w:rPr>
          <w:sz w:val="24"/>
          <w:szCs w:val="24"/>
        </w:rPr>
      </w:pPr>
      <w:r w:rsidRPr="00A7676E">
        <w:rPr>
          <w:sz w:val="24"/>
          <w:szCs w:val="24"/>
        </w:rPr>
        <w:t xml:space="preserve">Use monitoring and evaluation data to improve </w:t>
      </w:r>
      <w:r w:rsidR="009C2E7C">
        <w:rPr>
          <w:sz w:val="24"/>
          <w:szCs w:val="24"/>
        </w:rPr>
        <w:t>project</w:t>
      </w:r>
    </w:p>
    <w:p w:rsidR="006A12B6" w:rsidRPr="004C63B3" w:rsidRDefault="00CD1C46" w:rsidP="006A12B6">
      <w:pPr>
        <w:rPr>
          <w:sz w:val="24"/>
          <w:szCs w:val="24"/>
        </w:rPr>
      </w:pPr>
      <w:r>
        <w:rPr>
          <w:sz w:val="24"/>
          <w:szCs w:val="24"/>
        </w:rPr>
        <w:t xml:space="preserve">We </w:t>
      </w:r>
      <w:r w:rsidR="00131F1C">
        <w:rPr>
          <w:sz w:val="24"/>
          <w:szCs w:val="24"/>
        </w:rPr>
        <w:t>will</w:t>
      </w:r>
      <w:r>
        <w:rPr>
          <w:sz w:val="24"/>
          <w:szCs w:val="24"/>
        </w:rPr>
        <w:t xml:space="preserve"> </w:t>
      </w:r>
      <w:r w:rsidR="00C42503">
        <w:rPr>
          <w:sz w:val="24"/>
          <w:szCs w:val="24"/>
        </w:rPr>
        <w:t xml:space="preserve">use what we learn from implementation of the P2P workshop series in Site 1 to make improvements to the P2P workshop curriculum and implementation activities.  Thereafter, we will </w:t>
      </w:r>
      <w:r w:rsidR="00131F1C">
        <w:rPr>
          <w:sz w:val="24"/>
          <w:szCs w:val="24"/>
        </w:rPr>
        <w:t>continue monitoring the project to compile</w:t>
      </w:r>
      <w:r>
        <w:rPr>
          <w:sz w:val="24"/>
          <w:szCs w:val="24"/>
        </w:rPr>
        <w:t xml:space="preserve"> lessons learned </w:t>
      </w:r>
      <w:r w:rsidR="00131F1C">
        <w:rPr>
          <w:sz w:val="24"/>
          <w:szCs w:val="24"/>
        </w:rPr>
        <w:t>from</w:t>
      </w:r>
      <w:r>
        <w:rPr>
          <w:sz w:val="24"/>
          <w:szCs w:val="24"/>
        </w:rPr>
        <w:t xml:space="preserve"> peer educator, participant and community partner exper</w:t>
      </w:r>
      <w:r w:rsidR="00131F1C">
        <w:rPr>
          <w:sz w:val="24"/>
          <w:szCs w:val="24"/>
        </w:rPr>
        <w:t xml:space="preserve">iences during each </w:t>
      </w:r>
      <w:r w:rsidR="00C42503">
        <w:rPr>
          <w:sz w:val="24"/>
          <w:szCs w:val="24"/>
        </w:rPr>
        <w:t>P2P workshop</w:t>
      </w:r>
      <w:r>
        <w:rPr>
          <w:sz w:val="24"/>
          <w:szCs w:val="24"/>
        </w:rPr>
        <w:t xml:space="preserve">.  We </w:t>
      </w:r>
      <w:r w:rsidR="00131F1C">
        <w:rPr>
          <w:sz w:val="24"/>
          <w:szCs w:val="24"/>
        </w:rPr>
        <w:t>anticipate imple</w:t>
      </w:r>
      <w:r w:rsidR="00C42503">
        <w:rPr>
          <w:sz w:val="24"/>
          <w:szCs w:val="24"/>
        </w:rPr>
        <w:t>menting pre and post-tests with</w:t>
      </w:r>
      <w:r w:rsidR="00131F1C">
        <w:rPr>
          <w:sz w:val="24"/>
          <w:szCs w:val="24"/>
        </w:rPr>
        <w:t xml:space="preserve"> </w:t>
      </w:r>
      <w:r w:rsidR="00C42503">
        <w:rPr>
          <w:sz w:val="24"/>
          <w:szCs w:val="24"/>
        </w:rPr>
        <w:t>P2P workshop</w:t>
      </w:r>
      <w:r w:rsidR="00131F1C">
        <w:rPr>
          <w:sz w:val="24"/>
          <w:szCs w:val="24"/>
        </w:rPr>
        <w:t xml:space="preserve"> participants to measure changes in knowledge, skills and attitudes as well as personal outcomes resulting from the project.  We will</w:t>
      </w:r>
      <w:r>
        <w:rPr>
          <w:sz w:val="24"/>
          <w:szCs w:val="24"/>
        </w:rPr>
        <w:t xml:space="preserve"> share evaluation data with the advisory committee and use </w:t>
      </w:r>
      <w:r w:rsidR="000F385D">
        <w:rPr>
          <w:sz w:val="24"/>
          <w:szCs w:val="24"/>
        </w:rPr>
        <w:t>it</w:t>
      </w:r>
      <w:r>
        <w:rPr>
          <w:sz w:val="24"/>
          <w:szCs w:val="24"/>
        </w:rPr>
        <w:t xml:space="preserve"> </w:t>
      </w:r>
      <w:r w:rsidR="00C42503">
        <w:rPr>
          <w:sz w:val="24"/>
          <w:szCs w:val="24"/>
        </w:rPr>
        <w:t>to improve the curriculum</w:t>
      </w:r>
      <w:r w:rsidR="000F385D">
        <w:rPr>
          <w:sz w:val="24"/>
          <w:szCs w:val="24"/>
        </w:rPr>
        <w:t xml:space="preserve"> and project activities</w:t>
      </w:r>
      <w:r w:rsidR="00131F1C">
        <w:rPr>
          <w:sz w:val="24"/>
          <w:szCs w:val="24"/>
        </w:rPr>
        <w:t xml:space="preserve"> on an ongoing basis</w:t>
      </w:r>
      <w:r w:rsidR="000F385D">
        <w:rPr>
          <w:sz w:val="24"/>
          <w:szCs w:val="24"/>
        </w:rPr>
        <w:t>.</w:t>
      </w:r>
    </w:p>
    <w:p w:rsidR="009C3D18" w:rsidRDefault="009C3D18" w:rsidP="00127E87">
      <w:pPr>
        <w:pStyle w:val="Heading3"/>
        <w:numPr>
          <w:ilvl w:val="0"/>
          <w:numId w:val="28"/>
        </w:numPr>
        <w:rPr>
          <w:sz w:val="24"/>
          <w:szCs w:val="24"/>
        </w:rPr>
      </w:pPr>
      <w:r w:rsidRPr="006A12B6">
        <w:rPr>
          <w:sz w:val="24"/>
          <w:szCs w:val="24"/>
        </w:rPr>
        <w:t xml:space="preserve">Schedule </w:t>
      </w:r>
      <w:r w:rsidR="005B571B">
        <w:rPr>
          <w:sz w:val="24"/>
          <w:szCs w:val="24"/>
        </w:rPr>
        <w:t xml:space="preserve">and convene </w:t>
      </w:r>
      <w:r w:rsidR="00C42503">
        <w:rPr>
          <w:sz w:val="24"/>
          <w:szCs w:val="24"/>
        </w:rPr>
        <w:t>the</w:t>
      </w:r>
      <w:r w:rsidRPr="006A12B6">
        <w:rPr>
          <w:sz w:val="24"/>
          <w:szCs w:val="24"/>
        </w:rPr>
        <w:t xml:space="preserve"> </w:t>
      </w:r>
      <w:r w:rsidR="00A20A32">
        <w:rPr>
          <w:sz w:val="24"/>
          <w:szCs w:val="24"/>
        </w:rPr>
        <w:t xml:space="preserve">improved </w:t>
      </w:r>
      <w:r w:rsidR="00C42503">
        <w:rPr>
          <w:sz w:val="24"/>
          <w:szCs w:val="24"/>
        </w:rPr>
        <w:t xml:space="preserve">P2P workshop </w:t>
      </w:r>
      <w:r w:rsidRPr="006A12B6">
        <w:rPr>
          <w:sz w:val="24"/>
          <w:szCs w:val="24"/>
        </w:rPr>
        <w:t>s</w:t>
      </w:r>
      <w:r w:rsidR="00C42503">
        <w:rPr>
          <w:sz w:val="24"/>
          <w:szCs w:val="24"/>
        </w:rPr>
        <w:t>eries</w:t>
      </w:r>
      <w:r w:rsidRPr="006A12B6">
        <w:rPr>
          <w:sz w:val="24"/>
          <w:szCs w:val="24"/>
        </w:rPr>
        <w:t xml:space="preserve"> in </w:t>
      </w:r>
      <w:r w:rsidR="00C42503">
        <w:rPr>
          <w:sz w:val="24"/>
          <w:szCs w:val="24"/>
        </w:rPr>
        <w:t>Sites 2-4</w:t>
      </w:r>
    </w:p>
    <w:p w:rsidR="005B571B" w:rsidRPr="00131F1C" w:rsidRDefault="00B95379" w:rsidP="005B571B">
      <w:pPr>
        <w:rPr>
          <w:sz w:val="24"/>
          <w:szCs w:val="24"/>
        </w:rPr>
      </w:pPr>
      <w:r>
        <w:rPr>
          <w:sz w:val="24"/>
          <w:szCs w:val="24"/>
        </w:rPr>
        <w:t xml:space="preserve">We anticipate changes to the P2P workshop curriculum based on what we learn from initial implementation and evaluation of activities and participant experiences in Site 1.  </w:t>
      </w:r>
      <w:r w:rsidR="00131F1C" w:rsidRPr="00131F1C">
        <w:rPr>
          <w:sz w:val="24"/>
          <w:szCs w:val="24"/>
        </w:rPr>
        <w:t>The project coordinator</w:t>
      </w:r>
      <w:r w:rsidR="00C42503">
        <w:rPr>
          <w:sz w:val="24"/>
          <w:szCs w:val="24"/>
        </w:rPr>
        <w:t>s</w:t>
      </w:r>
      <w:r w:rsidR="00131F1C" w:rsidRPr="00131F1C">
        <w:rPr>
          <w:sz w:val="24"/>
          <w:szCs w:val="24"/>
        </w:rPr>
        <w:t xml:space="preserve"> </w:t>
      </w:r>
      <w:r w:rsidR="00131F1C">
        <w:rPr>
          <w:sz w:val="24"/>
          <w:szCs w:val="24"/>
        </w:rPr>
        <w:t xml:space="preserve">will work with </w:t>
      </w:r>
      <w:r w:rsidR="00C42503">
        <w:rPr>
          <w:sz w:val="24"/>
          <w:szCs w:val="24"/>
        </w:rPr>
        <w:t>our consultants</w:t>
      </w:r>
      <w:r w:rsidR="00131F1C">
        <w:rPr>
          <w:sz w:val="24"/>
          <w:szCs w:val="24"/>
        </w:rPr>
        <w:t xml:space="preserve"> and others to </w:t>
      </w:r>
      <w:r>
        <w:rPr>
          <w:sz w:val="24"/>
          <w:szCs w:val="24"/>
        </w:rPr>
        <w:t xml:space="preserve">schedule and convene the improved P2P workshop series in </w:t>
      </w:r>
      <w:r w:rsidR="00C42503">
        <w:rPr>
          <w:sz w:val="24"/>
          <w:szCs w:val="24"/>
        </w:rPr>
        <w:t>Sites 2-4.</w:t>
      </w:r>
      <w:r w:rsidR="00131F1C">
        <w:rPr>
          <w:sz w:val="24"/>
          <w:szCs w:val="24"/>
        </w:rPr>
        <w:t xml:space="preserve"> </w:t>
      </w:r>
      <w:r>
        <w:rPr>
          <w:sz w:val="24"/>
          <w:szCs w:val="24"/>
        </w:rPr>
        <w:t xml:space="preserve"> Evaluation activities will continue throughout the project.</w:t>
      </w:r>
    </w:p>
    <w:p w:rsidR="00DF2DF2" w:rsidRDefault="005B571B" w:rsidP="00127E87">
      <w:pPr>
        <w:pStyle w:val="Heading3"/>
        <w:numPr>
          <w:ilvl w:val="0"/>
          <w:numId w:val="28"/>
        </w:numPr>
        <w:rPr>
          <w:sz w:val="24"/>
          <w:szCs w:val="24"/>
        </w:rPr>
      </w:pPr>
      <w:r w:rsidRPr="005B571B">
        <w:rPr>
          <w:sz w:val="24"/>
          <w:szCs w:val="24"/>
        </w:rPr>
        <w:t>Explore opportunities to expand the project</w:t>
      </w:r>
    </w:p>
    <w:p w:rsidR="00DF2DF2" w:rsidRDefault="00B95379" w:rsidP="00DF2DF2">
      <w:pPr>
        <w:rPr>
          <w:sz w:val="24"/>
          <w:szCs w:val="24"/>
        </w:rPr>
      </w:pPr>
      <w:r>
        <w:rPr>
          <w:sz w:val="24"/>
          <w:szCs w:val="24"/>
        </w:rPr>
        <w:t xml:space="preserve">As a result of our efforts, eight peer educators will be highly skilled at talking to their peers and others about the benefits of employment and how to get a job using VR and DD services.  Additionally, we anticipate a number of P2P workshop participants will be actively pursuing competitive employment goals.  Moreover, some participants may find competitive employment during the project period.  </w:t>
      </w:r>
      <w:r w:rsidR="00DF2DF2">
        <w:rPr>
          <w:sz w:val="24"/>
          <w:szCs w:val="24"/>
        </w:rPr>
        <w:t xml:space="preserve">We will </w:t>
      </w:r>
      <w:r w:rsidR="008B7791">
        <w:rPr>
          <w:sz w:val="24"/>
          <w:szCs w:val="24"/>
        </w:rPr>
        <w:t>u</w:t>
      </w:r>
      <w:bookmarkStart w:id="0" w:name="_GoBack"/>
      <w:bookmarkEnd w:id="0"/>
      <w:r w:rsidR="008B7791">
        <w:rPr>
          <w:sz w:val="24"/>
          <w:szCs w:val="24"/>
        </w:rPr>
        <w:t xml:space="preserve">se </w:t>
      </w:r>
      <w:r>
        <w:rPr>
          <w:sz w:val="24"/>
          <w:szCs w:val="24"/>
        </w:rPr>
        <w:t>such</w:t>
      </w:r>
      <w:r w:rsidR="008B7791">
        <w:rPr>
          <w:sz w:val="24"/>
          <w:szCs w:val="24"/>
        </w:rPr>
        <w:t xml:space="preserve"> outcomes and participant stories to promote project expansion </w:t>
      </w:r>
      <w:r w:rsidR="00D96DBA">
        <w:rPr>
          <w:sz w:val="24"/>
          <w:szCs w:val="24"/>
        </w:rPr>
        <w:t>to</w:t>
      </w:r>
      <w:r>
        <w:rPr>
          <w:sz w:val="24"/>
          <w:szCs w:val="24"/>
        </w:rPr>
        <w:t xml:space="preserve"> new communities </w:t>
      </w:r>
      <w:r w:rsidR="008B7791">
        <w:rPr>
          <w:sz w:val="24"/>
          <w:szCs w:val="24"/>
        </w:rPr>
        <w:t>and</w:t>
      </w:r>
      <w:r w:rsidR="00DF2DF2">
        <w:rPr>
          <w:sz w:val="24"/>
          <w:szCs w:val="24"/>
        </w:rPr>
        <w:t xml:space="preserve"> </w:t>
      </w:r>
      <w:r>
        <w:rPr>
          <w:sz w:val="24"/>
          <w:szCs w:val="24"/>
        </w:rPr>
        <w:t xml:space="preserve">seek additional </w:t>
      </w:r>
      <w:r w:rsidR="008B7791">
        <w:rPr>
          <w:sz w:val="24"/>
          <w:szCs w:val="24"/>
        </w:rPr>
        <w:t>funding.  We will</w:t>
      </w:r>
      <w:r>
        <w:rPr>
          <w:sz w:val="24"/>
          <w:szCs w:val="24"/>
        </w:rPr>
        <w:t xml:space="preserve"> also lo</w:t>
      </w:r>
      <w:r w:rsidR="00D96DBA">
        <w:rPr>
          <w:sz w:val="24"/>
          <w:szCs w:val="24"/>
        </w:rPr>
        <w:t>ok for opportunities to engage</w:t>
      </w:r>
      <w:r>
        <w:rPr>
          <w:sz w:val="24"/>
          <w:szCs w:val="24"/>
        </w:rPr>
        <w:t xml:space="preserve"> peer educators in local and statewide Employment F</w:t>
      </w:r>
      <w:r w:rsidR="008B7791">
        <w:rPr>
          <w:sz w:val="24"/>
          <w:szCs w:val="24"/>
        </w:rPr>
        <w:t>irst efforts</w:t>
      </w:r>
      <w:r w:rsidR="00DF2DF2">
        <w:rPr>
          <w:sz w:val="24"/>
          <w:szCs w:val="24"/>
        </w:rPr>
        <w:t>.</w:t>
      </w:r>
    </w:p>
    <w:p w:rsidR="00D96DBA" w:rsidRDefault="00D96DBA" w:rsidP="00DF2DF2">
      <w:pPr>
        <w:rPr>
          <w:sz w:val="24"/>
          <w:szCs w:val="24"/>
        </w:rPr>
      </w:pPr>
    </w:p>
    <w:p w:rsidR="00D96DBA" w:rsidRDefault="00D96DBA" w:rsidP="00DF2DF2">
      <w:pPr>
        <w:rPr>
          <w:sz w:val="24"/>
          <w:szCs w:val="24"/>
        </w:rPr>
      </w:pPr>
    </w:p>
    <w:p w:rsidR="00D96DBA" w:rsidRDefault="00D96DBA" w:rsidP="00DF2DF2">
      <w:pPr>
        <w:rPr>
          <w:sz w:val="24"/>
          <w:szCs w:val="24"/>
        </w:rPr>
      </w:pPr>
    </w:p>
    <w:p w:rsidR="00D96DBA" w:rsidRPr="00DF2DF2" w:rsidRDefault="00D96DBA" w:rsidP="00DF2DF2">
      <w:pPr>
        <w:rPr>
          <w:sz w:val="24"/>
          <w:szCs w:val="24"/>
        </w:rPr>
      </w:pPr>
    </w:p>
    <w:p w:rsidR="002435BF" w:rsidRPr="002435BF" w:rsidRDefault="004C3202" w:rsidP="002435BF">
      <w:pPr>
        <w:pStyle w:val="Heading2"/>
        <w:numPr>
          <w:ilvl w:val="0"/>
          <w:numId w:val="27"/>
        </w:numPr>
        <w:rPr>
          <w:color w:val="0070C0"/>
        </w:rPr>
      </w:pPr>
      <w:r>
        <w:rPr>
          <w:color w:val="0070C0"/>
        </w:rPr>
        <w:lastRenderedPageBreak/>
        <w:t>P2P Project Logic Model</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07"/>
        <w:gridCol w:w="2335"/>
        <w:gridCol w:w="2344"/>
      </w:tblGrid>
      <w:tr w:rsidR="002435BF" w:rsidRPr="008D5210" w:rsidTr="008D060A">
        <w:trPr>
          <w:trHeight w:val="432"/>
          <w:tblHeader/>
        </w:trPr>
        <w:tc>
          <w:tcPr>
            <w:tcW w:w="2655" w:type="dxa"/>
            <w:shd w:val="clear" w:color="auto" w:fill="C6D9F1" w:themeFill="text2" w:themeFillTint="33"/>
            <w:vAlign w:val="center"/>
          </w:tcPr>
          <w:p w:rsidR="002435BF" w:rsidRPr="008D5210" w:rsidRDefault="002435BF" w:rsidP="00B86C58">
            <w:pPr>
              <w:jc w:val="center"/>
              <w:rPr>
                <w:b/>
                <w:sz w:val="24"/>
                <w:szCs w:val="24"/>
              </w:rPr>
            </w:pPr>
            <w:r w:rsidRPr="008D5210">
              <w:rPr>
                <w:b/>
                <w:sz w:val="24"/>
                <w:szCs w:val="24"/>
              </w:rPr>
              <w:t>Resources</w:t>
            </w:r>
          </w:p>
        </w:tc>
        <w:tc>
          <w:tcPr>
            <w:tcW w:w="2655" w:type="dxa"/>
            <w:shd w:val="clear" w:color="auto" w:fill="C6D9F1" w:themeFill="text2" w:themeFillTint="33"/>
            <w:vAlign w:val="center"/>
          </w:tcPr>
          <w:p w:rsidR="002435BF" w:rsidRPr="008D5210" w:rsidRDefault="002435BF" w:rsidP="00B86C58">
            <w:pPr>
              <w:jc w:val="center"/>
              <w:rPr>
                <w:b/>
                <w:sz w:val="24"/>
                <w:szCs w:val="24"/>
              </w:rPr>
            </w:pPr>
            <w:r w:rsidRPr="008D5210">
              <w:rPr>
                <w:b/>
                <w:sz w:val="24"/>
                <w:szCs w:val="24"/>
              </w:rPr>
              <w:t>Activities</w:t>
            </w:r>
          </w:p>
        </w:tc>
        <w:tc>
          <w:tcPr>
            <w:tcW w:w="2655" w:type="dxa"/>
            <w:shd w:val="clear" w:color="auto" w:fill="C6D9F1" w:themeFill="text2" w:themeFillTint="33"/>
            <w:vAlign w:val="center"/>
          </w:tcPr>
          <w:p w:rsidR="002435BF" w:rsidRPr="008D5210" w:rsidRDefault="002435BF" w:rsidP="00B86C58">
            <w:pPr>
              <w:jc w:val="center"/>
              <w:rPr>
                <w:b/>
                <w:sz w:val="24"/>
                <w:szCs w:val="24"/>
              </w:rPr>
            </w:pPr>
            <w:r w:rsidRPr="008D5210">
              <w:rPr>
                <w:b/>
                <w:sz w:val="24"/>
                <w:szCs w:val="24"/>
              </w:rPr>
              <w:t>Outputs</w:t>
            </w:r>
          </w:p>
        </w:tc>
        <w:tc>
          <w:tcPr>
            <w:tcW w:w="2655" w:type="dxa"/>
            <w:shd w:val="clear" w:color="auto" w:fill="C6D9F1" w:themeFill="text2" w:themeFillTint="33"/>
            <w:vAlign w:val="center"/>
          </w:tcPr>
          <w:p w:rsidR="002435BF" w:rsidRPr="008D5210" w:rsidRDefault="002435BF" w:rsidP="00B86C58">
            <w:pPr>
              <w:jc w:val="center"/>
              <w:rPr>
                <w:b/>
                <w:sz w:val="24"/>
                <w:szCs w:val="24"/>
              </w:rPr>
            </w:pPr>
            <w:r w:rsidRPr="008D5210">
              <w:rPr>
                <w:b/>
                <w:sz w:val="24"/>
                <w:szCs w:val="24"/>
              </w:rPr>
              <w:t>Outcomes</w:t>
            </w:r>
          </w:p>
        </w:tc>
      </w:tr>
      <w:tr w:rsidR="002435BF" w:rsidRPr="008D5210" w:rsidTr="008D060A">
        <w:trPr>
          <w:trHeight w:val="432"/>
        </w:trPr>
        <w:tc>
          <w:tcPr>
            <w:tcW w:w="2655" w:type="dxa"/>
            <w:shd w:val="clear" w:color="auto" w:fill="F2F7FC"/>
          </w:tcPr>
          <w:p w:rsidR="002435BF" w:rsidRPr="008D5210" w:rsidRDefault="002435BF" w:rsidP="00B86C58">
            <w:pPr>
              <w:spacing w:before="120" w:after="120"/>
              <w:rPr>
                <w:i/>
              </w:rPr>
            </w:pPr>
            <w:r w:rsidRPr="008D5210">
              <w:rPr>
                <w:i/>
              </w:rPr>
              <w:t>To accomplish our activities</w:t>
            </w:r>
            <w:r>
              <w:rPr>
                <w:i/>
              </w:rPr>
              <w:t>,</w:t>
            </w:r>
            <w:r w:rsidRPr="008D5210">
              <w:rPr>
                <w:i/>
              </w:rPr>
              <w:t xml:space="preserve"> we need the following resources:</w:t>
            </w:r>
          </w:p>
        </w:tc>
        <w:tc>
          <w:tcPr>
            <w:tcW w:w="2655" w:type="dxa"/>
            <w:shd w:val="clear" w:color="auto" w:fill="F2F7FC"/>
          </w:tcPr>
          <w:p w:rsidR="002435BF" w:rsidRPr="008D5210" w:rsidRDefault="002435BF" w:rsidP="00B86C58">
            <w:pPr>
              <w:spacing w:before="120" w:after="120"/>
              <w:rPr>
                <w:i/>
              </w:rPr>
            </w:pPr>
            <w:r w:rsidRPr="008D5210">
              <w:rPr>
                <w:i/>
              </w:rPr>
              <w:t>To address our goal, we will accomplish the following activities:</w:t>
            </w:r>
          </w:p>
        </w:tc>
        <w:tc>
          <w:tcPr>
            <w:tcW w:w="2655" w:type="dxa"/>
            <w:shd w:val="clear" w:color="auto" w:fill="F2F7FC"/>
          </w:tcPr>
          <w:p w:rsidR="002435BF" w:rsidRPr="008D5210" w:rsidRDefault="002435BF" w:rsidP="00B86C58">
            <w:pPr>
              <w:spacing w:before="120" w:after="120"/>
              <w:rPr>
                <w:i/>
              </w:rPr>
            </w:pPr>
            <w:r>
              <w:rPr>
                <w:i/>
              </w:rPr>
              <w:t>W</w:t>
            </w:r>
            <w:r w:rsidRPr="008D5210">
              <w:rPr>
                <w:i/>
              </w:rPr>
              <w:t>e expect these activities will produce the following evidence:</w:t>
            </w:r>
          </w:p>
        </w:tc>
        <w:tc>
          <w:tcPr>
            <w:tcW w:w="2655" w:type="dxa"/>
            <w:shd w:val="clear" w:color="auto" w:fill="F2F7FC"/>
          </w:tcPr>
          <w:p w:rsidR="002435BF" w:rsidRPr="008D5210" w:rsidRDefault="002435BF" w:rsidP="00B86C58">
            <w:pPr>
              <w:spacing w:before="120" w:after="120"/>
              <w:rPr>
                <w:i/>
              </w:rPr>
            </w:pPr>
            <w:r>
              <w:rPr>
                <w:i/>
              </w:rPr>
              <w:t>W</w:t>
            </w:r>
            <w:r w:rsidRPr="008D5210">
              <w:rPr>
                <w:i/>
              </w:rPr>
              <w:t>e expect these activities will le</w:t>
            </w:r>
            <w:r>
              <w:rPr>
                <w:i/>
              </w:rPr>
              <w:t>ad to the following changes in 1-5</w:t>
            </w:r>
            <w:r w:rsidRPr="008D5210">
              <w:rPr>
                <w:i/>
              </w:rPr>
              <w:t xml:space="preserve"> years:</w:t>
            </w:r>
          </w:p>
        </w:tc>
      </w:tr>
      <w:tr w:rsidR="002435BF" w:rsidTr="00B86C58">
        <w:trPr>
          <w:trHeight w:val="548"/>
        </w:trPr>
        <w:tc>
          <w:tcPr>
            <w:tcW w:w="2655" w:type="dxa"/>
            <w:shd w:val="clear" w:color="auto" w:fill="auto"/>
          </w:tcPr>
          <w:p w:rsidR="002435BF" w:rsidRDefault="00AA7C64" w:rsidP="00B86C58">
            <w:pPr>
              <w:spacing w:before="120" w:after="120"/>
              <w:rPr>
                <w:sz w:val="24"/>
                <w:szCs w:val="24"/>
              </w:rPr>
            </w:pPr>
            <w:r>
              <w:rPr>
                <w:sz w:val="24"/>
                <w:szCs w:val="24"/>
              </w:rPr>
              <w:t>DHS &amp; OCDD f</w:t>
            </w:r>
            <w:r w:rsidR="002435BF">
              <w:rPr>
                <w:sz w:val="24"/>
                <w:szCs w:val="24"/>
              </w:rPr>
              <w:t xml:space="preserve">unding </w:t>
            </w:r>
          </w:p>
          <w:p w:rsidR="002435BF" w:rsidRPr="008D5210" w:rsidRDefault="002435BF" w:rsidP="00B86C58">
            <w:pPr>
              <w:spacing w:before="120" w:after="120"/>
              <w:rPr>
                <w:sz w:val="24"/>
                <w:szCs w:val="24"/>
              </w:rPr>
            </w:pPr>
            <w:r>
              <w:rPr>
                <w:sz w:val="24"/>
                <w:szCs w:val="24"/>
              </w:rPr>
              <w:t>B</w:t>
            </w:r>
            <w:r w:rsidRPr="008D5210">
              <w:rPr>
                <w:sz w:val="24"/>
                <w:szCs w:val="24"/>
              </w:rPr>
              <w:t>udget</w:t>
            </w:r>
          </w:p>
          <w:p w:rsidR="002435BF" w:rsidRPr="008D5210" w:rsidRDefault="00AA7C64" w:rsidP="00B86C58">
            <w:pPr>
              <w:spacing w:before="120" w:after="120"/>
              <w:rPr>
                <w:sz w:val="24"/>
                <w:szCs w:val="24"/>
              </w:rPr>
            </w:pPr>
            <w:r>
              <w:rPr>
                <w:sz w:val="24"/>
                <w:szCs w:val="24"/>
              </w:rPr>
              <w:t>Advisory</w:t>
            </w:r>
            <w:r w:rsidR="002435BF" w:rsidRPr="008D5210">
              <w:rPr>
                <w:sz w:val="24"/>
                <w:szCs w:val="24"/>
              </w:rPr>
              <w:t xml:space="preserve"> committee </w:t>
            </w:r>
          </w:p>
          <w:p w:rsidR="002435BF" w:rsidRPr="008D5210" w:rsidRDefault="00AA7C64" w:rsidP="00B86C58">
            <w:pPr>
              <w:spacing w:before="120" w:after="120"/>
              <w:rPr>
                <w:sz w:val="24"/>
                <w:szCs w:val="24"/>
              </w:rPr>
            </w:pPr>
            <w:r>
              <w:rPr>
                <w:sz w:val="24"/>
                <w:szCs w:val="24"/>
              </w:rPr>
              <w:t>National peer education standards</w:t>
            </w:r>
          </w:p>
          <w:p w:rsidR="002435BF" w:rsidRDefault="002435BF" w:rsidP="00B86C58">
            <w:pPr>
              <w:spacing w:before="120" w:after="120"/>
              <w:rPr>
                <w:sz w:val="24"/>
                <w:szCs w:val="24"/>
              </w:rPr>
            </w:pPr>
            <w:r w:rsidRPr="008D5210">
              <w:rPr>
                <w:sz w:val="24"/>
                <w:szCs w:val="24"/>
              </w:rPr>
              <w:t>Job descriptions for peer educators and P2P coordinator</w:t>
            </w:r>
            <w:r w:rsidR="00AA7C64">
              <w:rPr>
                <w:sz w:val="24"/>
                <w:szCs w:val="24"/>
              </w:rPr>
              <w:t>s</w:t>
            </w:r>
          </w:p>
          <w:p w:rsidR="002435BF" w:rsidRPr="008D5210" w:rsidRDefault="002435BF" w:rsidP="00B86C58">
            <w:pPr>
              <w:spacing w:before="120" w:after="120"/>
              <w:rPr>
                <w:sz w:val="24"/>
                <w:szCs w:val="24"/>
              </w:rPr>
            </w:pPr>
            <w:r>
              <w:rPr>
                <w:sz w:val="24"/>
                <w:szCs w:val="24"/>
              </w:rPr>
              <w:t>Relationships with community stakeholders</w:t>
            </w:r>
          </w:p>
          <w:p w:rsidR="002435BF" w:rsidRDefault="002435BF" w:rsidP="00B86C58">
            <w:pPr>
              <w:spacing w:before="120" w:after="120"/>
              <w:rPr>
                <w:sz w:val="24"/>
                <w:szCs w:val="24"/>
              </w:rPr>
            </w:pPr>
            <w:r w:rsidRPr="008D5210">
              <w:rPr>
                <w:sz w:val="24"/>
                <w:szCs w:val="24"/>
              </w:rPr>
              <w:t>Support from OCD</w:t>
            </w:r>
            <w:r>
              <w:rPr>
                <w:sz w:val="24"/>
                <w:szCs w:val="24"/>
              </w:rPr>
              <w:t>D staff and stakeholders</w:t>
            </w:r>
          </w:p>
          <w:p w:rsidR="002435BF" w:rsidRPr="008D5210" w:rsidRDefault="002435BF" w:rsidP="00AA7C64">
            <w:pPr>
              <w:spacing w:before="120" w:after="120"/>
              <w:rPr>
                <w:sz w:val="24"/>
                <w:szCs w:val="24"/>
              </w:rPr>
            </w:pPr>
            <w:r>
              <w:rPr>
                <w:sz w:val="24"/>
                <w:szCs w:val="24"/>
              </w:rPr>
              <w:t xml:space="preserve">People with intellectual and developmental disabilities </w:t>
            </w:r>
          </w:p>
        </w:tc>
        <w:tc>
          <w:tcPr>
            <w:tcW w:w="2655" w:type="dxa"/>
            <w:shd w:val="clear" w:color="auto" w:fill="auto"/>
          </w:tcPr>
          <w:p w:rsidR="002435BF" w:rsidRPr="00BA425E" w:rsidRDefault="002435BF" w:rsidP="00B86C58">
            <w:pPr>
              <w:spacing w:before="120" w:after="120"/>
              <w:rPr>
                <w:b/>
                <w:i/>
                <w:sz w:val="24"/>
                <w:szCs w:val="24"/>
              </w:rPr>
            </w:pPr>
            <w:r>
              <w:rPr>
                <w:sz w:val="24"/>
                <w:szCs w:val="24"/>
              </w:rPr>
              <w:t>Hire</w:t>
            </w:r>
            <w:r w:rsidRPr="008D5210">
              <w:rPr>
                <w:sz w:val="24"/>
                <w:szCs w:val="24"/>
              </w:rPr>
              <w:t xml:space="preserve"> P2P </w:t>
            </w:r>
            <w:r>
              <w:rPr>
                <w:sz w:val="24"/>
                <w:szCs w:val="24"/>
              </w:rPr>
              <w:t xml:space="preserve">project </w:t>
            </w:r>
            <w:r w:rsidRPr="008D5210">
              <w:rPr>
                <w:sz w:val="24"/>
                <w:szCs w:val="24"/>
              </w:rPr>
              <w:t>coordinator</w:t>
            </w:r>
          </w:p>
          <w:p w:rsidR="002435BF" w:rsidRPr="008D5210" w:rsidRDefault="002435BF" w:rsidP="00B86C58">
            <w:pPr>
              <w:spacing w:before="120" w:after="120"/>
              <w:rPr>
                <w:sz w:val="24"/>
                <w:szCs w:val="24"/>
              </w:rPr>
            </w:pPr>
            <w:r w:rsidRPr="008D5210">
              <w:rPr>
                <w:sz w:val="24"/>
                <w:szCs w:val="24"/>
              </w:rPr>
              <w:t>Recruit advisory committee (AC)</w:t>
            </w:r>
          </w:p>
          <w:p w:rsidR="002435BF" w:rsidRPr="008D5210" w:rsidRDefault="002435BF" w:rsidP="00B86C58">
            <w:pPr>
              <w:spacing w:before="120" w:after="120"/>
              <w:rPr>
                <w:sz w:val="24"/>
                <w:szCs w:val="24"/>
              </w:rPr>
            </w:pPr>
            <w:r w:rsidRPr="008D5210">
              <w:rPr>
                <w:sz w:val="24"/>
                <w:szCs w:val="24"/>
              </w:rPr>
              <w:t xml:space="preserve">Convene AC </w:t>
            </w:r>
          </w:p>
          <w:p w:rsidR="002435BF" w:rsidRDefault="002435BF" w:rsidP="00B86C58">
            <w:pPr>
              <w:spacing w:before="120" w:after="120"/>
              <w:rPr>
                <w:sz w:val="24"/>
                <w:szCs w:val="24"/>
              </w:rPr>
            </w:pPr>
            <w:r w:rsidRPr="008D5210">
              <w:rPr>
                <w:sz w:val="24"/>
                <w:szCs w:val="24"/>
              </w:rPr>
              <w:t>Monitor and evaluate activities</w:t>
            </w:r>
          </w:p>
          <w:p w:rsidR="002435BF" w:rsidRPr="008D5210" w:rsidRDefault="002435BF" w:rsidP="00B86C58">
            <w:pPr>
              <w:spacing w:before="120" w:after="120"/>
              <w:rPr>
                <w:sz w:val="24"/>
                <w:szCs w:val="24"/>
              </w:rPr>
            </w:pPr>
            <w:r w:rsidRPr="008D5210">
              <w:rPr>
                <w:sz w:val="24"/>
                <w:szCs w:val="24"/>
              </w:rPr>
              <w:t xml:space="preserve">Recruit </w:t>
            </w:r>
            <w:r w:rsidRPr="002B2A2C">
              <w:rPr>
                <w:sz w:val="24"/>
                <w:szCs w:val="24"/>
              </w:rPr>
              <w:t>8</w:t>
            </w:r>
            <w:r>
              <w:rPr>
                <w:sz w:val="24"/>
                <w:szCs w:val="24"/>
              </w:rPr>
              <w:t xml:space="preserve"> </w:t>
            </w:r>
            <w:r w:rsidRPr="008D5210">
              <w:rPr>
                <w:sz w:val="24"/>
                <w:szCs w:val="24"/>
              </w:rPr>
              <w:t>peer educators</w:t>
            </w:r>
            <w:r w:rsidR="00020465">
              <w:rPr>
                <w:sz w:val="24"/>
                <w:szCs w:val="24"/>
              </w:rPr>
              <w:t xml:space="preserve"> (PE)</w:t>
            </w:r>
          </w:p>
          <w:p w:rsidR="00020465" w:rsidRPr="008D5210" w:rsidRDefault="00D96DBA" w:rsidP="00B86C58">
            <w:pPr>
              <w:spacing w:before="120" w:after="120"/>
              <w:rPr>
                <w:sz w:val="24"/>
                <w:szCs w:val="24"/>
              </w:rPr>
            </w:pPr>
            <w:r>
              <w:rPr>
                <w:sz w:val="24"/>
                <w:szCs w:val="24"/>
              </w:rPr>
              <w:t>Hire consultants</w:t>
            </w:r>
          </w:p>
          <w:p w:rsidR="002435BF" w:rsidRDefault="002435BF" w:rsidP="00B86C58">
            <w:pPr>
              <w:spacing w:before="120" w:after="120"/>
              <w:rPr>
                <w:sz w:val="24"/>
                <w:szCs w:val="24"/>
              </w:rPr>
            </w:pPr>
            <w:r w:rsidRPr="008D5210">
              <w:rPr>
                <w:sz w:val="24"/>
                <w:szCs w:val="24"/>
              </w:rPr>
              <w:t>Train peer educators</w:t>
            </w:r>
          </w:p>
          <w:p w:rsidR="002435BF" w:rsidRDefault="002435BF" w:rsidP="00B86C58">
            <w:pPr>
              <w:spacing w:before="120" w:after="120"/>
              <w:rPr>
                <w:sz w:val="24"/>
                <w:szCs w:val="24"/>
              </w:rPr>
            </w:pPr>
            <w:r>
              <w:rPr>
                <w:sz w:val="24"/>
                <w:szCs w:val="24"/>
              </w:rPr>
              <w:t>Convene P2P workshop in Site 1</w:t>
            </w:r>
          </w:p>
          <w:p w:rsidR="002435BF" w:rsidRDefault="002435BF" w:rsidP="00B86C58">
            <w:pPr>
              <w:spacing w:before="120" w:after="120"/>
              <w:rPr>
                <w:sz w:val="24"/>
                <w:szCs w:val="24"/>
              </w:rPr>
            </w:pPr>
            <w:r>
              <w:rPr>
                <w:sz w:val="24"/>
                <w:szCs w:val="24"/>
              </w:rPr>
              <w:t xml:space="preserve">Use data to improve </w:t>
            </w:r>
            <w:r w:rsidR="00020465">
              <w:rPr>
                <w:sz w:val="24"/>
                <w:szCs w:val="24"/>
              </w:rPr>
              <w:t>curriculum</w:t>
            </w:r>
            <w:r>
              <w:rPr>
                <w:sz w:val="24"/>
                <w:szCs w:val="24"/>
              </w:rPr>
              <w:t xml:space="preserve"> </w:t>
            </w:r>
          </w:p>
          <w:p w:rsidR="002435BF" w:rsidRDefault="002435BF" w:rsidP="00B86C58">
            <w:pPr>
              <w:spacing w:before="120" w:after="120"/>
              <w:rPr>
                <w:sz w:val="24"/>
                <w:szCs w:val="24"/>
              </w:rPr>
            </w:pPr>
            <w:r w:rsidRPr="008D5210">
              <w:rPr>
                <w:sz w:val="24"/>
                <w:szCs w:val="24"/>
              </w:rPr>
              <w:t xml:space="preserve">Convene </w:t>
            </w:r>
            <w:r>
              <w:rPr>
                <w:sz w:val="24"/>
                <w:szCs w:val="24"/>
              </w:rPr>
              <w:t xml:space="preserve">P2P workshop </w:t>
            </w:r>
            <w:r w:rsidRPr="008D5210">
              <w:rPr>
                <w:sz w:val="24"/>
                <w:szCs w:val="24"/>
              </w:rPr>
              <w:t>s</w:t>
            </w:r>
            <w:r>
              <w:rPr>
                <w:sz w:val="24"/>
                <w:szCs w:val="24"/>
              </w:rPr>
              <w:t>eries in Sites 2-4</w:t>
            </w:r>
          </w:p>
          <w:p w:rsidR="002435BF" w:rsidRPr="008D5210" w:rsidRDefault="002435BF" w:rsidP="00B86C58">
            <w:pPr>
              <w:spacing w:before="120" w:after="120"/>
              <w:rPr>
                <w:sz w:val="24"/>
                <w:szCs w:val="24"/>
              </w:rPr>
            </w:pPr>
          </w:p>
        </w:tc>
        <w:tc>
          <w:tcPr>
            <w:tcW w:w="2655" w:type="dxa"/>
            <w:shd w:val="clear" w:color="auto" w:fill="auto"/>
          </w:tcPr>
          <w:p w:rsidR="002435BF" w:rsidRPr="008D5210" w:rsidRDefault="00D96DBA" w:rsidP="00B86C58">
            <w:pPr>
              <w:spacing w:before="120" w:after="120"/>
              <w:rPr>
                <w:sz w:val="24"/>
                <w:szCs w:val="24"/>
              </w:rPr>
            </w:pPr>
            <w:r>
              <w:rPr>
                <w:sz w:val="24"/>
                <w:szCs w:val="24"/>
              </w:rPr>
              <w:t>E</w:t>
            </w:r>
            <w:r w:rsidR="002435BF" w:rsidRPr="008D5210">
              <w:rPr>
                <w:sz w:val="24"/>
                <w:szCs w:val="24"/>
              </w:rPr>
              <w:t>valuation plan</w:t>
            </w:r>
          </w:p>
          <w:p w:rsidR="002435BF" w:rsidRPr="008D5210" w:rsidRDefault="00D96DBA" w:rsidP="00B86C58">
            <w:pPr>
              <w:spacing w:before="120" w:after="120"/>
              <w:rPr>
                <w:sz w:val="24"/>
                <w:szCs w:val="24"/>
              </w:rPr>
            </w:pPr>
            <w:r>
              <w:rPr>
                <w:sz w:val="24"/>
                <w:szCs w:val="24"/>
              </w:rPr>
              <w:t>Peer educator</w:t>
            </w:r>
            <w:r w:rsidR="002435BF" w:rsidRPr="008D5210">
              <w:rPr>
                <w:sz w:val="24"/>
                <w:szCs w:val="24"/>
              </w:rPr>
              <w:t xml:space="preserve"> training curriculum</w:t>
            </w:r>
          </w:p>
          <w:p w:rsidR="002435BF" w:rsidRPr="008D5210" w:rsidRDefault="002435BF" w:rsidP="00B86C58">
            <w:pPr>
              <w:spacing w:before="120" w:after="120"/>
              <w:rPr>
                <w:sz w:val="24"/>
                <w:szCs w:val="24"/>
              </w:rPr>
            </w:pPr>
            <w:r>
              <w:rPr>
                <w:sz w:val="24"/>
                <w:szCs w:val="24"/>
              </w:rPr>
              <w:t>P2P workshop</w:t>
            </w:r>
            <w:r w:rsidR="00020465">
              <w:rPr>
                <w:sz w:val="24"/>
                <w:szCs w:val="24"/>
              </w:rPr>
              <w:t xml:space="preserve"> curriculum</w:t>
            </w:r>
            <w:r w:rsidRPr="008D5210">
              <w:rPr>
                <w:sz w:val="24"/>
                <w:szCs w:val="24"/>
              </w:rPr>
              <w:t xml:space="preserve"> </w:t>
            </w:r>
          </w:p>
          <w:p w:rsidR="002435BF" w:rsidRDefault="002435BF" w:rsidP="00B86C58">
            <w:pPr>
              <w:spacing w:before="120" w:after="120"/>
              <w:rPr>
                <w:sz w:val="24"/>
                <w:szCs w:val="24"/>
              </w:rPr>
            </w:pPr>
            <w:r w:rsidRPr="002B2A2C">
              <w:rPr>
                <w:sz w:val="24"/>
                <w:szCs w:val="24"/>
              </w:rPr>
              <w:t>8</w:t>
            </w:r>
            <w:r>
              <w:rPr>
                <w:sz w:val="24"/>
                <w:szCs w:val="24"/>
              </w:rPr>
              <w:t xml:space="preserve"> peer educators trained</w:t>
            </w:r>
          </w:p>
          <w:p w:rsidR="002435BF" w:rsidRDefault="002435BF" w:rsidP="00B86C58">
            <w:pPr>
              <w:spacing w:before="120" w:after="120"/>
              <w:rPr>
                <w:sz w:val="24"/>
                <w:szCs w:val="24"/>
              </w:rPr>
            </w:pPr>
            <w:r>
              <w:rPr>
                <w:sz w:val="24"/>
                <w:szCs w:val="24"/>
              </w:rPr>
              <w:t xml:space="preserve">New relationships developed </w:t>
            </w:r>
          </w:p>
          <w:p w:rsidR="002435BF" w:rsidRDefault="002435BF" w:rsidP="00B86C58">
            <w:pPr>
              <w:spacing w:before="120" w:after="120"/>
              <w:rPr>
                <w:sz w:val="24"/>
                <w:szCs w:val="24"/>
              </w:rPr>
            </w:pPr>
            <w:r>
              <w:rPr>
                <w:sz w:val="24"/>
                <w:szCs w:val="24"/>
              </w:rPr>
              <w:t xml:space="preserve">3 AC meetings </w:t>
            </w:r>
            <w:r w:rsidR="00020465">
              <w:rPr>
                <w:sz w:val="24"/>
                <w:szCs w:val="24"/>
              </w:rPr>
              <w:t>convened</w:t>
            </w:r>
          </w:p>
          <w:p w:rsidR="002435BF" w:rsidRDefault="002435BF" w:rsidP="00B86C58">
            <w:pPr>
              <w:spacing w:before="120" w:after="120"/>
              <w:rPr>
                <w:sz w:val="24"/>
                <w:szCs w:val="24"/>
              </w:rPr>
            </w:pPr>
            <w:r>
              <w:rPr>
                <w:sz w:val="24"/>
                <w:szCs w:val="24"/>
              </w:rPr>
              <w:t>Local agencies have role in project</w:t>
            </w:r>
            <w:r w:rsidRPr="008D5210">
              <w:rPr>
                <w:sz w:val="24"/>
                <w:szCs w:val="24"/>
              </w:rPr>
              <w:t xml:space="preserve"> </w:t>
            </w:r>
          </w:p>
          <w:p w:rsidR="002435BF" w:rsidRDefault="002435BF" w:rsidP="00B86C58">
            <w:pPr>
              <w:spacing w:before="120" w:after="120"/>
              <w:rPr>
                <w:sz w:val="24"/>
                <w:szCs w:val="24"/>
              </w:rPr>
            </w:pPr>
            <w:r>
              <w:rPr>
                <w:sz w:val="24"/>
                <w:szCs w:val="24"/>
              </w:rPr>
              <w:t>At least</w:t>
            </w:r>
            <w:r w:rsidRPr="008D5210">
              <w:rPr>
                <w:sz w:val="24"/>
                <w:szCs w:val="24"/>
              </w:rPr>
              <w:t xml:space="preserve"> </w:t>
            </w:r>
            <w:r>
              <w:rPr>
                <w:sz w:val="24"/>
                <w:szCs w:val="24"/>
              </w:rPr>
              <w:t>120</w:t>
            </w:r>
            <w:r w:rsidRPr="008D5210">
              <w:rPr>
                <w:sz w:val="24"/>
                <w:szCs w:val="24"/>
              </w:rPr>
              <w:t xml:space="preserve"> people</w:t>
            </w:r>
            <w:r>
              <w:rPr>
                <w:sz w:val="24"/>
                <w:szCs w:val="24"/>
              </w:rPr>
              <w:t xml:space="preserve"> </w:t>
            </w:r>
            <w:r w:rsidRPr="008D5210">
              <w:rPr>
                <w:sz w:val="24"/>
                <w:szCs w:val="24"/>
              </w:rPr>
              <w:t xml:space="preserve"> participate</w:t>
            </w:r>
            <w:r>
              <w:rPr>
                <w:sz w:val="24"/>
                <w:szCs w:val="24"/>
              </w:rPr>
              <w:t xml:space="preserve"> </w:t>
            </w:r>
            <w:r w:rsidR="00020465">
              <w:rPr>
                <w:sz w:val="24"/>
                <w:szCs w:val="24"/>
              </w:rPr>
              <w:t>(30 in 4 sites</w:t>
            </w:r>
            <w:r>
              <w:rPr>
                <w:sz w:val="24"/>
                <w:szCs w:val="24"/>
              </w:rPr>
              <w:t xml:space="preserve">) </w:t>
            </w:r>
          </w:p>
          <w:p w:rsidR="00020465" w:rsidRDefault="00020465" w:rsidP="00B86C58">
            <w:pPr>
              <w:spacing w:before="120" w:after="120"/>
              <w:rPr>
                <w:sz w:val="24"/>
                <w:szCs w:val="24"/>
              </w:rPr>
            </w:pPr>
            <w:r>
              <w:rPr>
                <w:sz w:val="24"/>
                <w:szCs w:val="24"/>
              </w:rPr>
              <w:t xml:space="preserve">Evaluation data </w:t>
            </w:r>
          </w:p>
          <w:p w:rsidR="002435BF" w:rsidRPr="008D5210" w:rsidRDefault="002435BF" w:rsidP="00B86C58">
            <w:pPr>
              <w:spacing w:before="120" w:after="120"/>
              <w:rPr>
                <w:sz w:val="24"/>
                <w:szCs w:val="24"/>
              </w:rPr>
            </w:pPr>
            <w:r>
              <w:rPr>
                <w:sz w:val="24"/>
                <w:szCs w:val="24"/>
              </w:rPr>
              <w:t>P2P project</w:t>
            </w:r>
            <w:r w:rsidR="00020465">
              <w:rPr>
                <w:sz w:val="24"/>
                <w:szCs w:val="24"/>
              </w:rPr>
              <w:t xml:space="preserve"> improved</w:t>
            </w:r>
          </w:p>
        </w:tc>
        <w:tc>
          <w:tcPr>
            <w:tcW w:w="2655" w:type="dxa"/>
            <w:shd w:val="clear" w:color="auto" w:fill="auto"/>
          </w:tcPr>
          <w:p w:rsidR="002435BF" w:rsidRPr="00AF21DD" w:rsidRDefault="002435BF" w:rsidP="00B86C58">
            <w:pPr>
              <w:spacing w:before="120" w:after="120"/>
            </w:pPr>
            <w:r w:rsidRPr="00AF21DD">
              <w:t>Increa</w:t>
            </w:r>
            <w:r w:rsidR="00020465">
              <w:t>se in PE</w:t>
            </w:r>
            <w:r w:rsidRPr="00AF21DD">
              <w:t xml:space="preserve"> </w:t>
            </w:r>
            <w:r w:rsidR="00020465">
              <w:t>knowledge and skills</w:t>
            </w:r>
            <w:r w:rsidRPr="00AF21DD">
              <w:t xml:space="preserve"> </w:t>
            </w:r>
          </w:p>
          <w:p w:rsidR="002435BF" w:rsidRPr="00AF21DD" w:rsidRDefault="002435BF" w:rsidP="00B86C58">
            <w:pPr>
              <w:spacing w:before="120" w:after="120"/>
              <w:rPr>
                <w:i/>
                <w:u w:val="single"/>
              </w:rPr>
            </w:pPr>
            <w:r w:rsidRPr="00AF21DD">
              <w:rPr>
                <w:i/>
                <w:u w:val="single"/>
              </w:rPr>
              <w:t>1 – 2 years</w:t>
            </w:r>
          </w:p>
          <w:p w:rsidR="002435BF" w:rsidRPr="00AF21DD" w:rsidRDefault="002435BF" w:rsidP="00B86C58">
            <w:pPr>
              <w:spacing w:before="120" w:after="120"/>
            </w:pPr>
            <w:r w:rsidRPr="00AF21DD">
              <w:t xml:space="preserve">Changes in </w:t>
            </w:r>
            <w:r>
              <w:t>P2P workshop</w:t>
            </w:r>
            <w:r w:rsidRPr="00AF21DD">
              <w:t xml:space="preserve"> (WS) participant attitudes and beliefs re: employment</w:t>
            </w:r>
          </w:p>
          <w:p w:rsidR="002435BF" w:rsidRPr="00AF21DD" w:rsidRDefault="002435BF" w:rsidP="00B86C58">
            <w:pPr>
              <w:spacing w:before="120" w:after="120"/>
            </w:pPr>
            <w:r w:rsidRPr="00AF21DD">
              <w:t>Increased PE and WS participant knowledge of DD and VR services; how to use services to get a job</w:t>
            </w:r>
          </w:p>
          <w:p w:rsidR="002435BF" w:rsidRPr="00AF21DD" w:rsidRDefault="002435BF" w:rsidP="00B86C58">
            <w:pPr>
              <w:spacing w:before="120" w:after="120"/>
            </w:pPr>
            <w:r w:rsidRPr="00AF21DD">
              <w:t>Increased PE and WS participant self-determination skills</w:t>
            </w:r>
          </w:p>
          <w:p w:rsidR="00D96DBA" w:rsidRDefault="00D96DBA" w:rsidP="00B86C58">
            <w:pPr>
              <w:spacing w:before="120" w:after="120"/>
            </w:pPr>
            <w:r>
              <w:t>Increased number</w:t>
            </w:r>
            <w:r w:rsidR="002435BF" w:rsidRPr="00AF21DD">
              <w:t xml:space="preserve"> of WS participants</w:t>
            </w:r>
            <w:r>
              <w:t>:</w:t>
            </w:r>
          </w:p>
          <w:p w:rsidR="00D96DBA" w:rsidRDefault="00D96DBA" w:rsidP="00B86C58">
            <w:pPr>
              <w:pStyle w:val="ListParagraph"/>
              <w:numPr>
                <w:ilvl w:val="0"/>
                <w:numId w:val="40"/>
              </w:numPr>
              <w:spacing w:before="120" w:after="120"/>
              <w:ind w:left="354" w:hanging="184"/>
            </w:pPr>
            <w:r>
              <w:t>W</w:t>
            </w:r>
            <w:r w:rsidR="002435BF" w:rsidRPr="00AF21DD">
              <w:t>ant a job</w:t>
            </w:r>
          </w:p>
          <w:p w:rsidR="00D96DBA" w:rsidRPr="00D96DBA" w:rsidRDefault="00D96DBA" w:rsidP="00B86C58">
            <w:pPr>
              <w:pStyle w:val="ListParagraph"/>
              <w:numPr>
                <w:ilvl w:val="0"/>
                <w:numId w:val="40"/>
              </w:numPr>
              <w:spacing w:before="120" w:after="120"/>
              <w:ind w:left="354" w:hanging="184"/>
            </w:pPr>
            <w:r>
              <w:t xml:space="preserve">Get </w:t>
            </w:r>
            <w:r w:rsidR="002435BF" w:rsidRPr="00AF21DD">
              <w:t>referrals to VR</w:t>
            </w:r>
          </w:p>
          <w:p w:rsidR="002435BF" w:rsidRPr="00AF21DD" w:rsidRDefault="00D96DBA" w:rsidP="00B86C58">
            <w:pPr>
              <w:pStyle w:val="ListParagraph"/>
              <w:numPr>
                <w:ilvl w:val="0"/>
                <w:numId w:val="40"/>
              </w:numPr>
              <w:spacing w:before="120" w:after="120"/>
              <w:ind w:left="354" w:hanging="184"/>
            </w:pPr>
            <w:r>
              <w:t>Develop IPEs</w:t>
            </w:r>
          </w:p>
          <w:p w:rsidR="002435BF" w:rsidRPr="00AF21DD" w:rsidRDefault="002435BF" w:rsidP="00B86C58">
            <w:pPr>
              <w:spacing w:before="120" w:after="120"/>
              <w:rPr>
                <w:i/>
                <w:u w:val="single"/>
              </w:rPr>
            </w:pPr>
            <w:r w:rsidRPr="00AF21DD">
              <w:rPr>
                <w:i/>
                <w:u w:val="single"/>
              </w:rPr>
              <w:t>3 – 5 years</w:t>
            </w:r>
          </w:p>
          <w:p w:rsidR="002435BF" w:rsidRPr="00AF21DD" w:rsidRDefault="002435BF" w:rsidP="00B86C58">
            <w:pPr>
              <w:spacing w:before="120" w:after="120"/>
            </w:pPr>
            <w:r w:rsidRPr="00AF21DD">
              <w:t>Strengthened agency &amp; community partner collaboration</w:t>
            </w:r>
          </w:p>
          <w:p w:rsidR="002435BF" w:rsidRPr="00BA425E" w:rsidRDefault="002435BF" w:rsidP="00D96DBA">
            <w:pPr>
              <w:spacing w:before="120" w:after="120"/>
              <w:rPr>
                <w:sz w:val="24"/>
                <w:szCs w:val="24"/>
              </w:rPr>
            </w:pPr>
            <w:r w:rsidRPr="00AF21DD">
              <w:t xml:space="preserve">Increased </w:t>
            </w:r>
            <w:r w:rsidR="00D96DBA">
              <w:t>number</w:t>
            </w:r>
            <w:r w:rsidRPr="00AF21DD">
              <w:t xml:space="preserve"> of WS participants have competitive jobs</w:t>
            </w:r>
            <w:r w:rsidRPr="00721F77">
              <w:rPr>
                <w:sz w:val="24"/>
                <w:szCs w:val="24"/>
              </w:rPr>
              <w:t xml:space="preserve"> </w:t>
            </w:r>
          </w:p>
        </w:tc>
      </w:tr>
    </w:tbl>
    <w:p w:rsidR="002435BF" w:rsidRPr="002435BF" w:rsidRDefault="002435BF" w:rsidP="002435BF"/>
    <w:p w:rsidR="00CC21FF" w:rsidRDefault="00CC21FF" w:rsidP="004C3202">
      <w:pPr>
        <w:pStyle w:val="Heading2"/>
        <w:numPr>
          <w:ilvl w:val="0"/>
          <w:numId w:val="27"/>
        </w:numPr>
        <w:rPr>
          <w:color w:val="0070C0"/>
        </w:rPr>
      </w:pPr>
      <w:r w:rsidRPr="00EE42ED">
        <w:rPr>
          <w:color w:val="0070C0"/>
        </w:rPr>
        <w:t>Budget</w:t>
      </w:r>
      <w:r w:rsidR="004C3202">
        <w:rPr>
          <w:color w:val="0070C0"/>
        </w:rPr>
        <w:t xml:space="preserve"> and timeline</w:t>
      </w:r>
    </w:p>
    <w:p w:rsidR="004D2AFE" w:rsidRDefault="00293D72" w:rsidP="004D2AFE">
      <w:pPr>
        <w:spacing w:after="240"/>
        <w:rPr>
          <w:sz w:val="24"/>
          <w:szCs w:val="24"/>
        </w:rPr>
      </w:pPr>
      <w:r>
        <w:rPr>
          <w:sz w:val="24"/>
          <w:szCs w:val="24"/>
        </w:rPr>
        <w:t xml:space="preserve">The </w:t>
      </w:r>
      <w:r w:rsidR="004C3202">
        <w:rPr>
          <w:sz w:val="24"/>
          <w:szCs w:val="24"/>
        </w:rPr>
        <w:t xml:space="preserve">table </w:t>
      </w:r>
      <w:r>
        <w:rPr>
          <w:sz w:val="24"/>
          <w:szCs w:val="24"/>
        </w:rPr>
        <w:t xml:space="preserve">below shows </w:t>
      </w:r>
      <w:r w:rsidR="004C3202">
        <w:rPr>
          <w:sz w:val="24"/>
          <w:szCs w:val="24"/>
        </w:rPr>
        <w:t xml:space="preserve">the project timeline and </w:t>
      </w:r>
      <w:r>
        <w:rPr>
          <w:sz w:val="24"/>
          <w:szCs w:val="24"/>
        </w:rPr>
        <w:t xml:space="preserve">costs associated with activities to implement </w:t>
      </w:r>
      <w:r w:rsidR="00954409">
        <w:rPr>
          <w:sz w:val="24"/>
          <w:szCs w:val="24"/>
        </w:rPr>
        <w:t xml:space="preserve">the </w:t>
      </w:r>
      <w:r w:rsidR="00E405DE">
        <w:rPr>
          <w:sz w:val="24"/>
          <w:szCs w:val="24"/>
        </w:rPr>
        <w:t xml:space="preserve">P2P </w:t>
      </w:r>
      <w:r w:rsidR="00954409">
        <w:rPr>
          <w:sz w:val="24"/>
          <w:szCs w:val="24"/>
        </w:rPr>
        <w:t xml:space="preserve">project.  </w:t>
      </w:r>
    </w:p>
    <w:tbl>
      <w:tblPr>
        <w:tblStyle w:val="TableGrid"/>
        <w:tblW w:w="0" w:type="auto"/>
        <w:tblLayout w:type="fixed"/>
        <w:tblLook w:val="04A0" w:firstRow="1" w:lastRow="0" w:firstColumn="1" w:lastColumn="0" w:noHBand="0" w:noVBand="1"/>
      </w:tblPr>
      <w:tblGrid>
        <w:gridCol w:w="6948"/>
        <w:gridCol w:w="1440"/>
        <w:gridCol w:w="1188"/>
      </w:tblGrid>
      <w:tr w:rsidR="007A2611" w:rsidRPr="00CB7AA8" w:rsidTr="00FD5576">
        <w:trPr>
          <w:trHeight w:val="432"/>
          <w:tblHeader/>
        </w:trPr>
        <w:tc>
          <w:tcPr>
            <w:tcW w:w="6948" w:type="dxa"/>
            <w:vAlign w:val="center"/>
          </w:tcPr>
          <w:p w:rsidR="007A2611" w:rsidRPr="00CB7AA8" w:rsidRDefault="007A2611" w:rsidP="002B7903">
            <w:pPr>
              <w:jc w:val="center"/>
              <w:rPr>
                <w:rFonts w:cstheme="minorHAnsi"/>
                <w:b/>
                <w:bCs/>
                <w:sz w:val="24"/>
                <w:szCs w:val="24"/>
              </w:rPr>
            </w:pPr>
            <w:r w:rsidRPr="00CB7AA8">
              <w:rPr>
                <w:rFonts w:cstheme="minorHAnsi"/>
                <w:b/>
                <w:bCs/>
                <w:sz w:val="24"/>
                <w:szCs w:val="24"/>
              </w:rPr>
              <w:lastRenderedPageBreak/>
              <w:t>DHS 2015-2017 Biennium (July 1, 2015 - June 30, 2017)</w:t>
            </w:r>
          </w:p>
        </w:tc>
        <w:tc>
          <w:tcPr>
            <w:tcW w:w="1440" w:type="dxa"/>
            <w:vAlign w:val="center"/>
          </w:tcPr>
          <w:p w:rsidR="007A2611" w:rsidRPr="00CB7AA8" w:rsidRDefault="007A2611" w:rsidP="002B7903">
            <w:pPr>
              <w:jc w:val="center"/>
              <w:rPr>
                <w:rFonts w:cstheme="minorHAnsi"/>
                <w:b/>
                <w:bCs/>
                <w:sz w:val="24"/>
                <w:szCs w:val="24"/>
              </w:rPr>
            </w:pPr>
            <w:r w:rsidRPr="00CB7AA8">
              <w:rPr>
                <w:rFonts w:cstheme="minorHAnsi"/>
                <w:b/>
                <w:bCs/>
                <w:sz w:val="24"/>
                <w:szCs w:val="24"/>
              </w:rPr>
              <w:t>Due</w:t>
            </w:r>
          </w:p>
        </w:tc>
        <w:tc>
          <w:tcPr>
            <w:tcW w:w="1188" w:type="dxa"/>
            <w:vAlign w:val="center"/>
          </w:tcPr>
          <w:p w:rsidR="007A2611" w:rsidRPr="00CB7AA8" w:rsidRDefault="007A2611" w:rsidP="002B7903">
            <w:pPr>
              <w:jc w:val="center"/>
              <w:rPr>
                <w:rFonts w:cstheme="minorHAnsi"/>
                <w:b/>
                <w:bCs/>
                <w:sz w:val="24"/>
                <w:szCs w:val="24"/>
              </w:rPr>
            </w:pPr>
            <w:r w:rsidRPr="00CB7AA8">
              <w:rPr>
                <w:rFonts w:cstheme="minorHAnsi"/>
                <w:b/>
                <w:bCs/>
                <w:sz w:val="24"/>
                <w:szCs w:val="24"/>
              </w:rPr>
              <w:t>Cost</w:t>
            </w:r>
          </w:p>
        </w:tc>
      </w:tr>
      <w:tr w:rsidR="007A2611" w:rsidRPr="00CB7AA8" w:rsidTr="00FD5576">
        <w:trPr>
          <w:trHeight w:val="432"/>
        </w:trPr>
        <w:tc>
          <w:tcPr>
            <w:tcW w:w="6948" w:type="dxa"/>
            <w:shd w:val="clear" w:color="auto" w:fill="C6D9F1" w:themeFill="text2" w:themeFillTint="33"/>
            <w:vAlign w:val="center"/>
          </w:tcPr>
          <w:p w:rsidR="007A2611" w:rsidRPr="00CB7AA8" w:rsidRDefault="007A2611" w:rsidP="00FD5576">
            <w:pPr>
              <w:rPr>
                <w:rFonts w:cstheme="minorHAnsi"/>
                <w:bCs/>
                <w:sz w:val="24"/>
                <w:szCs w:val="24"/>
              </w:rPr>
            </w:pPr>
            <w:r w:rsidRPr="00CB7AA8">
              <w:rPr>
                <w:rFonts w:cstheme="minorHAnsi"/>
                <w:bCs/>
                <w:sz w:val="24"/>
                <w:szCs w:val="24"/>
              </w:rPr>
              <w:t>Q2 October 1, 2015 - December 31, 2015</w:t>
            </w:r>
          </w:p>
        </w:tc>
        <w:tc>
          <w:tcPr>
            <w:tcW w:w="1440" w:type="dxa"/>
            <w:shd w:val="clear" w:color="auto" w:fill="C6D9F1" w:themeFill="text2" w:themeFillTint="33"/>
            <w:vAlign w:val="bottom"/>
          </w:tcPr>
          <w:p w:rsidR="007A2611" w:rsidRPr="00CB7AA8" w:rsidRDefault="007A2611" w:rsidP="002B7903">
            <w:pPr>
              <w:jc w:val="center"/>
              <w:rPr>
                <w:rFonts w:cstheme="minorHAnsi"/>
                <w:bCs/>
                <w:sz w:val="24"/>
                <w:szCs w:val="24"/>
              </w:rPr>
            </w:pPr>
            <w:r w:rsidRPr="00CB7AA8">
              <w:rPr>
                <w:rFonts w:cstheme="minorHAnsi"/>
                <w:bCs/>
                <w:sz w:val="24"/>
                <w:szCs w:val="24"/>
              </w:rPr>
              <w:t> </w:t>
            </w:r>
          </w:p>
        </w:tc>
        <w:tc>
          <w:tcPr>
            <w:tcW w:w="1188" w:type="dxa"/>
            <w:shd w:val="clear" w:color="auto" w:fill="C6D9F1" w:themeFill="text2" w:themeFillTint="33"/>
            <w:vAlign w:val="bottom"/>
          </w:tcPr>
          <w:p w:rsidR="007A2611" w:rsidRPr="00CB7AA8" w:rsidRDefault="007A2611" w:rsidP="002B7903">
            <w:pPr>
              <w:rPr>
                <w:rFonts w:cstheme="minorHAnsi"/>
                <w:bCs/>
                <w:sz w:val="24"/>
                <w:szCs w:val="24"/>
              </w:rPr>
            </w:pPr>
            <w:r w:rsidRPr="00CB7AA8">
              <w:rPr>
                <w:rFonts w:cstheme="minorHAnsi"/>
                <w:bCs/>
                <w:sz w:val="24"/>
                <w:szCs w:val="24"/>
              </w:rPr>
              <w:t> </w:t>
            </w:r>
          </w:p>
        </w:tc>
      </w:tr>
      <w:tr w:rsidR="007A2611" w:rsidRPr="00CB7AA8" w:rsidTr="00FD5576">
        <w:trPr>
          <w:trHeight w:val="432"/>
        </w:trPr>
        <w:tc>
          <w:tcPr>
            <w:tcW w:w="6948" w:type="dxa"/>
            <w:vAlign w:val="bottom"/>
          </w:tcPr>
          <w:p w:rsidR="007A2611" w:rsidRPr="00CB7AA8" w:rsidRDefault="007A2611" w:rsidP="002B7903">
            <w:pPr>
              <w:rPr>
                <w:rFonts w:cstheme="minorHAnsi"/>
                <w:sz w:val="24"/>
                <w:szCs w:val="24"/>
              </w:rPr>
            </w:pPr>
            <w:r w:rsidRPr="00CB7AA8">
              <w:rPr>
                <w:rFonts w:cstheme="minorHAnsi"/>
                <w:sz w:val="24"/>
                <w:szCs w:val="24"/>
              </w:rPr>
              <w:t>Marketing Materials</w:t>
            </w:r>
          </w:p>
        </w:tc>
        <w:tc>
          <w:tcPr>
            <w:tcW w:w="1440" w:type="dxa"/>
            <w:vAlign w:val="bottom"/>
          </w:tcPr>
          <w:p w:rsidR="007A2611" w:rsidRPr="00CB7AA8" w:rsidRDefault="00CB7AA8" w:rsidP="002B7903">
            <w:pPr>
              <w:jc w:val="center"/>
              <w:rPr>
                <w:rFonts w:cstheme="minorHAnsi"/>
                <w:sz w:val="24"/>
                <w:szCs w:val="24"/>
              </w:rPr>
            </w:pPr>
            <w:r>
              <w:rPr>
                <w:rFonts w:cstheme="minorHAnsi"/>
                <w:sz w:val="24"/>
                <w:szCs w:val="24"/>
              </w:rPr>
              <w:t>12/31/15</w:t>
            </w:r>
          </w:p>
        </w:tc>
        <w:tc>
          <w:tcPr>
            <w:tcW w:w="1188" w:type="dxa"/>
            <w:vAlign w:val="bottom"/>
          </w:tcPr>
          <w:p w:rsidR="007A2611" w:rsidRPr="00CB7AA8" w:rsidRDefault="00CB7AA8" w:rsidP="002B7903">
            <w:pPr>
              <w:jc w:val="right"/>
              <w:rPr>
                <w:rFonts w:cstheme="minorHAnsi"/>
                <w:sz w:val="24"/>
                <w:szCs w:val="24"/>
              </w:rPr>
            </w:pPr>
            <w:r>
              <w:rPr>
                <w:rFonts w:cstheme="minorHAnsi"/>
                <w:sz w:val="24"/>
                <w:szCs w:val="24"/>
              </w:rPr>
              <w:t xml:space="preserve"> $3,000</w:t>
            </w:r>
            <w:r w:rsidR="007A2611" w:rsidRPr="00CB7AA8">
              <w:rPr>
                <w:rFonts w:cstheme="minorHAnsi"/>
                <w:sz w:val="24"/>
                <w:szCs w:val="24"/>
              </w:rPr>
              <w:t xml:space="preserve"> </w:t>
            </w:r>
          </w:p>
        </w:tc>
      </w:tr>
      <w:tr w:rsidR="007A2611" w:rsidRPr="00CB7AA8" w:rsidTr="00FD5576">
        <w:trPr>
          <w:trHeight w:val="432"/>
        </w:trPr>
        <w:tc>
          <w:tcPr>
            <w:tcW w:w="6948" w:type="dxa"/>
            <w:vAlign w:val="bottom"/>
          </w:tcPr>
          <w:p w:rsidR="007A2611" w:rsidRPr="00CB7AA8" w:rsidRDefault="00CB7AA8" w:rsidP="002B7903">
            <w:pPr>
              <w:rPr>
                <w:rFonts w:cstheme="minorHAnsi"/>
                <w:sz w:val="24"/>
                <w:szCs w:val="24"/>
              </w:rPr>
            </w:pPr>
            <w:r>
              <w:rPr>
                <w:rFonts w:cstheme="minorHAnsi"/>
                <w:sz w:val="24"/>
                <w:szCs w:val="24"/>
              </w:rPr>
              <w:t>Onb</w:t>
            </w:r>
            <w:r w:rsidR="007A2611" w:rsidRPr="00CB7AA8">
              <w:rPr>
                <w:rFonts w:cstheme="minorHAnsi"/>
                <w:sz w:val="24"/>
                <w:szCs w:val="24"/>
              </w:rPr>
              <w:t xml:space="preserve">oard </w:t>
            </w:r>
            <w:r>
              <w:rPr>
                <w:rFonts w:cstheme="minorHAnsi"/>
                <w:sz w:val="24"/>
                <w:szCs w:val="24"/>
              </w:rPr>
              <w:t>project coordinators and staff</w:t>
            </w:r>
          </w:p>
        </w:tc>
        <w:tc>
          <w:tcPr>
            <w:tcW w:w="1440" w:type="dxa"/>
            <w:vAlign w:val="bottom"/>
          </w:tcPr>
          <w:p w:rsidR="007A2611" w:rsidRPr="00CB7AA8" w:rsidRDefault="00CB7AA8" w:rsidP="002B7903">
            <w:pPr>
              <w:jc w:val="center"/>
              <w:rPr>
                <w:rFonts w:cstheme="minorHAnsi"/>
                <w:sz w:val="24"/>
                <w:szCs w:val="24"/>
              </w:rPr>
            </w:pPr>
            <w:r>
              <w:rPr>
                <w:rFonts w:cstheme="minorHAnsi"/>
                <w:sz w:val="24"/>
                <w:szCs w:val="24"/>
              </w:rPr>
              <w:t>11/31/15</w:t>
            </w:r>
          </w:p>
        </w:tc>
        <w:tc>
          <w:tcPr>
            <w:tcW w:w="1188" w:type="dxa"/>
            <w:vAlign w:val="bottom"/>
          </w:tcPr>
          <w:p w:rsidR="007A2611" w:rsidRPr="00CB7AA8" w:rsidRDefault="00CB7AA8" w:rsidP="002B7903">
            <w:pPr>
              <w:jc w:val="right"/>
              <w:rPr>
                <w:rFonts w:cstheme="minorHAnsi"/>
                <w:sz w:val="24"/>
                <w:szCs w:val="24"/>
              </w:rPr>
            </w:pPr>
            <w:r>
              <w:rPr>
                <w:rFonts w:cstheme="minorHAnsi"/>
                <w:sz w:val="24"/>
                <w:szCs w:val="24"/>
              </w:rPr>
              <w:t xml:space="preserve"> $8,500</w:t>
            </w:r>
          </w:p>
        </w:tc>
      </w:tr>
      <w:tr w:rsidR="007A2611" w:rsidRPr="00CB7AA8" w:rsidTr="00FD5576">
        <w:trPr>
          <w:trHeight w:val="432"/>
        </w:trPr>
        <w:tc>
          <w:tcPr>
            <w:tcW w:w="6948" w:type="dxa"/>
            <w:vAlign w:val="bottom"/>
          </w:tcPr>
          <w:p w:rsidR="007A2611" w:rsidRPr="00CB7AA8" w:rsidRDefault="007A2611" w:rsidP="002B7903">
            <w:pPr>
              <w:rPr>
                <w:rFonts w:cstheme="minorHAnsi"/>
                <w:sz w:val="24"/>
                <w:szCs w:val="24"/>
              </w:rPr>
            </w:pPr>
            <w:r w:rsidRPr="00CB7AA8">
              <w:rPr>
                <w:rFonts w:cstheme="minorHAnsi"/>
                <w:sz w:val="24"/>
                <w:szCs w:val="24"/>
              </w:rPr>
              <w:t>Submit Strategic Plan for P2P</w:t>
            </w:r>
          </w:p>
        </w:tc>
        <w:tc>
          <w:tcPr>
            <w:tcW w:w="1440" w:type="dxa"/>
            <w:vAlign w:val="bottom"/>
          </w:tcPr>
          <w:p w:rsidR="007A2611" w:rsidRPr="00CB7AA8" w:rsidRDefault="00CB7AA8" w:rsidP="002B7903">
            <w:pPr>
              <w:jc w:val="center"/>
              <w:rPr>
                <w:rFonts w:cstheme="minorHAnsi"/>
                <w:sz w:val="24"/>
                <w:szCs w:val="24"/>
              </w:rPr>
            </w:pPr>
            <w:r>
              <w:rPr>
                <w:rFonts w:cstheme="minorHAnsi"/>
                <w:sz w:val="24"/>
                <w:szCs w:val="24"/>
              </w:rPr>
              <w:t>11/31/15</w:t>
            </w:r>
          </w:p>
        </w:tc>
        <w:tc>
          <w:tcPr>
            <w:tcW w:w="1188" w:type="dxa"/>
            <w:vAlign w:val="bottom"/>
          </w:tcPr>
          <w:p w:rsidR="007A2611" w:rsidRPr="00CB7AA8" w:rsidRDefault="00CB7AA8" w:rsidP="002B7903">
            <w:pPr>
              <w:jc w:val="right"/>
              <w:rPr>
                <w:rFonts w:cstheme="minorHAnsi"/>
                <w:sz w:val="24"/>
                <w:szCs w:val="24"/>
              </w:rPr>
            </w:pPr>
            <w:r>
              <w:rPr>
                <w:rFonts w:cstheme="minorHAnsi"/>
                <w:sz w:val="24"/>
                <w:szCs w:val="24"/>
              </w:rPr>
              <w:t xml:space="preserve"> $3,500</w:t>
            </w:r>
          </w:p>
        </w:tc>
      </w:tr>
      <w:tr w:rsidR="007A2611" w:rsidRPr="00CB7AA8" w:rsidTr="00FD5576">
        <w:trPr>
          <w:trHeight w:val="432"/>
        </w:trPr>
        <w:tc>
          <w:tcPr>
            <w:tcW w:w="6948" w:type="dxa"/>
            <w:shd w:val="clear" w:color="auto" w:fill="C6D9F1" w:themeFill="text2" w:themeFillTint="33"/>
            <w:vAlign w:val="center"/>
          </w:tcPr>
          <w:p w:rsidR="007A2611" w:rsidRPr="00CB7AA8" w:rsidRDefault="007A2611" w:rsidP="00FD5576">
            <w:pPr>
              <w:rPr>
                <w:rFonts w:cstheme="minorHAnsi"/>
                <w:bCs/>
                <w:sz w:val="24"/>
                <w:szCs w:val="24"/>
              </w:rPr>
            </w:pPr>
            <w:r w:rsidRPr="00CB7AA8">
              <w:rPr>
                <w:rFonts w:cstheme="minorHAnsi"/>
                <w:bCs/>
                <w:sz w:val="24"/>
                <w:szCs w:val="24"/>
              </w:rPr>
              <w:t>Q3 January 1, 2016 - March 31, 2016</w:t>
            </w:r>
          </w:p>
        </w:tc>
        <w:tc>
          <w:tcPr>
            <w:tcW w:w="1440" w:type="dxa"/>
            <w:shd w:val="clear" w:color="auto" w:fill="C6D9F1" w:themeFill="text2" w:themeFillTint="33"/>
            <w:vAlign w:val="bottom"/>
          </w:tcPr>
          <w:p w:rsidR="007A2611" w:rsidRPr="00CB7AA8" w:rsidRDefault="007A2611" w:rsidP="002B7903">
            <w:pPr>
              <w:jc w:val="center"/>
              <w:rPr>
                <w:rFonts w:cstheme="minorHAnsi"/>
                <w:sz w:val="24"/>
                <w:szCs w:val="24"/>
              </w:rPr>
            </w:pPr>
          </w:p>
        </w:tc>
        <w:tc>
          <w:tcPr>
            <w:tcW w:w="1188" w:type="dxa"/>
            <w:shd w:val="clear" w:color="auto" w:fill="C6D9F1" w:themeFill="text2" w:themeFillTint="33"/>
            <w:vAlign w:val="bottom"/>
          </w:tcPr>
          <w:p w:rsidR="007A2611" w:rsidRPr="00CB7AA8" w:rsidRDefault="007A2611" w:rsidP="002B7903">
            <w:pPr>
              <w:jc w:val="right"/>
              <w:rPr>
                <w:rFonts w:cstheme="minorHAnsi"/>
                <w:sz w:val="24"/>
                <w:szCs w:val="24"/>
              </w:rPr>
            </w:pPr>
            <w:r w:rsidRPr="00CB7AA8">
              <w:rPr>
                <w:rFonts w:cstheme="minorHAnsi"/>
                <w:sz w:val="24"/>
                <w:szCs w:val="24"/>
              </w:rPr>
              <w:t> </w:t>
            </w:r>
          </w:p>
        </w:tc>
      </w:tr>
      <w:tr w:rsidR="007A2611" w:rsidRPr="00CB7AA8" w:rsidTr="00FD5576">
        <w:trPr>
          <w:trHeight w:val="432"/>
        </w:trPr>
        <w:tc>
          <w:tcPr>
            <w:tcW w:w="6948" w:type="dxa"/>
            <w:vAlign w:val="bottom"/>
          </w:tcPr>
          <w:p w:rsidR="007A2611" w:rsidRPr="00CB7AA8" w:rsidRDefault="007A2611" w:rsidP="002B7903">
            <w:pPr>
              <w:rPr>
                <w:rFonts w:cstheme="minorHAnsi"/>
                <w:sz w:val="24"/>
                <w:szCs w:val="24"/>
              </w:rPr>
            </w:pPr>
            <w:r w:rsidRPr="00CB7AA8">
              <w:rPr>
                <w:rFonts w:cstheme="minorHAnsi"/>
                <w:sz w:val="24"/>
                <w:szCs w:val="24"/>
              </w:rPr>
              <w:t>Submit plan outline for application process to recruit and select 8 peer educators</w:t>
            </w:r>
          </w:p>
        </w:tc>
        <w:tc>
          <w:tcPr>
            <w:tcW w:w="1440" w:type="dxa"/>
            <w:vAlign w:val="bottom"/>
          </w:tcPr>
          <w:p w:rsidR="007A2611" w:rsidRPr="00CB7AA8" w:rsidRDefault="00CB7AA8" w:rsidP="002B7903">
            <w:pPr>
              <w:jc w:val="center"/>
              <w:rPr>
                <w:rFonts w:cstheme="minorHAnsi"/>
                <w:sz w:val="24"/>
                <w:szCs w:val="24"/>
              </w:rPr>
            </w:pPr>
            <w:r>
              <w:rPr>
                <w:rFonts w:cstheme="minorHAnsi"/>
                <w:sz w:val="24"/>
                <w:szCs w:val="24"/>
              </w:rPr>
              <w:t>1/15/16</w:t>
            </w:r>
          </w:p>
        </w:tc>
        <w:tc>
          <w:tcPr>
            <w:tcW w:w="1188" w:type="dxa"/>
            <w:vAlign w:val="bottom"/>
          </w:tcPr>
          <w:p w:rsidR="007A2611" w:rsidRPr="00CB7AA8" w:rsidRDefault="00CB7AA8" w:rsidP="002B7903">
            <w:pPr>
              <w:jc w:val="right"/>
              <w:rPr>
                <w:rFonts w:cstheme="minorHAnsi"/>
                <w:sz w:val="24"/>
                <w:szCs w:val="24"/>
              </w:rPr>
            </w:pPr>
            <w:r>
              <w:rPr>
                <w:rFonts w:cstheme="minorHAnsi"/>
                <w:sz w:val="24"/>
                <w:szCs w:val="24"/>
              </w:rPr>
              <w:t xml:space="preserve"> $1,340</w:t>
            </w:r>
            <w:r w:rsidR="007A2611" w:rsidRPr="00CB7AA8">
              <w:rPr>
                <w:rFonts w:cstheme="minorHAnsi"/>
                <w:sz w:val="24"/>
                <w:szCs w:val="24"/>
              </w:rPr>
              <w:t xml:space="preserve"> </w:t>
            </w:r>
          </w:p>
        </w:tc>
      </w:tr>
      <w:tr w:rsidR="007A2611" w:rsidRPr="00CB7AA8" w:rsidTr="00FD5576">
        <w:trPr>
          <w:trHeight w:val="432"/>
        </w:trPr>
        <w:tc>
          <w:tcPr>
            <w:tcW w:w="6948" w:type="dxa"/>
            <w:vAlign w:val="bottom"/>
          </w:tcPr>
          <w:p w:rsidR="007A2611" w:rsidRPr="00CB7AA8" w:rsidRDefault="007A2611" w:rsidP="002B7903">
            <w:pPr>
              <w:rPr>
                <w:rFonts w:cstheme="minorHAnsi"/>
                <w:sz w:val="24"/>
                <w:szCs w:val="24"/>
              </w:rPr>
            </w:pPr>
            <w:r w:rsidRPr="00CB7AA8">
              <w:rPr>
                <w:rFonts w:cstheme="minorHAnsi"/>
                <w:sz w:val="24"/>
                <w:szCs w:val="24"/>
              </w:rPr>
              <w:t>Submit plan outline for application process to recruit and select 4 training sites</w:t>
            </w:r>
          </w:p>
        </w:tc>
        <w:tc>
          <w:tcPr>
            <w:tcW w:w="1440" w:type="dxa"/>
            <w:vAlign w:val="bottom"/>
          </w:tcPr>
          <w:p w:rsidR="007A2611" w:rsidRPr="00CB7AA8" w:rsidRDefault="00CB7AA8" w:rsidP="002B7903">
            <w:pPr>
              <w:jc w:val="center"/>
              <w:rPr>
                <w:rFonts w:cstheme="minorHAnsi"/>
                <w:sz w:val="24"/>
                <w:szCs w:val="24"/>
              </w:rPr>
            </w:pPr>
            <w:r>
              <w:rPr>
                <w:rFonts w:cstheme="minorHAnsi"/>
                <w:sz w:val="24"/>
                <w:szCs w:val="24"/>
              </w:rPr>
              <w:t>1/15/16</w:t>
            </w:r>
          </w:p>
        </w:tc>
        <w:tc>
          <w:tcPr>
            <w:tcW w:w="1188" w:type="dxa"/>
            <w:vAlign w:val="bottom"/>
          </w:tcPr>
          <w:p w:rsidR="007A2611" w:rsidRPr="00CB7AA8" w:rsidRDefault="00CB7AA8" w:rsidP="002B7903">
            <w:pPr>
              <w:jc w:val="right"/>
              <w:rPr>
                <w:rFonts w:cstheme="minorHAnsi"/>
                <w:sz w:val="24"/>
                <w:szCs w:val="24"/>
              </w:rPr>
            </w:pPr>
            <w:r>
              <w:rPr>
                <w:rFonts w:cstheme="minorHAnsi"/>
                <w:sz w:val="24"/>
                <w:szCs w:val="24"/>
              </w:rPr>
              <w:t xml:space="preserve"> $1,500</w:t>
            </w:r>
          </w:p>
        </w:tc>
      </w:tr>
      <w:tr w:rsidR="007A2611" w:rsidRPr="00CB7AA8" w:rsidTr="00FD5576">
        <w:trPr>
          <w:trHeight w:val="432"/>
        </w:trPr>
        <w:tc>
          <w:tcPr>
            <w:tcW w:w="6948" w:type="dxa"/>
            <w:vAlign w:val="bottom"/>
          </w:tcPr>
          <w:p w:rsidR="007A2611" w:rsidRPr="00CB7AA8" w:rsidRDefault="007A2611" w:rsidP="002B7903">
            <w:pPr>
              <w:rPr>
                <w:rFonts w:cstheme="minorHAnsi"/>
                <w:sz w:val="24"/>
                <w:szCs w:val="24"/>
              </w:rPr>
            </w:pPr>
            <w:r w:rsidRPr="00CB7AA8">
              <w:rPr>
                <w:rFonts w:cstheme="minorHAnsi"/>
                <w:sz w:val="24"/>
                <w:szCs w:val="24"/>
              </w:rPr>
              <w:t>Initial draft of Workshop Curriculum and Evaluation Plan</w:t>
            </w:r>
          </w:p>
        </w:tc>
        <w:tc>
          <w:tcPr>
            <w:tcW w:w="1440" w:type="dxa"/>
            <w:vAlign w:val="bottom"/>
          </w:tcPr>
          <w:p w:rsidR="007A2611" w:rsidRPr="00CB7AA8" w:rsidRDefault="00CB7AA8" w:rsidP="002B7903">
            <w:pPr>
              <w:jc w:val="center"/>
              <w:rPr>
                <w:rFonts w:cstheme="minorHAnsi"/>
                <w:sz w:val="24"/>
                <w:szCs w:val="24"/>
              </w:rPr>
            </w:pPr>
            <w:r>
              <w:rPr>
                <w:rFonts w:cstheme="minorHAnsi"/>
                <w:sz w:val="24"/>
                <w:szCs w:val="24"/>
              </w:rPr>
              <w:t>2/28/</w:t>
            </w:r>
            <w:r w:rsidR="007A2611" w:rsidRPr="00CB7AA8">
              <w:rPr>
                <w:rFonts w:cstheme="minorHAnsi"/>
                <w:sz w:val="24"/>
                <w:szCs w:val="24"/>
              </w:rPr>
              <w:t>16</w:t>
            </w:r>
          </w:p>
        </w:tc>
        <w:tc>
          <w:tcPr>
            <w:tcW w:w="1188" w:type="dxa"/>
            <w:vAlign w:val="bottom"/>
          </w:tcPr>
          <w:p w:rsidR="007A2611" w:rsidRPr="00CB7AA8" w:rsidRDefault="00CB7AA8" w:rsidP="002B7903">
            <w:pPr>
              <w:jc w:val="right"/>
              <w:rPr>
                <w:rFonts w:cstheme="minorHAnsi"/>
                <w:sz w:val="24"/>
                <w:szCs w:val="24"/>
              </w:rPr>
            </w:pPr>
            <w:r>
              <w:rPr>
                <w:rFonts w:cstheme="minorHAnsi"/>
                <w:sz w:val="24"/>
                <w:szCs w:val="24"/>
              </w:rPr>
              <w:t xml:space="preserve"> $12,000</w:t>
            </w:r>
            <w:r w:rsidR="007A2611" w:rsidRPr="00CB7AA8">
              <w:rPr>
                <w:rFonts w:cstheme="minorHAnsi"/>
                <w:sz w:val="24"/>
                <w:szCs w:val="24"/>
              </w:rPr>
              <w:t xml:space="preserve"> </w:t>
            </w:r>
          </w:p>
        </w:tc>
      </w:tr>
      <w:tr w:rsidR="007A2611" w:rsidRPr="00CB7AA8" w:rsidTr="00FD5576">
        <w:trPr>
          <w:trHeight w:val="432"/>
        </w:trPr>
        <w:tc>
          <w:tcPr>
            <w:tcW w:w="6948" w:type="dxa"/>
            <w:vAlign w:val="bottom"/>
          </w:tcPr>
          <w:p w:rsidR="007A2611" w:rsidRPr="00CB7AA8" w:rsidRDefault="007A2611" w:rsidP="002B7903">
            <w:pPr>
              <w:rPr>
                <w:rFonts w:cstheme="minorHAnsi"/>
                <w:sz w:val="24"/>
                <w:szCs w:val="24"/>
              </w:rPr>
            </w:pPr>
            <w:r w:rsidRPr="00CB7AA8">
              <w:rPr>
                <w:rFonts w:cstheme="minorHAnsi"/>
                <w:sz w:val="24"/>
                <w:szCs w:val="24"/>
              </w:rPr>
              <w:t>Recruit and select 8 Peer Educators</w:t>
            </w:r>
          </w:p>
        </w:tc>
        <w:tc>
          <w:tcPr>
            <w:tcW w:w="1440" w:type="dxa"/>
            <w:vAlign w:val="bottom"/>
          </w:tcPr>
          <w:p w:rsidR="007A2611" w:rsidRPr="00CB7AA8" w:rsidRDefault="00CB7AA8" w:rsidP="002B7903">
            <w:pPr>
              <w:jc w:val="center"/>
              <w:rPr>
                <w:rFonts w:cstheme="minorHAnsi"/>
                <w:sz w:val="24"/>
                <w:szCs w:val="24"/>
              </w:rPr>
            </w:pPr>
            <w:r>
              <w:rPr>
                <w:rFonts w:cstheme="minorHAnsi"/>
                <w:sz w:val="24"/>
                <w:szCs w:val="24"/>
              </w:rPr>
              <w:t>3/31/</w:t>
            </w:r>
            <w:r w:rsidR="007A2611" w:rsidRPr="00CB7AA8">
              <w:rPr>
                <w:rFonts w:cstheme="minorHAnsi"/>
                <w:sz w:val="24"/>
                <w:szCs w:val="24"/>
              </w:rPr>
              <w:t>16</w:t>
            </w:r>
          </w:p>
        </w:tc>
        <w:tc>
          <w:tcPr>
            <w:tcW w:w="1188" w:type="dxa"/>
            <w:vAlign w:val="bottom"/>
          </w:tcPr>
          <w:p w:rsidR="007A2611" w:rsidRPr="00CB7AA8" w:rsidRDefault="00CB7AA8" w:rsidP="002B7903">
            <w:pPr>
              <w:jc w:val="right"/>
              <w:rPr>
                <w:rFonts w:cstheme="minorHAnsi"/>
                <w:sz w:val="24"/>
                <w:szCs w:val="24"/>
              </w:rPr>
            </w:pPr>
            <w:r>
              <w:rPr>
                <w:rFonts w:cstheme="minorHAnsi"/>
                <w:sz w:val="24"/>
                <w:szCs w:val="24"/>
              </w:rPr>
              <w:t xml:space="preserve"> $6,240</w:t>
            </w:r>
          </w:p>
        </w:tc>
      </w:tr>
      <w:tr w:rsidR="00CB7AA8" w:rsidRPr="00CB7AA8" w:rsidTr="00FD5576">
        <w:trPr>
          <w:trHeight w:val="432"/>
        </w:trPr>
        <w:tc>
          <w:tcPr>
            <w:tcW w:w="6948" w:type="dxa"/>
            <w:vAlign w:val="bottom"/>
          </w:tcPr>
          <w:p w:rsidR="00CB7AA8" w:rsidRPr="00CB7AA8" w:rsidRDefault="00CB7AA8" w:rsidP="002B7903">
            <w:pPr>
              <w:rPr>
                <w:rFonts w:cstheme="minorHAnsi"/>
                <w:sz w:val="24"/>
                <w:szCs w:val="24"/>
              </w:rPr>
            </w:pPr>
            <w:r w:rsidRPr="00CB7AA8">
              <w:rPr>
                <w:rFonts w:cstheme="minorHAnsi"/>
                <w:sz w:val="24"/>
                <w:szCs w:val="24"/>
              </w:rPr>
              <w:t xml:space="preserve">Final draft of Workshop Curriculum and Evaluation Plan </w:t>
            </w:r>
          </w:p>
        </w:tc>
        <w:tc>
          <w:tcPr>
            <w:tcW w:w="1440" w:type="dxa"/>
            <w:vAlign w:val="bottom"/>
          </w:tcPr>
          <w:p w:rsidR="00CB7AA8" w:rsidRDefault="00CB7AA8" w:rsidP="002B7903">
            <w:pPr>
              <w:jc w:val="center"/>
            </w:pPr>
            <w:r w:rsidRPr="003D29DC">
              <w:rPr>
                <w:rFonts w:cstheme="minorHAnsi"/>
                <w:sz w:val="24"/>
                <w:szCs w:val="24"/>
              </w:rPr>
              <w:t>3/31/16</w:t>
            </w:r>
          </w:p>
        </w:tc>
        <w:tc>
          <w:tcPr>
            <w:tcW w:w="1188" w:type="dxa"/>
            <w:vAlign w:val="bottom"/>
          </w:tcPr>
          <w:p w:rsidR="00CB7AA8" w:rsidRPr="00CB7AA8" w:rsidRDefault="00CB7AA8" w:rsidP="002B7903">
            <w:pPr>
              <w:jc w:val="right"/>
              <w:rPr>
                <w:rFonts w:cstheme="minorHAnsi"/>
                <w:sz w:val="24"/>
                <w:szCs w:val="24"/>
              </w:rPr>
            </w:pPr>
            <w:r>
              <w:rPr>
                <w:rFonts w:cstheme="minorHAnsi"/>
                <w:sz w:val="24"/>
                <w:szCs w:val="24"/>
              </w:rPr>
              <w:t xml:space="preserve"> $4,800</w:t>
            </w:r>
          </w:p>
        </w:tc>
      </w:tr>
      <w:tr w:rsidR="00CB7AA8" w:rsidRPr="00CB7AA8" w:rsidTr="00FD5576">
        <w:trPr>
          <w:trHeight w:val="432"/>
        </w:trPr>
        <w:tc>
          <w:tcPr>
            <w:tcW w:w="6948" w:type="dxa"/>
            <w:vAlign w:val="bottom"/>
          </w:tcPr>
          <w:p w:rsidR="00CB7AA8" w:rsidRPr="00CB7AA8" w:rsidRDefault="00CB7AA8" w:rsidP="002B7903">
            <w:pPr>
              <w:rPr>
                <w:rFonts w:cstheme="minorHAnsi"/>
                <w:sz w:val="24"/>
                <w:szCs w:val="24"/>
              </w:rPr>
            </w:pPr>
            <w:r w:rsidRPr="00CB7AA8">
              <w:rPr>
                <w:rFonts w:cstheme="minorHAnsi"/>
                <w:sz w:val="24"/>
                <w:szCs w:val="24"/>
              </w:rPr>
              <w:t xml:space="preserve">printing of curriculum materials </w:t>
            </w:r>
          </w:p>
        </w:tc>
        <w:tc>
          <w:tcPr>
            <w:tcW w:w="1440" w:type="dxa"/>
            <w:vAlign w:val="bottom"/>
          </w:tcPr>
          <w:p w:rsidR="00CB7AA8" w:rsidRDefault="00CB7AA8" w:rsidP="002B7903">
            <w:pPr>
              <w:jc w:val="center"/>
            </w:pPr>
            <w:r w:rsidRPr="003D29DC">
              <w:rPr>
                <w:rFonts w:cstheme="minorHAnsi"/>
                <w:sz w:val="24"/>
                <w:szCs w:val="24"/>
              </w:rPr>
              <w:t>3/31/16</w:t>
            </w:r>
          </w:p>
        </w:tc>
        <w:tc>
          <w:tcPr>
            <w:tcW w:w="1188" w:type="dxa"/>
            <w:vAlign w:val="bottom"/>
          </w:tcPr>
          <w:p w:rsidR="00CB7AA8" w:rsidRPr="00CB7AA8" w:rsidRDefault="00CB7AA8" w:rsidP="002B7903">
            <w:pPr>
              <w:jc w:val="right"/>
              <w:rPr>
                <w:rFonts w:cstheme="minorHAnsi"/>
                <w:sz w:val="24"/>
                <w:szCs w:val="24"/>
              </w:rPr>
            </w:pPr>
            <w:r>
              <w:rPr>
                <w:rFonts w:cstheme="minorHAnsi"/>
                <w:sz w:val="24"/>
                <w:szCs w:val="24"/>
              </w:rPr>
              <w:t xml:space="preserve"> $1,000</w:t>
            </w:r>
            <w:r w:rsidRPr="00CB7AA8">
              <w:rPr>
                <w:rFonts w:cstheme="minorHAnsi"/>
                <w:sz w:val="24"/>
                <w:szCs w:val="24"/>
              </w:rPr>
              <w:t xml:space="preserve"> </w:t>
            </w:r>
          </w:p>
        </w:tc>
      </w:tr>
      <w:tr w:rsidR="007A2611" w:rsidRPr="00CB7AA8" w:rsidTr="00FD5576">
        <w:trPr>
          <w:trHeight w:val="432"/>
        </w:trPr>
        <w:tc>
          <w:tcPr>
            <w:tcW w:w="6948" w:type="dxa"/>
            <w:vAlign w:val="bottom"/>
          </w:tcPr>
          <w:p w:rsidR="007A2611" w:rsidRPr="00CB7AA8" w:rsidRDefault="007A2611" w:rsidP="002B7903">
            <w:pPr>
              <w:rPr>
                <w:rFonts w:cstheme="minorHAnsi"/>
                <w:sz w:val="24"/>
                <w:szCs w:val="24"/>
              </w:rPr>
            </w:pPr>
            <w:r w:rsidRPr="00CB7AA8">
              <w:rPr>
                <w:rFonts w:cstheme="minorHAnsi"/>
                <w:sz w:val="24"/>
                <w:szCs w:val="24"/>
              </w:rPr>
              <w:t>Recruit and Select Self Advocate Outreach team</w:t>
            </w:r>
          </w:p>
        </w:tc>
        <w:tc>
          <w:tcPr>
            <w:tcW w:w="1440" w:type="dxa"/>
            <w:vAlign w:val="bottom"/>
          </w:tcPr>
          <w:p w:rsidR="007A2611" w:rsidRPr="00CB7AA8" w:rsidRDefault="00CB7AA8" w:rsidP="002B7903">
            <w:pPr>
              <w:jc w:val="center"/>
              <w:rPr>
                <w:rFonts w:cstheme="minorHAnsi"/>
                <w:sz w:val="24"/>
                <w:szCs w:val="24"/>
              </w:rPr>
            </w:pPr>
            <w:r w:rsidRPr="003D29DC">
              <w:rPr>
                <w:rFonts w:cstheme="minorHAnsi"/>
                <w:sz w:val="24"/>
                <w:szCs w:val="24"/>
              </w:rPr>
              <w:t>3/31/16</w:t>
            </w:r>
          </w:p>
        </w:tc>
        <w:tc>
          <w:tcPr>
            <w:tcW w:w="1188" w:type="dxa"/>
            <w:vAlign w:val="bottom"/>
          </w:tcPr>
          <w:p w:rsidR="007A2611" w:rsidRPr="00CB7AA8" w:rsidRDefault="00CB7AA8" w:rsidP="002B7903">
            <w:pPr>
              <w:jc w:val="right"/>
              <w:rPr>
                <w:rFonts w:cstheme="minorHAnsi"/>
                <w:sz w:val="24"/>
                <w:szCs w:val="24"/>
              </w:rPr>
            </w:pPr>
            <w:r>
              <w:rPr>
                <w:rFonts w:cstheme="minorHAnsi"/>
                <w:sz w:val="24"/>
                <w:szCs w:val="24"/>
              </w:rPr>
              <w:t xml:space="preserve"> $1,170</w:t>
            </w:r>
          </w:p>
        </w:tc>
      </w:tr>
      <w:tr w:rsidR="007A2611" w:rsidRPr="00CB7AA8" w:rsidTr="00FD5576">
        <w:trPr>
          <w:trHeight w:val="432"/>
        </w:trPr>
        <w:tc>
          <w:tcPr>
            <w:tcW w:w="6948" w:type="dxa"/>
            <w:shd w:val="clear" w:color="auto" w:fill="C6D9F1" w:themeFill="text2" w:themeFillTint="33"/>
            <w:vAlign w:val="center"/>
          </w:tcPr>
          <w:p w:rsidR="007A2611" w:rsidRPr="00CB7AA8" w:rsidRDefault="007A2611" w:rsidP="00FD5576">
            <w:pPr>
              <w:rPr>
                <w:rFonts w:cstheme="minorHAnsi"/>
                <w:bCs/>
                <w:sz w:val="24"/>
                <w:szCs w:val="24"/>
              </w:rPr>
            </w:pPr>
            <w:r w:rsidRPr="00CB7AA8">
              <w:rPr>
                <w:rFonts w:cstheme="minorHAnsi"/>
                <w:bCs/>
                <w:sz w:val="24"/>
                <w:szCs w:val="24"/>
              </w:rPr>
              <w:t>Q4 April 1, 2016 - June 30, 2016</w:t>
            </w:r>
          </w:p>
        </w:tc>
        <w:tc>
          <w:tcPr>
            <w:tcW w:w="1440" w:type="dxa"/>
            <w:shd w:val="clear" w:color="auto" w:fill="C6D9F1" w:themeFill="text2" w:themeFillTint="33"/>
            <w:vAlign w:val="bottom"/>
          </w:tcPr>
          <w:p w:rsidR="007A2611" w:rsidRPr="00CB7AA8" w:rsidRDefault="007A2611" w:rsidP="002B7903">
            <w:pPr>
              <w:jc w:val="center"/>
              <w:rPr>
                <w:rFonts w:cstheme="minorHAnsi"/>
                <w:bCs/>
                <w:sz w:val="24"/>
                <w:szCs w:val="24"/>
              </w:rPr>
            </w:pPr>
          </w:p>
        </w:tc>
        <w:tc>
          <w:tcPr>
            <w:tcW w:w="1188" w:type="dxa"/>
            <w:shd w:val="clear" w:color="auto" w:fill="C6D9F1" w:themeFill="text2" w:themeFillTint="33"/>
            <w:vAlign w:val="bottom"/>
          </w:tcPr>
          <w:p w:rsidR="007A2611" w:rsidRPr="00CB7AA8" w:rsidRDefault="007A2611" w:rsidP="002B7903">
            <w:pPr>
              <w:jc w:val="right"/>
              <w:rPr>
                <w:rFonts w:cstheme="minorHAnsi"/>
                <w:bCs/>
                <w:sz w:val="24"/>
                <w:szCs w:val="24"/>
              </w:rPr>
            </w:pPr>
            <w:r w:rsidRPr="00CB7AA8">
              <w:rPr>
                <w:rFonts w:cstheme="minorHAnsi"/>
                <w:bCs/>
                <w:sz w:val="24"/>
                <w:szCs w:val="24"/>
              </w:rPr>
              <w:t> </w:t>
            </w:r>
          </w:p>
        </w:tc>
      </w:tr>
      <w:tr w:rsidR="007A2611" w:rsidRPr="00CB7AA8" w:rsidTr="00FD5576">
        <w:trPr>
          <w:trHeight w:val="432"/>
        </w:trPr>
        <w:tc>
          <w:tcPr>
            <w:tcW w:w="6948" w:type="dxa"/>
            <w:vAlign w:val="bottom"/>
          </w:tcPr>
          <w:p w:rsidR="007A2611" w:rsidRPr="00CB7AA8" w:rsidRDefault="007A2611" w:rsidP="002B7903">
            <w:pPr>
              <w:rPr>
                <w:rFonts w:cstheme="minorHAnsi"/>
                <w:sz w:val="24"/>
                <w:szCs w:val="24"/>
              </w:rPr>
            </w:pPr>
            <w:r w:rsidRPr="00CB7AA8">
              <w:rPr>
                <w:rFonts w:cstheme="minorHAnsi"/>
                <w:sz w:val="24"/>
                <w:szCs w:val="24"/>
              </w:rPr>
              <w:t>SME Peer Educator Training Prep</w:t>
            </w:r>
          </w:p>
        </w:tc>
        <w:tc>
          <w:tcPr>
            <w:tcW w:w="1440" w:type="dxa"/>
            <w:vAlign w:val="bottom"/>
          </w:tcPr>
          <w:p w:rsidR="007A2611" w:rsidRPr="00CB7AA8" w:rsidRDefault="00D717C0" w:rsidP="002B7903">
            <w:pPr>
              <w:jc w:val="center"/>
              <w:rPr>
                <w:rFonts w:cstheme="minorHAnsi"/>
                <w:sz w:val="24"/>
                <w:szCs w:val="24"/>
              </w:rPr>
            </w:pPr>
            <w:r>
              <w:rPr>
                <w:rFonts w:cstheme="minorHAnsi"/>
                <w:sz w:val="24"/>
                <w:szCs w:val="24"/>
              </w:rPr>
              <w:t>4/30/</w:t>
            </w:r>
            <w:r w:rsidR="007A2611" w:rsidRPr="00CB7AA8">
              <w:rPr>
                <w:rFonts w:cstheme="minorHAnsi"/>
                <w:sz w:val="24"/>
                <w:szCs w:val="24"/>
              </w:rPr>
              <w:t>16</w:t>
            </w:r>
          </w:p>
        </w:tc>
        <w:tc>
          <w:tcPr>
            <w:tcW w:w="1188" w:type="dxa"/>
            <w:vAlign w:val="bottom"/>
          </w:tcPr>
          <w:p w:rsidR="007A2611" w:rsidRPr="00CB7AA8" w:rsidRDefault="00D717C0" w:rsidP="002B7903">
            <w:pPr>
              <w:jc w:val="right"/>
              <w:rPr>
                <w:rFonts w:cstheme="minorHAnsi"/>
                <w:sz w:val="24"/>
                <w:szCs w:val="24"/>
              </w:rPr>
            </w:pPr>
            <w:r>
              <w:rPr>
                <w:rFonts w:cstheme="minorHAnsi"/>
                <w:sz w:val="24"/>
                <w:szCs w:val="24"/>
              </w:rPr>
              <w:t xml:space="preserve"> $3,840</w:t>
            </w:r>
            <w:r w:rsidR="007A2611" w:rsidRPr="00CB7AA8">
              <w:rPr>
                <w:rFonts w:cstheme="minorHAnsi"/>
                <w:sz w:val="24"/>
                <w:szCs w:val="24"/>
              </w:rPr>
              <w:t xml:space="preserve"> </w:t>
            </w:r>
          </w:p>
        </w:tc>
      </w:tr>
      <w:tr w:rsidR="007A2611" w:rsidRPr="00CB7AA8" w:rsidTr="00FD5576">
        <w:trPr>
          <w:trHeight w:val="432"/>
        </w:trPr>
        <w:tc>
          <w:tcPr>
            <w:tcW w:w="6948" w:type="dxa"/>
            <w:vAlign w:val="bottom"/>
          </w:tcPr>
          <w:p w:rsidR="007A2611" w:rsidRPr="00CB7AA8" w:rsidRDefault="007A2611" w:rsidP="002B7903">
            <w:pPr>
              <w:rPr>
                <w:rFonts w:cstheme="minorHAnsi"/>
                <w:sz w:val="24"/>
                <w:szCs w:val="24"/>
              </w:rPr>
            </w:pPr>
            <w:r w:rsidRPr="00CB7AA8">
              <w:rPr>
                <w:rFonts w:cstheme="minorHAnsi"/>
                <w:sz w:val="24"/>
                <w:szCs w:val="24"/>
              </w:rPr>
              <w:t>Peer Educator Training 3, 2 day sessions</w:t>
            </w:r>
          </w:p>
        </w:tc>
        <w:tc>
          <w:tcPr>
            <w:tcW w:w="1440" w:type="dxa"/>
            <w:vAlign w:val="bottom"/>
          </w:tcPr>
          <w:p w:rsidR="007A2611" w:rsidRPr="00CB7AA8" w:rsidRDefault="00D717C0" w:rsidP="002B7903">
            <w:pPr>
              <w:jc w:val="center"/>
              <w:rPr>
                <w:rFonts w:cstheme="minorHAnsi"/>
                <w:sz w:val="24"/>
                <w:szCs w:val="24"/>
              </w:rPr>
            </w:pPr>
            <w:r>
              <w:rPr>
                <w:rFonts w:cstheme="minorHAnsi"/>
                <w:sz w:val="24"/>
                <w:szCs w:val="24"/>
              </w:rPr>
              <w:t>5/31/</w:t>
            </w:r>
            <w:r w:rsidR="007A2611" w:rsidRPr="00CB7AA8">
              <w:rPr>
                <w:rFonts w:cstheme="minorHAnsi"/>
                <w:sz w:val="24"/>
                <w:szCs w:val="24"/>
              </w:rPr>
              <w:t>16</w:t>
            </w:r>
          </w:p>
        </w:tc>
        <w:tc>
          <w:tcPr>
            <w:tcW w:w="1188" w:type="dxa"/>
            <w:vAlign w:val="bottom"/>
          </w:tcPr>
          <w:p w:rsidR="007A2611" w:rsidRPr="00CB7AA8" w:rsidRDefault="00D717C0" w:rsidP="002B7903">
            <w:pPr>
              <w:jc w:val="right"/>
              <w:rPr>
                <w:rFonts w:cstheme="minorHAnsi"/>
                <w:sz w:val="24"/>
                <w:szCs w:val="24"/>
              </w:rPr>
            </w:pPr>
            <w:r>
              <w:rPr>
                <w:rFonts w:cstheme="minorHAnsi"/>
                <w:sz w:val="24"/>
                <w:szCs w:val="24"/>
              </w:rPr>
              <w:t xml:space="preserve"> $</w:t>
            </w:r>
            <w:r w:rsidR="007A2611" w:rsidRPr="00CB7AA8">
              <w:rPr>
                <w:rFonts w:cstheme="minorHAnsi"/>
                <w:sz w:val="24"/>
                <w:szCs w:val="24"/>
              </w:rPr>
              <w:t xml:space="preserve">11,785 </w:t>
            </w:r>
          </w:p>
        </w:tc>
      </w:tr>
      <w:tr w:rsidR="007A2611" w:rsidRPr="00CB7AA8" w:rsidTr="00FD5576">
        <w:trPr>
          <w:trHeight w:val="432"/>
        </w:trPr>
        <w:tc>
          <w:tcPr>
            <w:tcW w:w="6948" w:type="dxa"/>
            <w:vAlign w:val="bottom"/>
          </w:tcPr>
          <w:p w:rsidR="007A2611" w:rsidRPr="00CB7AA8" w:rsidRDefault="007A2611" w:rsidP="002B7903">
            <w:pPr>
              <w:rPr>
                <w:rFonts w:cstheme="minorHAnsi"/>
                <w:sz w:val="24"/>
                <w:szCs w:val="24"/>
              </w:rPr>
            </w:pPr>
            <w:r w:rsidRPr="00CB7AA8">
              <w:rPr>
                <w:rFonts w:cstheme="minorHAnsi"/>
                <w:sz w:val="24"/>
                <w:szCs w:val="24"/>
              </w:rPr>
              <w:t>Host 1st advisory group meeting</w:t>
            </w:r>
          </w:p>
        </w:tc>
        <w:tc>
          <w:tcPr>
            <w:tcW w:w="1440" w:type="dxa"/>
            <w:vAlign w:val="bottom"/>
          </w:tcPr>
          <w:p w:rsidR="007A2611" w:rsidRPr="00CB7AA8" w:rsidRDefault="000E7847" w:rsidP="002B7903">
            <w:pPr>
              <w:jc w:val="center"/>
              <w:rPr>
                <w:rFonts w:cstheme="minorHAnsi"/>
                <w:sz w:val="24"/>
                <w:szCs w:val="24"/>
              </w:rPr>
            </w:pPr>
            <w:r>
              <w:rPr>
                <w:rFonts w:cstheme="minorHAnsi"/>
                <w:sz w:val="24"/>
                <w:szCs w:val="24"/>
              </w:rPr>
              <w:t>6/30/</w:t>
            </w:r>
            <w:r w:rsidR="007A2611" w:rsidRPr="00CB7AA8">
              <w:rPr>
                <w:rFonts w:cstheme="minorHAnsi"/>
                <w:sz w:val="24"/>
                <w:szCs w:val="24"/>
              </w:rPr>
              <w:t>16</w:t>
            </w:r>
          </w:p>
        </w:tc>
        <w:tc>
          <w:tcPr>
            <w:tcW w:w="1188" w:type="dxa"/>
            <w:vAlign w:val="bottom"/>
          </w:tcPr>
          <w:p w:rsidR="007A2611" w:rsidRPr="00CB7AA8" w:rsidRDefault="000E7847" w:rsidP="002B7903">
            <w:pPr>
              <w:jc w:val="right"/>
              <w:rPr>
                <w:rFonts w:cstheme="minorHAnsi"/>
                <w:sz w:val="24"/>
                <w:szCs w:val="24"/>
              </w:rPr>
            </w:pPr>
            <w:r>
              <w:rPr>
                <w:rFonts w:cstheme="minorHAnsi"/>
                <w:sz w:val="24"/>
                <w:szCs w:val="24"/>
              </w:rPr>
              <w:t xml:space="preserve"> $300</w:t>
            </w:r>
            <w:r w:rsidR="007A2611" w:rsidRPr="00CB7AA8">
              <w:rPr>
                <w:rFonts w:cstheme="minorHAnsi"/>
                <w:sz w:val="24"/>
                <w:szCs w:val="24"/>
              </w:rPr>
              <w:t xml:space="preserve"> </w:t>
            </w:r>
          </w:p>
        </w:tc>
      </w:tr>
      <w:tr w:rsidR="007A2611" w:rsidRPr="00CB7AA8" w:rsidTr="00FD5576">
        <w:trPr>
          <w:trHeight w:val="432"/>
        </w:trPr>
        <w:tc>
          <w:tcPr>
            <w:tcW w:w="6948" w:type="dxa"/>
            <w:vAlign w:val="bottom"/>
          </w:tcPr>
          <w:p w:rsidR="007A2611" w:rsidRPr="00CB7AA8" w:rsidRDefault="007A2611" w:rsidP="002B7903">
            <w:pPr>
              <w:rPr>
                <w:rFonts w:cstheme="minorHAnsi"/>
                <w:sz w:val="24"/>
                <w:szCs w:val="24"/>
              </w:rPr>
            </w:pPr>
            <w:r w:rsidRPr="00CB7AA8">
              <w:rPr>
                <w:rFonts w:cstheme="minorHAnsi"/>
                <w:sz w:val="24"/>
                <w:szCs w:val="24"/>
              </w:rPr>
              <w:t>Peer Educator Training follow-up</w:t>
            </w:r>
          </w:p>
        </w:tc>
        <w:tc>
          <w:tcPr>
            <w:tcW w:w="1440" w:type="dxa"/>
            <w:vAlign w:val="bottom"/>
          </w:tcPr>
          <w:p w:rsidR="007A2611" w:rsidRPr="00CB7AA8" w:rsidRDefault="000E7847" w:rsidP="002B7903">
            <w:pPr>
              <w:jc w:val="center"/>
              <w:rPr>
                <w:rFonts w:cstheme="minorHAnsi"/>
                <w:sz w:val="24"/>
                <w:szCs w:val="24"/>
              </w:rPr>
            </w:pPr>
            <w:r>
              <w:rPr>
                <w:rFonts w:cstheme="minorHAnsi"/>
                <w:sz w:val="24"/>
                <w:szCs w:val="24"/>
              </w:rPr>
              <w:t>6/30/</w:t>
            </w:r>
            <w:r w:rsidRPr="00CB7AA8">
              <w:rPr>
                <w:rFonts w:cstheme="minorHAnsi"/>
                <w:sz w:val="24"/>
                <w:szCs w:val="24"/>
              </w:rPr>
              <w:t>16</w:t>
            </w:r>
          </w:p>
        </w:tc>
        <w:tc>
          <w:tcPr>
            <w:tcW w:w="1188" w:type="dxa"/>
            <w:vAlign w:val="bottom"/>
          </w:tcPr>
          <w:p w:rsidR="007A2611" w:rsidRPr="00CB7AA8" w:rsidRDefault="000E7847" w:rsidP="002B7903">
            <w:pPr>
              <w:jc w:val="right"/>
              <w:rPr>
                <w:rFonts w:cstheme="minorHAnsi"/>
                <w:sz w:val="24"/>
                <w:szCs w:val="24"/>
              </w:rPr>
            </w:pPr>
            <w:r>
              <w:rPr>
                <w:rFonts w:cstheme="minorHAnsi"/>
                <w:sz w:val="24"/>
                <w:szCs w:val="24"/>
              </w:rPr>
              <w:t xml:space="preserve"> $4,480</w:t>
            </w:r>
          </w:p>
        </w:tc>
      </w:tr>
      <w:tr w:rsidR="007A2611" w:rsidRPr="00CB7AA8" w:rsidTr="00FD5576">
        <w:trPr>
          <w:trHeight w:val="432"/>
        </w:trPr>
        <w:tc>
          <w:tcPr>
            <w:tcW w:w="6948" w:type="dxa"/>
            <w:shd w:val="clear" w:color="auto" w:fill="C6D9F1" w:themeFill="text2" w:themeFillTint="33"/>
            <w:vAlign w:val="center"/>
          </w:tcPr>
          <w:p w:rsidR="007A2611" w:rsidRPr="00CB7AA8" w:rsidRDefault="007A2611" w:rsidP="00FD5576">
            <w:pPr>
              <w:rPr>
                <w:rFonts w:cstheme="minorHAnsi"/>
                <w:bCs/>
                <w:sz w:val="24"/>
                <w:szCs w:val="24"/>
              </w:rPr>
            </w:pPr>
            <w:r w:rsidRPr="00CB7AA8">
              <w:rPr>
                <w:rFonts w:cstheme="minorHAnsi"/>
                <w:bCs/>
                <w:sz w:val="24"/>
                <w:szCs w:val="24"/>
              </w:rPr>
              <w:t>Q5 July 1, 2016 - September 30, 2016</w:t>
            </w:r>
          </w:p>
        </w:tc>
        <w:tc>
          <w:tcPr>
            <w:tcW w:w="1440" w:type="dxa"/>
            <w:shd w:val="clear" w:color="auto" w:fill="C6D9F1" w:themeFill="text2" w:themeFillTint="33"/>
            <w:vAlign w:val="bottom"/>
          </w:tcPr>
          <w:p w:rsidR="007A2611" w:rsidRPr="00CB7AA8" w:rsidRDefault="007A2611" w:rsidP="002B7903">
            <w:pPr>
              <w:jc w:val="center"/>
              <w:rPr>
                <w:rFonts w:cstheme="minorHAnsi"/>
                <w:bCs/>
                <w:sz w:val="24"/>
                <w:szCs w:val="24"/>
              </w:rPr>
            </w:pPr>
          </w:p>
        </w:tc>
        <w:tc>
          <w:tcPr>
            <w:tcW w:w="1188" w:type="dxa"/>
            <w:shd w:val="clear" w:color="auto" w:fill="C6D9F1" w:themeFill="text2" w:themeFillTint="33"/>
            <w:vAlign w:val="bottom"/>
          </w:tcPr>
          <w:p w:rsidR="007A2611" w:rsidRPr="00CB7AA8" w:rsidRDefault="007A2611" w:rsidP="002B7903">
            <w:pPr>
              <w:jc w:val="right"/>
              <w:rPr>
                <w:rFonts w:cstheme="minorHAnsi"/>
                <w:bCs/>
                <w:sz w:val="24"/>
                <w:szCs w:val="24"/>
              </w:rPr>
            </w:pPr>
            <w:r w:rsidRPr="00CB7AA8">
              <w:rPr>
                <w:rFonts w:cstheme="minorHAnsi"/>
                <w:bCs/>
                <w:sz w:val="24"/>
                <w:szCs w:val="24"/>
              </w:rPr>
              <w:t> </w:t>
            </w:r>
          </w:p>
        </w:tc>
      </w:tr>
      <w:tr w:rsidR="007A2611" w:rsidRPr="00CB7AA8" w:rsidTr="00FD5576">
        <w:trPr>
          <w:trHeight w:val="432"/>
        </w:trPr>
        <w:tc>
          <w:tcPr>
            <w:tcW w:w="6948" w:type="dxa"/>
            <w:vAlign w:val="bottom"/>
          </w:tcPr>
          <w:p w:rsidR="007A2611" w:rsidRPr="00CB7AA8" w:rsidRDefault="007A2611" w:rsidP="002B7903">
            <w:pPr>
              <w:rPr>
                <w:rFonts w:cstheme="minorHAnsi"/>
                <w:sz w:val="24"/>
                <w:szCs w:val="24"/>
              </w:rPr>
            </w:pPr>
            <w:r w:rsidRPr="00CB7AA8">
              <w:rPr>
                <w:rFonts w:cstheme="minorHAnsi"/>
                <w:sz w:val="24"/>
                <w:szCs w:val="24"/>
              </w:rPr>
              <w:t>Retain 8 Peer Educators</w:t>
            </w:r>
          </w:p>
        </w:tc>
        <w:tc>
          <w:tcPr>
            <w:tcW w:w="1440" w:type="dxa"/>
            <w:vAlign w:val="bottom"/>
          </w:tcPr>
          <w:p w:rsidR="007A2611" w:rsidRPr="00CB7AA8" w:rsidRDefault="000E7847" w:rsidP="002B7903">
            <w:pPr>
              <w:jc w:val="center"/>
              <w:rPr>
                <w:rFonts w:cstheme="minorHAnsi"/>
                <w:sz w:val="24"/>
                <w:szCs w:val="24"/>
              </w:rPr>
            </w:pPr>
            <w:r w:rsidRPr="000E7847">
              <w:rPr>
                <w:rFonts w:cstheme="minorHAnsi"/>
                <w:sz w:val="24"/>
                <w:szCs w:val="24"/>
              </w:rPr>
              <w:t>7/1/16</w:t>
            </w:r>
          </w:p>
        </w:tc>
        <w:tc>
          <w:tcPr>
            <w:tcW w:w="1188" w:type="dxa"/>
            <w:vAlign w:val="bottom"/>
          </w:tcPr>
          <w:p w:rsidR="007A2611" w:rsidRPr="00CB7AA8" w:rsidRDefault="000E7847" w:rsidP="002B7903">
            <w:pPr>
              <w:jc w:val="right"/>
              <w:rPr>
                <w:rFonts w:cstheme="minorHAnsi"/>
                <w:sz w:val="24"/>
                <w:szCs w:val="24"/>
              </w:rPr>
            </w:pPr>
            <w:r>
              <w:rPr>
                <w:rFonts w:cstheme="minorHAnsi"/>
                <w:sz w:val="24"/>
                <w:szCs w:val="24"/>
              </w:rPr>
              <w:t xml:space="preserve"> $3,744</w:t>
            </w:r>
            <w:r w:rsidR="007A2611" w:rsidRPr="00CB7AA8">
              <w:rPr>
                <w:rFonts w:cstheme="minorHAnsi"/>
                <w:sz w:val="24"/>
                <w:szCs w:val="24"/>
              </w:rPr>
              <w:t xml:space="preserve"> </w:t>
            </w:r>
          </w:p>
        </w:tc>
      </w:tr>
      <w:tr w:rsidR="000E7847" w:rsidRPr="00CB7AA8" w:rsidTr="00FD5576">
        <w:trPr>
          <w:trHeight w:val="432"/>
        </w:trPr>
        <w:tc>
          <w:tcPr>
            <w:tcW w:w="6948" w:type="dxa"/>
            <w:vAlign w:val="bottom"/>
          </w:tcPr>
          <w:p w:rsidR="000E7847" w:rsidRPr="00CB7AA8" w:rsidRDefault="000E7847" w:rsidP="002B7903">
            <w:pPr>
              <w:rPr>
                <w:rFonts w:cstheme="minorHAnsi"/>
                <w:sz w:val="24"/>
                <w:szCs w:val="24"/>
              </w:rPr>
            </w:pPr>
            <w:r w:rsidRPr="00CB7AA8">
              <w:rPr>
                <w:rFonts w:cstheme="minorHAnsi"/>
                <w:sz w:val="24"/>
                <w:szCs w:val="24"/>
              </w:rPr>
              <w:t>Continue Self Advocate Coordinator</w:t>
            </w:r>
            <w:r>
              <w:rPr>
                <w:rFonts w:cstheme="minorHAnsi"/>
                <w:sz w:val="24"/>
                <w:szCs w:val="24"/>
              </w:rPr>
              <w:t xml:space="preserve"> (monthly)</w:t>
            </w:r>
          </w:p>
        </w:tc>
        <w:tc>
          <w:tcPr>
            <w:tcW w:w="1440" w:type="dxa"/>
            <w:vAlign w:val="bottom"/>
          </w:tcPr>
          <w:p w:rsidR="000E7847" w:rsidRDefault="000E7847" w:rsidP="002B7903">
            <w:pPr>
              <w:jc w:val="center"/>
            </w:pPr>
            <w:r w:rsidRPr="00C12435">
              <w:rPr>
                <w:rFonts w:cstheme="minorHAnsi"/>
                <w:sz w:val="24"/>
                <w:szCs w:val="24"/>
              </w:rPr>
              <w:t>7/1/16</w:t>
            </w:r>
          </w:p>
        </w:tc>
        <w:tc>
          <w:tcPr>
            <w:tcW w:w="1188" w:type="dxa"/>
            <w:vAlign w:val="bottom"/>
          </w:tcPr>
          <w:p w:rsidR="000E7847" w:rsidRPr="00CB7AA8" w:rsidRDefault="000E7847" w:rsidP="002B7903">
            <w:pPr>
              <w:jc w:val="right"/>
              <w:rPr>
                <w:rFonts w:cstheme="minorHAnsi"/>
                <w:sz w:val="24"/>
                <w:szCs w:val="24"/>
              </w:rPr>
            </w:pPr>
            <w:r w:rsidRPr="00CB7AA8">
              <w:rPr>
                <w:rFonts w:cstheme="minorHAnsi"/>
                <w:sz w:val="24"/>
                <w:szCs w:val="24"/>
              </w:rPr>
              <w:t xml:space="preserve"> $6,760 </w:t>
            </w:r>
          </w:p>
        </w:tc>
      </w:tr>
      <w:tr w:rsidR="000E7847" w:rsidRPr="00CB7AA8" w:rsidTr="00FD5576">
        <w:trPr>
          <w:trHeight w:val="432"/>
        </w:trPr>
        <w:tc>
          <w:tcPr>
            <w:tcW w:w="6948" w:type="dxa"/>
            <w:vAlign w:val="bottom"/>
          </w:tcPr>
          <w:p w:rsidR="000E7847" w:rsidRPr="00CB7AA8" w:rsidRDefault="000E7847" w:rsidP="002B7903">
            <w:pPr>
              <w:rPr>
                <w:rFonts w:cstheme="minorHAnsi"/>
                <w:sz w:val="24"/>
                <w:szCs w:val="24"/>
              </w:rPr>
            </w:pPr>
            <w:r w:rsidRPr="00CB7AA8">
              <w:rPr>
                <w:rFonts w:cstheme="minorHAnsi"/>
                <w:sz w:val="24"/>
                <w:szCs w:val="24"/>
              </w:rPr>
              <w:t>Continue Self-Advocate Support provided by OCDD</w:t>
            </w:r>
            <w:r>
              <w:rPr>
                <w:rFonts w:cstheme="minorHAnsi"/>
                <w:sz w:val="24"/>
                <w:szCs w:val="24"/>
              </w:rPr>
              <w:t xml:space="preserve"> (monthly)</w:t>
            </w:r>
          </w:p>
        </w:tc>
        <w:tc>
          <w:tcPr>
            <w:tcW w:w="1440" w:type="dxa"/>
            <w:vAlign w:val="bottom"/>
          </w:tcPr>
          <w:p w:rsidR="000E7847" w:rsidRDefault="000E7847" w:rsidP="002B7903">
            <w:pPr>
              <w:jc w:val="center"/>
            </w:pPr>
            <w:r w:rsidRPr="00C12435">
              <w:rPr>
                <w:rFonts w:cstheme="minorHAnsi"/>
                <w:sz w:val="24"/>
                <w:szCs w:val="24"/>
              </w:rPr>
              <w:t>7/1/16</w:t>
            </w:r>
          </w:p>
        </w:tc>
        <w:tc>
          <w:tcPr>
            <w:tcW w:w="1188" w:type="dxa"/>
            <w:vAlign w:val="bottom"/>
          </w:tcPr>
          <w:p w:rsidR="000E7847" w:rsidRPr="00CB7AA8" w:rsidRDefault="000E7847" w:rsidP="002B7903">
            <w:pPr>
              <w:jc w:val="right"/>
              <w:rPr>
                <w:rFonts w:cstheme="minorHAnsi"/>
                <w:sz w:val="24"/>
                <w:szCs w:val="24"/>
              </w:rPr>
            </w:pPr>
            <w:r w:rsidRPr="00CB7AA8">
              <w:rPr>
                <w:rFonts w:cstheme="minorHAnsi"/>
                <w:sz w:val="24"/>
                <w:szCs w:val="24"/>
              </w:rPr>
              <w:t xml:space="preserve"> $7,500 </w:t>
            </w:r>
          </w:p>
        </w:tc>
      </w:tr>
      <w:tr w:rsidR="007A2611" w:rsidRPr="00CB7AA8" w:rsidTr="00FD5576">
        <w:trPr>
          <w:trHeight w:val="432"/>
        </w:trPr>
        <w:tc>
          <w:tcPr>
            <w:tcW w:w="6948" w:type="dxa"/>
            <w:vAlign w:val="bottom"/>
          </w:tcPr>
          <w:p w:rsidR="007A2611" w:rsidRPr="00CB7AA8" w:rsidRDefault="007A2611" w:rsidP="002B7903">
            <w:pPr>
              <w:rPr>
                <w:rFonts w:cstheme="minorHAnsi"/>
                <w:sz w:val="24"/>
                <w:szCs w:val="24"/>
              </w:rPr>
            </w:pPr>
            <w:r w:rsidRPr="00CB7AA8">
              <w:rPr>
                <w:rFonts w:cstheme="minorHAnsi"/>
                <w:sz w:val="24"/>
                <w:szCs w:val="24"/>
              </w:rPr>
              <w:t>Continue P2P  Project Coordinator</w:t>
            </w:r>
            <w:r w:rsidR="000E7847">
              <w:rPr>
                <w:rFonts w:cstheme="minorHAnsi"/>
                <w:sz w:val="24"/>
                <w:szCs w:val="24"/>
              </w:rPr>
              <w:t xml:space="preserve"> (monthly)</w:t>
            </w:r>
          </w:p>
        </w:tc>
        <w:tc>
          <w:tcPr>
            <w:tcW w:w="1440" w:type="dxa"/>
            <w:vAlign w:val="bottom"/>
          </w:tcPr>
          <w:p w:rsidR="007A2611" w:rsidRPr="00CB7AA8" w:rsidRDefault="000E7847" w:rsidP="002B7903">
            <w:pPr>
              <w:jc w:val="center"/>
              <w:rPr>
                <w:rFonts w:cstheme="minorHAnsi"/>
                <w:sz w:val="24"/>
                <w:szCs w:val="24"/>
              </w:rPr>
            </w:pPr>
            <w:r>
              <w:rPr>
                <w:rFonts w:cstheme="minorHAnsi"/>
                <w:sz w:val="24"/>
                <w:szCs w:val="24"/>
              </w:rPr>
              <w:t>7/1/</w:t>
            </w:r>
            <w:r w:rsidR="007A2611" w:rsidRPr="00CB7AA8">
              <w:rPr>
                <w:rFonts w:cstheme="minorHAnsi"/>
                <w:sz w:val="24"/>
                <w:szCs w:val="24"/>
              </w:rPr>
              <w:t>16</w:t>
            </w:r>
          </w:p>
        </w:tc>
        <w:tc>
          <w:tcPr>
            <w:tcW w:w="1188" w:type="dxa"/>
            <w:vAlign w:val="bottom"/>
          </w:tcPr>
          <w:p w:rsidR="007A2611" w:rsidRPr="00CB7AA8" w:rsidRDefault="007A2611" w:rsidP="002B7903">
            <w:pPr>
              <w:jc w:val="right"/>
              <w:rPr>
                <w:rFonts w:cstheme="minorHAnsi"/>
                <w:sz w:val="24"/>
                <w:szCs w:val="24"/>
              </w:rPr>
            </w:pPr>
            <w:r w:rsidRPr="00CB7AA8">
              <w:rPr>
                <w:rFonts w:cstheme="minorHAnsi"/>
                <w:sz w:val="24"/>
                <w:szCs w:val="24"/>
              </w:rPr>
              <w:t xml:space="preserve"> $7,500 </w:t>
            </w:r>
          </w:p>
        </w:tc>
      </w:tr>
      <w:tr w:rsidR="000E7847" w:rsidRPr="00CB7AA8" w:rsidTr="00FD5576">
        <w:trPr>
          <w:trHeight w:val="432"/>
        </w:trPr>
        <w:tc>
          <w:tcPr>
            <w:tcW w:w="6948" w:type="dxa"/>
            <w:vAlign w:val="bottom"/>
          </w:tcPr>
          <w:p w:rsidR="000E7847" w:rsidRPr="00CB7AA8" w:rsidRDefault="000E7847" w:rsidP="002B7903">
            <w:pPr>
              <w:rPr>
                <w:rFonts w:cstheme="minorHAnsi"/>
                <w:sz w:val="24"/>
                <w:szCs w:val="24"/>
              </w:rPr>
            </w:pPr>
            <w:r w:rsidRPr="00CB7AA8">
              <w:rPr>
                <w:rFonts w:cstheme="minorHAnsi"/>
                <w:sz w:val="24"/>
                <w:szCs w:val="24"/>
              </w:rPr>
              <w:t>Retain 3 Self Advocate Outreach team</w:t>
            </w:r>
          </w:p>
        </w:tc>
        <w:tc>
          <w:tcPr>
            <w:tcW w:w="1440" w:type="dxa"/>
            <w:vAlign w:val="bottom"/>
          </w:tcPr>
          <w:p w:rsidR="000E7847" w:rsidRDefault="000E7847" w:rsidP="002B7903">
            <w:pPr>
              <w:jc w:val="center"/>
            </w:pPr>
            <w:r w:rsidRPr="00576328">
              <w:rPr>
                <w:rFonts w:cstheme="minorHAnsi"/>
                <w:sz w:val="24"/>
                <w:szCs w:val="24"/>
              </w:rPr>
              <w:t>7/31/16</w:t>
            </w:r>
          </w:p>
        </w:tc>
        <w:tc>
          <w:tcPr>
            <w:tcW w:w="1188" w:type="dxa"/>
            <w:vAlign w:val="bottom"/>
          </w:tcPr>
          <w:p w:rsidR="000E7847" w:rsidRPr="00CB7AA8" w:rsidRDefault="000E7847" w:rsidP="002B7903">
            <w:pPr>
              <w:jc w:val="right"/>
              <w:rPr>
                <w:rFonts w:cstheme="minorHAnsi"/>
                <w:sz w:val="24"/>
                <w:szCs w:val="24"/>
              </w:rPr>
            </w:pPr>
            <w:r w:rsidRPr="00CB7AA8">
              <w:rPr>
                <w:rFonts w:cstheme="minorHAnsi"/>
                <w:sz w:val="24"/>
                <w:szCs w:val="24"/>
              </w:rPr>
              <w:t xml:space="preserve"> $1,170 </w:t>
            </w:r>
          </w:p>
        </w:tc>
      </w:tr>
      <w:tr w:rsidR="000E7847" w:rsidRPr="00CB7AA8" w:rsidTr="00FD5576">
        <w:trPr>
          <w:trHeight w:val="432"/>
        </w:trPr>
        <w:tc>
          <w:tcPr>
            <w:tcW w:w="6948" w:type="dxa"/>
            <w:vAlign w:val="bottom"/>
          </w:tcPr>
          <w:p w:rsidR="000E7847" w:rsidRPr="00CB7AA8" w:rsidRDefault="000E7847" w:rsidP="002B7903">
            <w:pPr>
              <w:rPr>
                <w:rFonts w:cstheme="minorHAnsi"/>
                <w:sz w:val="24"/>
                <w:szCs w:val="24"/>
              </w:rPr>
            </w:pPr>
            <w:r w:rsidRPr="00CB7AA8">
              <w:rPr>
                <w:rFonts w:cstheme="minorHAnsi"/>
                <w:sz w:val="24"/>
                <w:szCs w:val="24"/>
              </w:rPr>
              <w:t>Host Workshop training planning meeting with Site1</w:t>
            </w:r>
          </w:p>
        </w:tc>
        <w:tc>
          <w:tcPr>
            <w:tcW w:w="1440" w:type="dxa"/>
            <w:vAlign w:val="bottom"/>
          </w:tcPr>
          <w:p w:rsidR="000E7847" w:rsidRDefault="000E7847" w:rsidP="002B7903">
            <w:pPr>
              <w:jc w:val="center"/>
            </w:pPr>
            <w:r w:rsidRPr="00576328">
              <w:rPr>
                <w:rFonts w:cstheme="minorHAnsi"/>
                <w:sz w:val="24"/>
                <w:szCs w:val="24"/>
              </w:rPr>
              <w:t>7/31/16</w:t>
            </w:r>
          </w:p>
        </w:tc>
        <w:tc>
          <w:tcPr>
            <w:tcW w:w="1188" w:type="dxa"/>
            <w:vAlign w:val="bottom"/>
          </w:tcPr>
          <w:p w:rsidR="000E7847" w:rsidRPr="00CB7AA8" w:rsidRDefault="000E7847" w:rsidP="002B7903">
            <w:pPr>
              <w:jc w:val="right"/>
              <w:rPr>
                <w:rFonts w:cstheme="minorHAnsi"/>
                <w:sz w:val="24"/>
                <w:szCs w:val="24"/>
              </w:rPr>
            </w:pPr>
            <w:r>
              <w:rPr>
                <w:rFonts w:cstheme="minorHAnsi"/>
                <w:sz w:val="24"/>
                <w:szCs w:val="24"/>
              </w:rPr>
              <w:t xml:space="preserve"> $640</w:t>
            </w:r>
            <w:r w:rsidRPr="00CB7AA8">
              <w:rPr>
                <w:rFonts w:cstheme="minorHAnsi"/>
                <w:sz w:val="24"/>
                <w:szCs w:val="24"/>
              </w:rPr>
              <w:t xml:space="preserve"> </w:t>
            </w:r>
          </w:p>
        </w:tc>
      </w:tr>
      <w:tr w:rsidR="007A2611" w:rsidRPr="00CB7AA8" w:rsidTr="00FD5576">
        <w:trPr>
          <w:trHeight w:val="432"/>
        </w:trPr>
        <w:tc>
          <w:tcPr>
            <w:tcW w:w="6948" w:type="dxa"/>
            <w:vAlign w:val="bottom"/>
          </w:tcPr>
          <w:p w:rsidR="007A2611" w:rsidRPr="00CB7AA8" w:rsidRDefault="007A2611" w:rsidP="002B7903">
            <w:pPr>
              <w:rPr>
                <w:rFonts w:cstheme="minorHAnsi"/>
                <w:sz w:val="24"/>
                <w:szCs w:val="24"/>
              </w:rPr>
            </w:pPr>
            <w:r w:rsidRPr="00CB7AA8">
              <w:rPr>
                <w:rFonts w:cstheme="minorHAnsi"/>
                <w:sz w:val="24"/>
                <w:szCs w:val="24"/>
              </w:rPr>
              <w:t>Printing of curriculum materials</w:t>
            </w:r>
          </w:p>
        </w:tc>
        <w:tc>
          <w:tcPr>
            <w:tcW w:w="1440" w:type="dxa"/>
            <w:vAlign w:val="bottom"/>
          </w:tcPr>
          <w:p w:rsidR="007A2611" w:rsidRPr="00CB7AA8" w:rsidRDefault="000E7847" w:rsidP="002B7903">
            <w:pPr>
              <w:jc w:val="center"/>
              <w:rPr>
                <w:rFonts w:cstheme="minorHAnsi"/>
                <w:sz w:val="24"/>
                <w:szCs w:val="24"/>
              </w:rPr>
            </w:pPr>
            <w:r>
              <w:rPr>
                <w:rFonts w:cstheme="minorHAnsi"/>
                <w:sz w:val="24"/>
                <w:szCs w:val="24"/>
              </w:rPr>
              <w:t>7/31/</w:t>
            </w:r>
            <w:r w:rsidR="007A2611" w:rsidRPr="00CB7AA8">
              <w:rPr>
                <w:rFonts w:cstheme="minorHAnsi"/>
                <w:sz w:val="24"/>
                <w:szCs w:val="24"/>
              </w:rPr>
              <w:t>16</w:t>
            </w:r>
          </w:p>
        </w:tc>
        <w:tc>
          <w:tcPr>
            <w:tcW w:w="1188" w:type="dxa"/>
            <w:vAlign w:val="bottom"/>
          </w:tcPr>
          <w:p w:rsidR="007A2611" w:rsidRPr="00CB7AA8" w:rsidRDefault="000E7847" w:rsidP="002B7903">
            <w:pPr>
              <w:jc w:val="right"/>
              <w:rPr>
                <w:rFonts w:cstheme="minorHAnsi"/>
                <w:sz w:val="24"/>
                <w:szCs w:val="24"/>
              </w:rPr>
            </w:pPr>
            <w:r>
              <w:rPr>
                <w:rFonts w:cstheme="minorHAnsi"/>
                <w:sz w:val="24"/>
                <w:szCs w:val="24"/>
              </w:rPr>
              <w:t xml:space="preserve"> $1,000</w:t>
            </w:r>
            <w:r w:rsidR="007A2611" w:rsidRPr="00CB7AA8">
              <w:rPr>
                <w:rFonts w:cstheme="minorHAnsi"/>
                <w:sz w:val="24"/>
                <w:szCs w:val="24"/>
              </w:rPr>
              <w:t xml:space="preserve"> </w:t>
            </w:r>
          </w:p>
        </w:tc>
      </w:tr>
      <w:tr w:rsidR="007A2611" w:rsidRPr="00CB7AA8" w:rsidTr="00FD5576">
        <w:trPr>
          <w:trHeight w:val="432"/>
        </w:trPr>
        <w:tc>
          <w:tcPr>
            <w:tcW w:w="6948" w:type="dxa"/>
            <w:vAlign w:val="bottom"/>
          </w:tcPr>
          <w:p w:rsidR="007A2611" w:rsidRPr="00CB7AA8" w:rsidRDefault="007A2611" w:rsidP="002B7903">
            <w:pPr>
              <w:rPr>
                <w:rFonts w:cstheme="minorHAnsi"/>
                <w:sz w:val="24"/>
                <w:szCs w:val="24"/>
              </w:rPr>
            </w:pPr>
            <w:r w:rsidRPr="00CB7AA8">
              <w:rPr>
                <w:rFonts w:cstheme="minorHAnsi"/>
                <w:sz w:val="24"/>
                <w:szCs w:val="24"/>
              </w:rPr>
              <w:t>Conduct 6 day Workshop in site 1</w:t>
            </w:r>
          </w:p>
        </w:tc>
        <w:tc>
          <w:tcPr>
            <w:tcW w:w="1440" w:type="dxa"/>
            <w:vAlign w:val="bottom"/>
          </w:tcPr>
          <w:p w:rsidR="007A2611" w:rsidRPr="00CB7AA8" w:rsidRDefault="000E7847" w:rsidP="002B7903">
            <w:pPr>
              <w:jc w:val="center"/>
              <w:rPr>
                <w:rFonts w:cstheme="minorHAnsi"/>
                <w:sz w:val="24"/>
                <w:szCs w:val="24"/>
              </w:rPr>
            </w:pPr>
            <w:r>
              <w:rPr>
                <w:rFonts w:cstheme="minorHAnsi"/>
                <w:sz w:val="24"/>
                <w:szCs w:val="24"/>
              </w:rPr>
              <w:t>8/31/</w:t>
            </w:r>
            <w:r w:rsidR="007A2611" w:rsidRPr="00CB7AA8">
              <w:rPr>
                <w:rFonts w:cstheme="minorHAnsi"/>
                <w:sz w:val="24"/>
                <w:szCs w:val="24"/>
              </w:rPr>
              <w:t>16</w:t>
            </w:r>
          </w:p>
        </w:tc>
        <w:tc>
          <w:tcPr>
            <w:tcW w:w="1188" w:type="dxa"/>
            <w:vAlign w:val="bottom"/>
          </w:tcPr>
          <w:p w:rsidR="007A2611" w:rsidRPr="00CB7AA8" w:rsidRDefault="007A2611" w:rsidP="002B7903">
            <w:pPr>
              <w:jc w:val="right"/>
              <w:rPr>
                <w:rFonts w:cstheme="minorHAnsi"/>
                <w:sz w:val="24"/>
                <w:szCs w:val="24"/>
              </w:rPr>
            </w:pPr>
            <w:r w:rsidRPr="00CB7AA8">
              <w:rPr>
                <w:rFonts w:cstheme="minorHAnsi"/>
                <w:sz w:val="24"/>
                <w:szCs w:val="24"/>
              </w:rPr>
              <w:t xml:space="preserve"> $</w:t>
            </w:r>
            <w:r w:rsidR="000E7847">
              <w:rPr>
                <w:rFonts w:cstheme="minorHAnsi"/>
                <w:sz w:val="24"/>
                <w:szCs w:val="24"/>
              </w:rPr>
              <w:t>12,835</w:t>
            </w:r>
            <w:r w:rsidRPr="00CB7AA8">
              <w:rPr>
                <w:rFonts w:cstheme="minorHAnsi"/>
                <w:sz w:val="24"/>
                <w:szCs w:val="24"/>
              </w:rPr>
              <w:t xml:space="preserve"> </w:t>
            </w:r>
          </w:p>
        </w:tc>
      </w:tr>
      <w:tr w:rsidR="007A2611" w:rsidRPr="00CB7AA8" w:rsidTr="00FD5576">
        <w:trPr>
          <w:trHeight w:val="432"/>
        </w:trPr>
        <w:tc>
          <w:tcPr>
            <w:tcW w:w="6948" w:type="dxa"/>
            <w:vAlign w:val="bottom"/>
          </w:tcPr>
          <w:p w:rsidR="007A2611" w:rsidRPr="00CB7AA8" w:rsidRDefault="007A2611" w:rsidP="002B7903">
            <w:pPr>
              <w:rPr>
                <w:rFonts w:cstheme="minorHAnsi"/>
                <w:sz w:val="24"/>
                <w:szCs w:val="24"/>
              </w:rPr>
            </w:pPr>
            <w:r w:rsidRPr="00CB7AA8">
              <w:rPr>
                <w:rFonts w:cstheme="minorHAnsi"/>
                <w:sz w:val="24"/>
                <w:szCs w:val="24"/>
              </w:rPr>
              <w:t xml:space="preserve">Site 1 follow-up </w:t>
            </w:r>
          </w:p>
        </w:tc>
        <w:tc>
          <w:tcPr>
            <w:tcW w:w="1440" w:type="dxa"/>
            <w:vAlign w:val="bottom"/>
          </w:tcPr>
          <w:p w:rsidR="007A2611" w:rsidRPr="00CB7AA8" w:rsidRDefault="000E7847" w:rsidP="002B7903">
            <w:pPr>
              <w:jc w:val="center"/>
              <w:rPr>
                <w:rFonts w:cstheme="minorHAnsi"/>
                <w:sz w:val="24"/>
                <w:szCs w:val="24"/>
              </w:rPr>
            </w:pPr>
            <w:r>
              <w:rPr>
                <w:rFonts w:cstheme="minorHAnsi"/>
                <w:sz w:val="24"/>
                <w:szCs w:val="24"/>
              </w:rPr>
              <w:t>9/30/</w:t>
            </w:r>
            <w:r w:rsidR="007A2611" w:rsidRPr="00CB7AA8">
              <w:rPr>
                <w:rFonts w:cstheme="minorHAnsi"/>
                <w:sz w:val="24"/>
                <w:szCs w:val="24"/>
              </w:rPr>
              <w:t>16</w:t>
            </w:r>
          </w:p>
        </w:tc>
        <w:tc>
          <w:tcPr>
            <w:tcW w:w="1188" w:type="dxa"/>
            <w:vAlign w:val="bottom"/>
          </w:tcPr>
          <w:p w:rsidR="007A2611" w:rsidRPr="00CB7AA8" w:rsidRDefault="000E7847" w:rsidP="002B7903">
            <w:pPr>
              <w:jc w:val="right"/>
              <w:rPr>
                <w:rFonts w:cstheme="minorHAnsi"/>
                <w:sz w:val="24"/>
                <w:szCs w:val="24"/>
              </w:rPr>
            </w:pPr>
            <w:r>
              <w:rPr>
                <w:rFonts w:cstheme="minorHAnsi"/>
                <w:sz w:val="24"/>
                <w:szCs w:val="24"/>
              </w:rPr>
              <w:t xml:space="preserve"> $1,920</w:t>
            </w:r>
            <w:r w:rsidR="007A2611" w:rsidRPr="00CB7AA8">
              <w:rPr>
                <w:rFonts w:cstheme="minorHAnsi"/>
                <w:sz w:val="24"/>
                <w:szCs w:val="24"/>
              </w:rPr>
              <w:t xml:space="preserve"> </w:t>
            </w:r>
          </w:p>
        </w:tc>
      </w:tr>
      <w:tr w:rsidR="007A2611" w:rsidRPr="00CB7AA8" w:rsidTr="00FD5576">
        <w:trPr>
          <w:trHeight w:val="432"/>
        </w:trPr>
        <w:tc>
          <w:tcPr>
            <w:tcW w:w="6948" w:type="dxa"/>
            <w:shd w:val="clear" w:color="auto" w:fill="C6D9F1" w:themeFill="text2" w:themeFillTint="33"/>
            <w:vAlign w:val="center"/>
          </w:tcPr>
          <w:p w:rsidR="007A2611" w:rsidRPr="00CB7AA8" w:rsidRDefault="007A2611" w:rsidP="00FD5576">
            <w:pPr>
              <w:rPr>
                <w:rFonts w:cstheme="minorHAnsi"/>
                <w:bCs/>
                <w:sz w:val="24"/>
                <w:szCs w:val="24"/>
              </w:rPr>
            </w:pPr>
            <w:r w:rsidRPr="00CB7AA8">
              <w:rPr>
                <w:rFonts w:cstheme="minorHAnsi"/>
                <w:bCs/>
                <w:sz w:val="24"/>
                <w:szCs w:val="24"/>
              </w:rPr>
              <w:lastRenderedPageBreak/>
              <w:t>Q6 October 1, 2016 - December 30, 2016</w:t>
            </w:r>
          </w:p>
        </w:tc>
        <w:tc>
          <w:tcPr>
            <w:tcW w:w="1440" w:type="dxa"/>
            <w:shd w:val="clear" w:color="auto" w:fill="C6D9F1" w:themeFill="text2" w:themeFillTint="33"/>
            <w:vAlign w:val="bottom"/>
          </w:tcPr>
          <w:p w:rsidR="007A2611" w:rsidRPr="00CB7AA8" w:rsidRDefault="007A2611" w:rsidP="002B7903">
            <w:pPr>
              <w:jc w:val="center"/>
              <w:rPr>
                <w:rFonts w:cstheme="minorHAnsi"/>
                <w:bCs/>
                <w:sz w:val="24"/>
                <w:szCs w:val="24"/>
              </w:rPr>
            </w:pPr>
          </w:p>
        </w:tc>
        <w:tc>
          <w:tcPr>
            <w:tcW w:w="1188" w:type="dxa"/>
            <w:shd w:val="clear" w:color="auto" w:fill="C6D9F1" w:themeFill="text2" w:themeFillTint="33"/>
            <w:vAlign w:val="bottom"/>
          </w:tcPr>
          <w:p w:rsidR="007A2611" w:rsidRPr="00CB7AA8" w:rsidRDefault="007A2611" w:rsidP="002B7903">
            <w:pPr>
              <w:jc w:val="right"/>
              <w:rPr>
                <w:rFonts w:cstheme="minorHAnsi"/>
                <w:bCs/>
                <w:sz w:val="24"/>
                <w:szCs w:val="24"/>
              </w:rPr>
            </w:pPr>
            <w:r w:rsidRPr="00CB7AA8">
              <w:rPr>
                <w:rFonts w:cstheme="minorHAnsi"/>
                <w:bCs/>
                <w:sz w:val="24"/>
                <w:szCs w:val="24"/>
              </w:rPr>
              <w:t> </w:t>
            </w:r>
          </w:p>
        </w:tc>
      </w:tr>
      <w:tr w:rsidR="007A2611" w:rsidRPr="00CB7AA8" w:rsidTr="00FD5576">
        <w:trPr>
          <w:trHeight w:val="432"/>
        </w:trPr>
        <w:tc>
          <w:tcPr>
            <w:tcW w:w="6948" w:type="dxa"/>
            <w:vAlign w:val="bottom"/>
          </w:tcPr>
          <w:p w:rsidR="007A2611" w:rsidRPr="00CB7AA8" w:rsidRDefault="007A2611" w:rsidP="002B7903">
            <w:pPr>
              <w:rPr>
                <w:rFonts w:cstheme="minorHAnsi"/>
                <w:sz w:val="24"/>
                <w:szCs w:val="24"/>
              </w:rPr>
            </w:pPr>
            <w:r w:rsidRPr="00CB7AA8">
              <w:rPr>
                <w:rFonts w:cstheme="minorHAnsi"/>
                <w:sz w:val="24"/>
                <w:szCs w:val="24"/>
              </w:rPr>
              <w:t>Marketing Materials</w:t>
            </w:r>
          </w:p>
        </w:tc>
        <w:tc>
          <w:tcPr>
            <w:tcW w:w="1440" w:type="dxa"/>
            <w:vAlign w:val="bottom"/>
          </w:tcPr>
          <w:p w:rsidR="007A2611" w:rsidRPr="00CB7AA8" w:rsidRDefault="00CB7AA8" w:rsidP="002B7903">
            <w:pPr>
              <w:jc w:val="center"/>
              <w:rPr>
                <w:rFonts w:cstheme="minorHAnsi"/>
                <w:sz w:val="24"/>
                <w:szCs w:val="24"/>
              </w:rPr>
            </w:pPr>
            <w:r>
              <w:rPr>
                <w:rFonts w:cstheme="minorHAnsi"/>
                <w:sz w:val="24"/>
                <w:szCs w:val="24"/>
              </w:rPr>
              <w:t>10/31/</w:t>
            </w:r>
            <w:r w:rsidR="007A2611" w:rsidRPr="00CB7AA8">
              <w:rPr>
                <w:rFonts w:cstheme="minorHAnsi"/>
                <w:sz w:val="24"/>
                <w:szCs w:val="24"/>
              </w:rPr>
              <w:t>16</w:t>
            </w:r>
          </w:p>
        </w:tc>
        <w:tc>
          <w:tcPr>
            <w:tcW w:w="1188" w:type="dxa"/>
            <w:vAlign w:val="bottom"/>
          </w:tcPr>
          <w:p w:rsidR="007A2611" w:rsidRPr="00CB7AA8" w:rsidRDefault="000E7847" w:rsidP="002B7903">
            <w:pPr>
              <w:jc w:val="right"/>
              <w:rPr>
                <w:rFonts w:cstheme="minorHAnsi"/>
                <w:sz w:val="24"/>
                <w:szCs w:val="24"/>
              </w:rPr>
            </w:pPr>
            <w:r>
              <w:rPr>
                <w:rFonts w:cstheme="minorHAnsi"/>
                <w:sz w:val="24"/>
                <w:szCs w:val="24"/>
              </w:rPr>
              <w:t xml:space="preserve"> $2,000</w:t>
            </w:r>
            <w:r w:rsidR="007A2611" w:rsidRPr="00CB7AA8">
              <w:rPr>
                <w:rFonts w:cstheme="minorHAnsi"/>
                <w:sz w:val="24"/>
                <w:szCs w:val="24"/>
              </w:rPr>
              <w:t xml:space="preserve"> </w:t>
            </w:r>
          </w:p>
        </w:tc>
      </w:tr>
      <w:tr w:rsidR="00CB7AA8" w:rsidRPr="00CB7AA8" w:rsidTr="00FD5576">
        <w:trPr>
          <w:trHeight w:val="432"/>
        </w:trPr>
        <w:tc>
          <w:tcPr>
            <w:tcW w:w="6948" w:type="dxa"/>
            <w:vAlign w:val="bottom"/>
          </w:tcPr>
          <w:p w:rsidR="00CB7AA8" w:rsidRPr="00CB7AA8" w:rsidRDefault="00CB7AA8" w:rsidP="002B7903">
            <w:pPr>
              <w:rPr>
                <w:rFonts w:cstheme="minorHAnsi"/>
                <w:sz w:val="24"/>
                <w:szCs w:val="24"/>
              </w:rPr>
            </w:pPr>
            <w:r w:rsidRPr="00CB7AA8">
              <w:rPr>
                <w:rFonts w:cstheme="minorHAnsi"/>
                <w:sz w:val="24"/>
                <w:szCs w:val="24"/>
              </w:rPr>
              <w:t>Host Workshop training planning meeting with Site 2</w:t>
            </w:r>
          </w:p>
        </w:tc>
        <w:tc>
          <w:tcPr>
            <w:tcW w:w="1440" w:type="dxa"/>
            <w:vAlign w:val="bottom"/>
          </w:tcPr>
          <w:p w:rsidR="00CB7AA8" w:rsidRDefault="00CB7AA8" w:rsidP="002B7903">
            <w:pPr>
              <w:jc w:val="center"/>
            </w:pPr>
            <w:r w:rsidRPr="006A5D05">
              <w:rPr>
                <w:rFonts w:cstheme="minorHAnsi"/>
                <w:sz w:val="24"/>
                <w:szCs w:val="24"/>
              </w:rPr>
              <w:t>10/31/16</w:t>
            </w:r>
          </w:p>
        </w:tc>
        <w:tc>
          <w:tcPr>
            <w:tcW w:w="1188" w:type="dxa"/>
            <w:vAlign w:val="bottom"/>
          </w:tcPr>
          <w:p w:rsidR="00CB7AA8" w:rsidRPr="00CB7AA8" w:rsidRDefault="000E7847" w:rsidP="002B7903">
            <w:pPr>
              <w:jc w:val="right"/>
              <w:rPr>
                <w:rFonts w:cstheme="minorHAnsi"/>
                <w:sz w:val="24"/>
                <w:szCs w:val="24"/>
              </w:rPr>
            </w:pPr>
            <w:r>
              <w:rPr>
                <w:rFonts w:cstheme="minorHAnsi"/>
                <w:sz w:val="24"/>
                <w:szCs w:val="24"/>
              </w:rPr>
              <w:t xml:space="preserve"> $640</w:t>
            </w:r>
            <w:r w:rsidR="00CB7AA8" w:rsidRPr="00CB7AA8">
              <w:rPr>
                <w:rFonts w:cstheme="minorHAnsi"/>
                <w:sz w:val="24"/>
                <w:szCs w:val="24"/>
              </w:rPr>
              <w:t xml:space="preserve"> </w:t>
            </w:r>
          </w:p>
        </w:tc>
      </w:tr>
      <w:tr w:rsidR="00CB7AA8" w:rsidRPr="00CB7AA8" w:rsidTr="00FD5576">
        <w:trPr>
          <w:trHeight w:val="432"/>
        </w:trPr>
        <w:tc>
          <w:tcPr>
            <w:tcW w:w="6948" w:type="dxa"/>
            <w:vAlign w:val="bottom"/>
          </w:tcPr>
          <w:p w:rsidR="00CB7AA8" w:rsidRPr="00CB7AA8" w:rsidRDefault="00CB7AA8" w:rsidP="002B7903">
            <w:pPr>
              <w:rPr>
                <w:rFonts w:cstheme="minorHAnsi"/>
                <w:sz w:val="24"/>
                <w:szCs w:val="24"/>
              </w:rPr>
            </w:pPr>
            <w:r w:rsidRPr="00CB7AA8">
              <w:rPr>
                <w:rFonts w:cstheme="minorHAnsi"/>
                <w:sz w:val="24"/>
                <w:szCs w:val="24"/>
              </w:rPr>
              <w:t>Revise Workshop Curriculum and Evaluation Plan</w:t>
            </w:r>
          </w:p>
        </w:tc>
        <w:tc>
          <w:tcPr>
            <w:tcW w:w="1440" w:type="dxa"/>
            <w:vAlign w:val="bottom"/>
          </w:tcPr>
          <w:p w:rsidR="00CB7AA8" w:rsidRDefault="00CB7AA8" w:rsidP="002B7903">
            <w:pPr>
              <w:jc w:val="center"/>
            </w:pPr>
            <w:r w:rsidRPr="006A5D05">
              <w:rPr>
                <w:rFonts w:cstheme="minorHAnsi"/>
                <w:sz w:val="24"/>
                <w:szCs w:val="24"/>
              </w:rPr>
              <w:t>10/31/16</w:t>
            </w:r>
          </w:p>
        </w:tc>
        <w:tc>
          <w:tcPr>
            <w:tcW w:w="1188" w:type="dxa"/>
            <w:vAlign w:val="bottom"/>
          </w:tcPr>
          <w:p w:rsidR="00CB7AA8" w:rsidRPr="00CB7AA8" w:rsidRDefault="000E7847" w:rsidP="002B7903">
            <w:pPr>
              <w:jc w:val="right"/>
              <w:rPr>
                <w:rFonts w:cstheme="minorHAnsi"/>
                <w:sz w:val="24"/>
                <w:szCs w:val="24"/>
              </w:rPr>
            </w:pPr>
            <w:r>
              <w:rPr>
                <w:rFonts w:cstheme="minorHAnsi"/>
                <w:sz w:val="24"/>
                <w:szCs w:val="24"/>
              </w:rPr>
              <w:t xml:space="preserve"> $3,200</w:t>
            </w:r>
            <w:r w:rsidR="00CB7AA8" w:rsidRPr="00CB7AA8">
              <w:rPr>
                <w:rFonts w:cstheme="minorHAnsi"/>
                <w:sz w:val="24"/>
                <w:szCs w:val="24"/>
              </w:rPr>
              <w:t xml:space="preserve"> </w:t>
            </w:r>
          </w:p>
        </w:tc>
      </w:tr>
      <w:tr w:rsidR="007A2611" w:rsidRPr="00CB7AA8" w:rsidTr="00FD5576">
        <w:trPr>
          <w:trHeight w:val="432"/>
        </w:trPr>
        <w:tc>
          <w:tcPr>
            <w:tcW w:w="6948" w:type="dxa"/>
            <w:vAlign w:val="bottom"/>
          </w:tcPr>
          <w:p w:rsidR="007A2611" w:rsidRPr="00CB7AA8" w:rsidRDefault="007A2611" w:rsidP="002B7903">
            <w:pPr>
              <w:rPr>
                <w:rFonts w:cstheme="minorHAnsi"/>
                <w:sz w:val="24"/>
                <w:szCs w:val="24"/>
              </w:rPr>
            </w:pPr>
            <w:r w:rsidRPr="00CB7AA8">
              <w:rPr>
                <w:rFonts w:cstheme="minorHAnsi"/>
                <w:sz w:val="24"/>
                <w:szCs w:val="24"/>
              </w:rPr>
              <w:t>Conduct 6 day Workshops in sites 2</w:t>
            </w:r>
          </w:p>
        </w:tc>
        <w:tc>
          <w:tcPr>
            <w:tcW w:w="1440" w:type="dxa"/>
            <w:vAlign w:val="bottom"/>
          </w:tcPr>
          <w:p w:rsidR="007A2611" w:rsidRPr="00CB7AA8" w:rsidRDefault="00CB7AA8" w:rsidP="002B7903">
            <w:pPr>
              <w:jc w:val="center"/>
              <w:rPr>
                <w:rFonts w:cstheme="minorHAnsi"/>
                <w:sz w:val="24"/>
                <w:szCs w:val="24"/>
              </w:rPr>
            </w:pPr>
            <w:r>
              <w:rPr>
                <w:rFonts w:cstheme="minorHAnsi"/>
                <w:sz w:val="24"/>
                <w:szCs w:val="24"/>
              </w:rPr>
              <w:t>11/31/</w:t>
            </w:r>
            <w:r w:rsidRPr="00CB7AA8">
              <w:rPr>
                <w:rFonts w:cstheme="minorHAnsi"/>
                <w:sz w:val="24"/>
                <w:szCs w:val="24"/>
              </w:rPr>
              <w:t>16</w:t>
            </w:r>
          </w:p>
        </w:tc>
        <w:tc>
          <w:tcPr>
            <w:tcW w:w="1188" w:type="dxa"/>
            <w:vAlign w:val="bottom"/>
          </w:tcPr>
          <w:p w:rsidR="007A2611" w:rsidRPr="00CB7AA8" w:rsidRDefault="000E7847" w:rsidP="002B7903">
            <w:pPr>
              <w:jc w:val="right"/>
              <w:rPr>
                <w:rFonts w:cstheme="minorHAnsi"/>
                <w:sz w:val="24"/>
                <w:szCs w:val="24"/>
              </w:rPr>
            </w:pPr>
            <w:r>
              <w:rPr>
                <w:rFonts w:cstheme="minorHAnsi"/>
                <w:sz w:val="24"/>
                <w:szCs w:val="24"/>
              </w:rPr>
              <w:t xml:space="preserve"> $10,263</w:t>
            </w:r>
            <w:r w:rsidR="007A2611" w:rsidRPr="00CB7AA8">
              <w:rPr>
                <w:rFonts w:cstheme="minorHAnsi"/>
                <w:sz w:val="24"/>
                <w:szCs w:val="24"/>
              </w:rPr>
              <w:t xml:space="preserve"> </w:t>
            </w:r>
          </w:p>
        </w:tc>
      </w:tr>
      <w:tr w:rsidR="007A2611" w:rsidRPr="00CB7AA8" w:rsidTr="00FD5576">
        <w:trPr>
          <w:trHeight w:val="432"/>
        </w:trPr>
        <w:tc>
          <w:tcPr>
            <w:tcW w:w="6948" w:type="dxa"/>
            <w:vAlign w:val="bottom"/>
          </w:tcPr>
          <w:p w:rsidR="007A2611" w:rsidRPr="00CB7AA8" w:rsidRDefault="007A2611" w:rsidP="002B7903">
            <w:pPr>
              <w:rPr>
                <w:rFonts w:cstheme="minorHAnsi"/>
                <w:sz w:val="24"/>
                <w:szCs w:val="24"/>
              </w:rPr>
            </w:pPr>
            <w:r w:rsidRPr="00CB7AA8">
              <w:rPr>
                <w:rFonts w:cstheme="minorHAnsi"/>
                <w:sz w:val="24"/>
                <w:szCs w:val="24"/>
              </w:rPr>
              <w:t>Host 2nd advisory group meeting</w:t>
            </w:r>
          </w:p>
        </w:tc>
        <w:tc>
          <w:tcPr>
            <w:tcW w:w="1440" w:type="dxa"/>
            <w:vAlign w:val="bottom"/>
          </w:tcPr>
          <w:p w:rsidR="007A2611" w:rsidRPr="00CB7AA8" w:rsidRDefault="00CB7AA8" w:rsidP="002B7903">
            <w:pPr>
              <w:jc w:val="center"/>
              <w:rPr>
                <w:rFonts w:cstheme="minorHAnsi"/>
                <w:sz w:val="24"/>
                <w:szCs w:val="24"/>
              </w:rPr>
            </w:pPr>
            <w:r>
              <w:rPr>
                <w:rFonts w:cstheme="minorHAnsi"/>
                <w:sz w:val="24"/>
                <w:szCs w:val="24"/>
              </w:rPr>
              <w:t>12/31/17</w:t>
            </w:r>
          </w:p>
        </w:tc>
        <w:tc>
          <w:tcPr>
            <w:tcW w:w="1188" w:type="dxa"/>
            <w:vAlign w:val="bottom"/>
          </w:tcPr>
          <w:p w:rsidR="007A2611" w:rsidRPr="00CB7AA8" w:rsidRDefault="00CB7AA8" w:rsidP="002B7903">
            <w:pPr>
              <w:jc w:val="right"/>
              <w:rPr>
                <w:rFonts w:cstheme="minorHAnsi"/>
                <w:sz w:val="24"/>
                <w:szCs w:val="24"/>
              </w:rPr>
            </w:pPr>
            <w:r>
              <w:rPr>
                <w:rFonts w:cstheme="minorHAnsi"/>
                <w:sz w:val="24"/>
                <w:szCs w:val="24"/>
              </w:rPr>
              <w:t xml:space="preserve"> $300</w:t>
            </w:r>
            <w:r w:rsidR="007A2611" w:rsidRPr="00CB7AA8">
              <w:rPr>
                <w:rFonts w:cstheme="minorHAnsi"/>
                <w:sz w:val="24"/>
                <w:szCs w:val="24"/>
              </w:rPr>
              <w:t xml:space="preserve"> </w:t>
            </w:r>
          </w:p>
        </w:tc>
      </w:tr>
      <w:tr w:rsidR="007A2611" w:rsidRPr="00CB7AA8" w:rsidTr="00FD5576">
        <w:trPr>
          <w:trHeight w:val="432"/>
        </w:trPr>
        <w:tc>
          <w:tcPr>
            <w:tcW w:w="6948" w:type="dxa"/>
            <w:vAlign w:val="bottom"/>
          </w:tcPr>
          <w:p w:rsidR="007A2611" w:rsidRPr="00CB7AA8" w:rsidRDefault="007A2611" w:rsidP="002B7903">
            <w:pPr>
              <w:rPr>
                <w:rFonts w:cstheme="minorHAnsi"/>
                <w:sz w:val="24"/>
                <w:szCs w:val="24"/>
              </w:rPr>
            </w:pPr>
            <w:r w:rsidRPr="00CB7AA8">
              <w:rPr>
                <w:rFonts w:cstheme="minorHAnsi"/>
                <w:sz w:val="24"/>
                <w:szCs w:val="24"/>
              </w:rPr>
              <w:t>Workshops in site 2 follow up</w:t>
            </w:r>
          </w:p>
        </w:tc>
        <w:tc>
          <w:tcPr>
            <w:tcW w:w="1440" w:type="dxa"/>
            <w:vAlign w:val="bottom"/>
          </w:tcPr>
          <w:p w:rsidR="007A2611" w:rsidRPr="00CB7AA8" w:rsidRDefault="00CB7AA8" w:rsidP="002B7903">
            <w:pPr>
              <w:jc w:val="center"/>
              <w:rPr>
                <w:rFonts w:cstheme="minorHAnsi"/>
                <w:sz w:val="24"/>
                <w:szCs w:val="24"/>
              </w:rPr>
            </w:pPr>
            <w:r>
              <w:rPr>
                <w:rFonts w:cstheme="minorHAnsi"/>
                <w:sz w:val="24"/>
                <w:szCs w:val="24"/>
              </w:rPr>
              <w:t>12/31/17</w:t>
            </w:r>
          </w:p>
        </w:tc>
        <w:tc>
          <w:tcPr>
            <w:tcW w:w="1188" w:type="dxa"/>
            <w:vAlign w:val="bottom"/>
          </w:tcPr>
          <w:p w:rsidR="007A2611" w:rsidRPr="00CB7AA8" w:rsidRDefault="00CB7AA8" w:rsidP="002B7903">
            <w:pPr>
              <w:jc w:val="right"/>
              <w:rPr>
                <w:rFonts w:cstheme="minorHAnsi"/>
                <w:sz w:val="24"/>
                <w:szCs w:val="24"/>
              </w:rPr>
            </w:pPr>
            <w:r>
              <w:rPr>
                <w:rFonts w:cstheme="minorHAnsi"/>
                <w:sz w:val="24"/>
                <w:szCs w:val="24"/>
              </w:rPr>
              <w:t xml:space="preserve"> $3,840</w:t>
            </w:r>
            <w:r w:rsidR="007A2611" w:rsidRPr="00CB7AA8">
              <w:rPr>
                <w:rFonts w:cstheme="minorHAnsi"/>
                <w:sz w:val="24"/>
                <w:szCs w:val="24"/>
              </w:rPr>
              <w:t xml:space="preserve"> </w:t>
            </w:r>
          </w:p>
        </w:tc>
      </w:tr>
      <w:tr w:rsidR="007A2611" w:rsidRPr="00CB7AA8" w:rsidTr="00FD5576">
        <w:trPr>
          <w:trHeight w:val="432"/>
        </w:trPr>
        <w:tc>
          <w:tcPr>
            <w:tcW w:w="6948" w:type="dxa"/>
            <w:shd w:val="clear" w:color="auto" w:fill="C6D9F1" w:themeFill="text2" w:themeFillTint="33"/>
            <w:vAlign w:val="center"/>
          </w:tcPr>
          <w:p w:rsidR="007A2611" w:rsidRPr="00CB7AA8" w:rsidRDefault="007A2611" w:rsidP="00FD5576">
            <w:pPr>
              <w:rPr>
                <w:rFonts w:cstheme="minorHAnsi"/>
                <w:bCs/>
                <w:sz w:val="24"/>
                <w:szCs w:val="24"/>
              </w:rPr>
            </w:pPr>
            <w:r w:rsidRPr="00CB7AA8">
              <w:rPr>
                <w:rFonts w:cstheme="minorHAnsi"/>
                <w:bCs/>
                <w:sz w:val="24"/>
                <w:szCs w:val="24"/>
              </w:rPr>
              <w:t>Q7 January 1, 2017 - March 31, 2017</w:t>
            </w:r>
          </w:p>
        </w:tc>
        <w:tc>
          <w:tcPr>
            <w:tcW w:w="1440" w:type="dxa"/>
            <w:shd w:val="clear" w:color="auto" w:fill="C6D9F1" w:themeFill="text2" w:themeFillTint="33"/>
            <w:vAlign w:val="bottom"/>
          </w:tcPr>
          <w:p w:rsidR="007A2611" w:rsidRPr="00CB7AA8" w:rsidRDefault="007A2611" w:rsidP="002B7903">
            <w:pPr>
              <w:jc w:val="center"/>
              <w:rPr>
                <w:rFonts w:cstheme="minorHAnsi"/>
                <w:bCs/>
                <w:sz w:val="24"/>
                <w:szCs w:val="24"/>
              </w:rPr>
            </w:pPr>
          </w:p>
        </w:tc>
        <w:tc>
          <w:tcPr>
            <w:tcW w:w="1188" w:type="dxa"/>
            <w:shd w:val="clear" w:color="auto" w:fill="C6D9F1" w:themeFill="text2" w:themeFillTint="33"/>
            <w:vAlign w:val="bottom"/>
          </w:tcPr>
          <w:p w:rsidR="007A2611" w:rsidRPr="00CB7AA8" w:rsidRDefault="007A2611" w:rsidP="002B7903">
            <w:pPr>
              <w:jc w:val="right"/>
              <w:rPr>
                <w:rFonts w:cstheme="minorHAnsi"/>
                <w:bCs/>
                <w:sz w:val="24"/>
                <w:szCs w:val="24"/>
              </w:rPr>
            </w:pPr>
            <w:r w:rsidRPr="00CB7AA8">
              <w:rPr>
                <w:rFonts w:cstheme="minorHAnsi"/>
                <w:bCs/>
                <w:sz w:val="24"/>
                <w:szCs w:val="24"/>
              </w:rPr>
              <w:t> </w:t>
            </w:r>
          </w:p>
        </w:tc>
      </w:tr>
      <w:tr w:rsidR="007A2611" w:rsidRPr="00CB7AA8" w:rsidTr="00FD5576">
        <w:trPr>
          <w:trHeight w:val="432"/>
        </w:trPr>
        <w:tc>
          <w:tcPr>
            <w:tcW w:w="6948" w:type="dxa"/>
            <w:vAlign w:val="bottom"/>
          </w:tcPr>
          <w:p w:rsidR="007A2611" w:rsidRPr="00CB7AA8" w:rsidRDefault="007A2611" w:rsidP="002B7903">
            <w:pPr>
              <w:rPr>
                <w:rFonts w:cstheme="minorHAnsi"/>
                <w:sz w:val="24"/>
                <w:szCs w:val="24"/>
              </w:rPr>
            </w:pPr>
            <w:r w:rsidRPr="00CB7AA8">
              <w:rPr>
                <w:rFonts w:cstheme="minorHAnsi"/>
                <w:sz w:val="24"/>
                <w:szCs w:val="24"/>
              </w:rPr>
              <w:t>Host Workshop training planning meeting with Site 3</w:t>
            </w:r>
          </w:p>
        </w:tc>
        <w:tc>
          <w:tcPr>
            <w:tcW w:w="1440" w:type="dxa"/>
            <w:vAlign w:val="bottom"/>
          </w:tcPr>
          <w:p w:rsidR="007A2611" w:rsidRPr="00CB7AA8" w:rsidRDefault="00CB7AA8" w:rsidP="002B7903">
            <w:pPr>
              <w:jc w:val="center"/>
              <w:rPr>
                <w:rFonts w:cstheme="minorHAnsi"/>
                <w:sz w:val="24"/>
                <w:szCs w:val="24"/>
              </w:rPr>
            </w:pPr>
            <w:r>
              <w:rPr>
                <w:rFonts w:cstheme="minorHAnsi"/>
                <w:sz w:val="24"/>
                <w:szCs w:val="24"/>
              </w:rPr>
              <w:t>1/31/17</w:t>
            </w:r>
          </w:p>
        </w:tc>
        <w:tc>
          <w:tcPr>
            <w:tcW w:w="1188" w:type="dxa"/>
            <w:vAlign w:val="bottom"/>
          </w:tcPr>
          <w:p w:rsidR="007A2611" w:rsidRPr="00CB7AA8" w:rsidRDefault="00CB7AA8" w:rsidP="002B7903">
            <w:pPr>
              <w:jc w:val="right"/>
              <w:rPr>
                <w:rFonts w:cstheme="minorHAnsi"/>
                <w:sz w:val="24"/>
                <w:szCs w:val="24"/>
              </w:rPr>
            </w:pPr>
            <w:r>
              <w:rPr>
                <w:rFonts w:cstheme="minorHAnsi"/>
                <w:sz w:val="24"/>
                <w:szCs w:val="24"/>
              </w:rPr>
              <w:t xml:space="preserve"> $640</w:t>
            </w:r>
            <w:r w:rsidR="007A2611" w:rsidRPr="00CB7AA8">
              <w:rPr>
                <w:rFonts w:cstheme="minorHAnsi"/>
                <w:sz w:val="24"/>
                <w:szCs w:val="24"/>
              </w:rPr>
              <w:t xml:space="preserve"> </w:t>
            </w:r>
          </w:p>
        </w:tc>
      </w:tr>
      <w:tr w:rsidR="007A2611" w:rsidRPr="00CB7AA8" w:rsidTr="00FD5576">
        <w:trPr>
          <w:trHeight w:val="432"/>
        </w:trPr>
        <w:tc>
          <w:tcPr>
            <w:tcW w:w="6948" w:type="dxa"/>
            <w:vAlign w:val="bottom"/>
          </w:tcPr>
          <w:p w:rsidR="007A2611" w:rsidRPr="00CB7AA8" w:rsidRDefault="007A2611" w:rsidP="002B7903">
            <w:pPr>
              <w:rPr>
                <w:rFonts w:cstheme="minorHAnsi"/>
                <w:sz w:val="24"/>
                <w:szCs w:val="24"/>
              </w:rPr>
            </w:pPr>
            <w:r w:rsidRPr="00CB7AA8">
              <w:rPr>
                <w:rFonts w:cstheme="minorHAnsi"/>
                <w:sz w:val="24"/>
                <w:szCs w:val="24"/>
              </w:rPr>
              <w:t>Conduct 6 day Workshops in sites 3</w:t>
            </w:r>
          </w:p>
        </w:tc>
        <w:tc>
          <w:tcPr>
            <w:tcW w:w="1440" w:type="dxa"/>
            <w:vAlign w:val="bottom"/>
          </w:tcPr>
          <w:p w:rsidR="007A2611" w:rsidRPr="00CB7AA8" w:rsidRDefault="00CB7AA8" w:rsidP="002B7903">
            <w:pPr>
              <w:jc w:val="center"/>
              <w:rPr>
                <w:rFonts w:cstheme="minorHAnsi"/>
                <w:sz w:val="24"/>
                <w:szCs w:val="24"/>
              </w:rPr>
            </w:pPr>
            <w:r>
              <w:rPr>
                <w:rFonts w:cstheme="minorHAnsi"/>
                <w:sz w:val="24"/>
                <w:szCs w:val="24"/>
              </w:rPr>
              <w:t>2/28/</w:t>
            </w:r>
            <w:r w:rsidR="007A2611" w:rsidRPr="00CB7AA8">
              <w:rPr>
                <w:rFonts w:cstheme="minorHAnsi"/>
                <w:sz w:val="24"/>
                <w:szCs w:val="24"/>
              </w:rPr>
              <w:t>17</w:t>
            </w:r>
          </w:p>
        </w:tc>
        <w:tc>
          <w:tcPr>
            <w:tcW w:w="1188" w:type="dxa"/>
            <w:vAlign w:val="bottom"/>
          </w:tcPr>
          <w:p w:rsidR="007A2611" w:rsidRPr="00CB7AA8" w:rsidRDefault="00CB7AA8" w:rsidP="002B7903">
            <w:pPr>
              <w:jc w:val="right"/>
              <w:rPr>
                <w:rFonts w:cstheme="minorHAnsi"/>
                <w:sz w:val="24"/>
                <w:szCs w:val="24"/>
              </w:rPr>
            </w:pPr>
            <w:r>
              <w:rPr>
                <w:rFonts w:cstheme="minorHAnsi"/>
                <w:sz w:val="24"/>
                <w:szCs w:val="24"/>
              </w:rPr>
              <w:t xml:space="preserve"> $6,423</w:t>
            </w:r>
            <w:r w:rsidR="007A2611" w:rsidRPr="00CB7AA8">
              <w:rPr>
                <w:rFonts w:cstheme="minorHAnsi"/>
                <w:sz w:val="24"/>
                <w:szCs w:val="24"/>
              </w:rPr>
              <w:t xml:space="preserve"> </w:t>
            </w:r>
          </w:p>
        </w:tc>
      </w:tr>
      <w:tr w:rsidR="007A2611" w:rsidRPr="00CB7AA8" w:rsidTr="00FD5576">
        <w:trPr>
          <w:trHeight w:val="432"/>
        </w:trPr>
        <w:tc>
          <w:tcPr>
            <w:tcW w:w="6948" w:type="dxa"/>
            <w:vAlign w:val="bottom"/>
          </w:tcPr>
          <w:p w:rsidR="007A2611" w:rsidRPr="00CB7AA8" w:rsidRDefault="007A2611" w:rsidP="002B7903">
            <w:pPr>
              <w:rPr>
                <w:rFonts w:cstheme="minorHAnsi"/>
                <w:sz w:val="24"/>
                <w:szCs w:val="24"/>
              </w:rPr>
            </w:pPr>
            <w:r w:rsidRPr="00CB7AA8">
              <w:rPr>
                <w:rFonts w:cstheme="minorHAnsi"/>
                <w:sz w:val="24"/>
                <w:szCs w:val="24"/>
              </w:rPr>
              <w:t>Workshops in site 3 follow up</w:t>
            </w:r>
          </w:p>
        </w:tc>
        <w:tc>
          <w:tcPr>
            <w:tcW w:w="1440" w:type="dxa"/>
            <w:vAlign w:val="bottom"/>
          </w:tcPr>
          <w:p w:rsidR="007A2611" w:rsidRPr="00CB7AA8" w:rsidRDefault="00CB7AA8" w:rsidP="002B7903">
            <w:pPr>
              <w:jc w:val="center"/>
              <w:rPr>
                <w:rFonts w:cstheme="minorHAnsi"/>
                <w:sz w:val="24"/>
                <w:szCs w:val="24"/>
              </w:rPr>
            </w:pPr>
            <w:r>
              <w:rPr>
                <w:rFonts w:cstheme="minorHAnsi"/>
                <w:sz w:val="24"/>
                <w:szCs w:val="24"/>
              </w:rPr>
              <w:t>3/31/</w:t>
            </w:r>
            <w:r w:rsidRPr="00CB7AA8">
              <w:rPr>
                <w:rFonts w:cstheme="minorHAnsi"/>
                <w:sz w:val="24"/>
                <w:szCs w:val="24"/>
              </w:rPr>
              <w:t>17</w:t>
            </w:r>
          </w:p>
        </w:tc>
        <w:tc>
          <w:tcPr>
            <w:tcW w:w="1188" w:type="dxa"/>
            <w:vAlign w:val="bottom"/>
          </w:tcPr>
          <w:p w:rsidR="007A2611" w:rsidRPr="00CB7AA8" w:rsidRDefault="00CB7AA8" w:rsidP="002B7903">
            <w:pPr>
              <w:jc w:val="right"/>
              <w:rPr>
                <w:rFonts w:cstheme="minorHAnsi"/>
                <w:sz w:val="24"/>
                <w:szCs w:val="24"/>
              </w:rPr>
            </w:pPr>
            <w:r>
              <w:rPr>
                <w:rFonts w:cstheme="minorHAnsi"/>
                <w:sz w:val="24"/>
                <w:szCs w:val="24"/>
              </w:rPr>
              <w:t xml:space="preserve"> $1,920</w:t>
            </w:r>
            <w:r w:rsidR="007A2611" w:rsidRPr="00CB7AA8">
              <w:rPr>
                <w:rFonts w:cstheme="minorHAnsi"/>
                <w:sz w:val="24"/>
                <w:szCs w:val="24"/>
              </w:rPr>
              <w:t xml:space="preserve"> </w:t>
            </w:r>
          </w:p>
        </w:tc>
      </w:tr>
      <w:tr w:rsidR="007A2611" w:rsidRPr="00CB7AA8" w:rsidTr="00FD5576">
        <w:trPr>
          <w:trHeight w:val="432"/>
        </w:trPr>
        <w:tc>
          <w:tcPr>
            <w:tcW w:w="6948" w:type="dxa"/>
            <w:vAlign w:val="bottom"/>
          </w:tcPr>
          <w:p w:rsidR="007A2611" w:rsidRPr="00CB7AA8" w:rsidRDefault="007A2611" w:rsidP="002B7903">
            <w:pPr>
              <w:rPr>
                <w:rFonts w:cstheme="minorHAnsi"/>
                <w:sz w:val="24"/>
                <w:szCs w:val="24"/>
              </w:rPr>
            </w:pPr>
            <w:r w:rsidRPr="00CB7AA8">
              <w:rPr>
                <w:rFonts w:cstheme="minorHAnsi"/>
                <w:sz w:val="24"/>
                <w:szCs w:val="24"/>
              </w:rPr>
              <w:t>Host Workshop training planning meeting with Site 4</w:t>
            </w:r>
          </w:p>
        </w:tc>
        <w:tc>
          <w:tcPr>
            <w:tcW w:w="1440" w:type="dxa"/>
            <w:vAlign w:val="bottom"/>
          </w:tcPr>
          <w:p w:rsidR="007A2611" w:rsidRPr="00CB7AA8" w:rsidRDefault="00CB7AA8" w:rsidP="002B7903">
            <w:pPr>
              <w:jc w:val="center"/>
              <w:rPr>
                <w:rFonts w:cstheme="minorHAnsi"/>
                <w:sz w:val="24"/>
                <w:szCs w:val="24"/>
              </w:rPr>
            </w:pPr>
            <w:r>
              <w:rPr>
                <w:rFonts w:cstheme="minorHAnsi"/>
                <w:sz w:val="24"/>
                <w:szCs w:val="24"/>
              </w:rPr>
              <w:t>3/31/</w:t>
            </w:r>
            <w:r w:rsidR="007A2611" w:rsidRPr="00CB7AA8">
              <w:rPr>
                <w:rFonts w:cstheme="minorHAnsi"/>
                <w:sz w:val="24"/>
                <w:szCs w:val="24"/>
              </w:rPr>
              <w:t>17</w:t>
            </w:r>
          </w:p>
        </w:tc>
        <w:tc>
          <w:tcPr>
            <w:tcW w:w="1188" w:type="dxa"/>
            <w:vAlign w:val="bottom"/>
          </w:tcPr>
          <w:p w:rsidR="007A2611" w:rsidRPr="00CB7AA8" w:rsidRDefault="00CB7AA8" w:rsidP="002B7903">
            <w:pPr>
              <w:jc w:val="right"/>
              <w:rPr>
                <w:rFonts w:cstheme="minorHAnsi"/>
                <w:sz w:val="24"/>
                <w:szCs w:val="24"/>
              </w:rPr>
            </w:pPr>
            <w:r>
              <w:rPr>
                <w:rFonts w:cstheme="minorHAnsi"/>
                <w:sz w:val="24"/>
                <w:szCs w:val="24"/>
              </w:rPr>
              <w:t xml:space="preserve"> $640</w:t>
            </w:r>
            <w:r w:rsidR="007A2611" w:rsidRPr="00CB7AA8">
              <w:rPr>
                <w:rFonts w:cstheme="minorHAnsi"/>
                <w:sz w:val="24"/>
                <w:szCs w:val="24"/>
              </w:rPr>
              <w:t xml:space="preserve"> </w:t>
            </w:r>
          </w:p>
        </w:tc>
      </w:tr>
      <w:tr w:rsidR="007A2611" w:rsidRPr="00CB7AA8" w:rsidTr="00FD5576">
        <w:trPr>
          <w:trHeight w:val="432"/>
        </w:trPr>
        <w:tc>
          <w:tcPr>
            <w:tcW w:w="6948" w:type="dxa"/>
            <w:shd w:val="clear" w:color="auto" w:fill="C6D9F1" w:themeFill="text2" w:themeFillTint="33"/>
            <w:vAlign w:val="center"/>
          </w:tcPr>
          <w:p w:rsidR="007A2611" w:rsidRPr="00CB7AA8" w:rsidRDefault="007A2611" w:rsidP="00FD5576">
            <w:pPr>
              <w:rPr>
                <w:rFonts w:cstheme="minorHAnsi"/>
                <w:bCs/>
                <w:sz w:val="24"/>
                <w:szCs w:val="24"/>
              </w:rPr>
            </w:pPr>
            <w:r w:rsidRPr="00CB7AA8">
              <w:rPr>
                <w:rFonts w:cstheme="minorHAnsi"/>
                <w:bCs/>
                <w:sz w:val="24"/>
                <w:szCs w:val="24"/>
              </w:rPr>
              <w:t>Q8 April 1, 2017 - June 30, 2017</w:t>
            </w:r>
          </w:p>
        </w:tc>
        <w:tc>
          <w:tcPr>
            <w:tcW w:w="1440" w:type="dxa"/>
            <w:shd w:val="clear" w:color="auto" w:fill="C6D9F1" w:themeFill="text2" w:themeFillTint="33"/>
            <w:vAlign w:val="bottom"/>
          </w:tcPr>
          <w:p w:rsidR="007A2611" w:rsidRPr="00CB7AA8" w:rsidRDefault="007A2611" w:rsidP="002B7903">
            <w:pPr>
              <w:jc w:val="center"/>
              <w:rPr>
                <w:rFonts w:cstheme="minorHAnsi"/>
                <w:bCs/>
                <w:sz w:val="24"/>
                <w:szCs w:val="24"/>
              </w:rPr>
            </w:pPr>
          </w:p>
        </w:tc>
        <w:tc>
          <w:tcPr>
            <w:tcW w:w="1188" w:type="dxa"/>
            <w:shd w:val="clear" w:color="auto" w:fill="C6D9F1" w:themeFill="text2" w:themeFillTint="33"/>
            <w:vAlign w:val="bottom"/>
          </w:tcPr>
          <w:p w:rsidR="007A2611" w:rsidRPr="00CB7AA8" w:rsidRDefault="007A2611" w:rsidP="002B7903">
            <w:pPr>
              <w:jc w:val="right"/>
              <w:rPr>
                <w:rFonts w:cstheme="minorHAnsi"/>
                <w:bCs/>
                <w:sz w:val="24"/>
                <w:szCs w:val="24"/>
              </w:rPr>
            </w:pPr>
            <w:r w:rsidRPr="00CB7AA8">
              <w:rPr>
                <w:rFonts w:cstheme="minorHAnsi"/>
                <w:bCs/>
                <w:sz w:val="24"/>
                <w:szCs w:val="24"/>
              </w:rPr>
              <w:t> </w:t>
            </w:r>
          </w:p>
        </w:tc>
      </w:tr>
      <w:tr w:rsidR="007A2611" w:rsidRPr="00CB7AA8" w:rsidTr="00FD5576">
        <w:trPr>
          <w:trHeight w:val="432"/>
        </w:trPr>
        <w:tc>
          <w:tcPr>
            <w:tcW w:w="6948" w:type="dxa"/>
            <w:vAlign w:val="bottom"/>
          </w:tcPr>
          <w:p w:rsidR="007A2611" w:rsidRPr="00CB7AA8" w:rsidRDefault="007A2611" w:rsidP="002B7903">
            <w:pPr>
              <w:rPr>
                <w:rFonts w:cstheme="minorHAnsi"/>
                <w:sz w:val="24"/>
                <w:szCs w:val="24"/>
              </w:rPr>
            </w:pPr>
            <w:r w:rsidRPr="00CB7AA8">
              <w:rPr>
                <w:rFonts w:cstheme="minorHAnsi"/>
                <w:sz w:val="24"/>
                <w:szCs w:val="24"/>
              </w:rPr>
              <w:t>Conduct 6 day Workshops in site 4</w:t>
            </w:r>
          </w:p>
        </w:tc>
        <w:tc>
          <w:tcPr>
            <w:tcW w:w="1440" w:type="dxa"/>
            <w:vAlign w:val="bottom"/>
          </w:tcPr>
          <w:p w:rsidR="007A2611" w:rsidRPr="00CB7AA8" w:rsidRDefault="00CB7AA8" w:rsidP="002B7903">
            <w:pPr>
              <w:jc w:val="center"/>
              <w:rPr>
                <w:rFonts w:cstheme="minorHAnsi"/>
                <w:sz w:val="24"/>
                <w:szCs w:val="24"/>
              </w:rPr>
            </w:pPr>
            <w:r>
              <w:rPr>
                <w:rFonts w:cstheme="minorHAnsi"/>
                <w:sz w:val="24"/>
                <w:szCs w:val="24"/>
              </w:rPr>
              <w:t>4/30/</w:t>
            </w:r>
            <w:r w:rsidRPr="00CB7AA8">
              <w:rPr>
                <w:rFonts w:cstheme="minorHAnsi"/>
                <w:sz w:val="24"/>
                <w:szCs w:val="24"/>
              </w:rPr>
              <w:t>17</w:t>
            </w:r>
          </w:p>
        </w:tc>
        <w:tc>
          <w:tcPr>
            <w:tcW w:w="1188" w:type="dxa"/>
            <w:vAlign w:val="bottom"/>
          </w:tcPr>
          <w:p w:rsidR="007A2611" w:rsidRPr="00CB7AA8" w:rsidRDefault="00CB7AA8" w:rsidP="002B7903">
            <w:pPr>
              <w:jc w:val="right"/>
              <w:rPr>
                <w:rFonts w:cstheme="minorHAnsi"/>
                <w:sz w:val="24"/>
                <w:szCs w:val="24"/>
              </w:rPr>
            </w:pPr>
            <w:r>
              <w:rPr>
                <w:rFonts w:cstheme="minorHAnsi"/>
                <w:sz w:val="24"/>
                <w:szCs w:val="24"/>
              </w:rPr>
              <w:t xml:space="preserve"> $6,423</w:t>
            </w:r>
            <w:r w:rsidR="007A2611" w:rsidRPr="00CB7AA8">
              <w:rPr>
                <w:rFonts w:cstheme="minorHAnsi"/>
                <w:sz w:val="24"/>
                <w:szCs w:val="24"/>
              </w:rPr>
              <w:t xml:space="preserve"> </w:t>
            </w:r>
          </w:p>
        </w:tc>
      </w:tr>
      <w:tr w:rsidR="007A2611" w:rsidRPr="00CB7AA8" w:rsidTr="00FD5576">
        <w:trPr>
          <w:trHeight w:val="432"/>
        </w:trPr>
        <w:tc>
          <w:tcPr>
            <w:tcW w:w="6948" w:type="dxa"/>
            <w:vAlign w:val="bottom"/>
          </w:tcPr>
          <w:p w:rsidR="007A2611" w:rsidRPr="00CB7AA8" w:rsidRDefault="007A2611" w:rsidP="002B7903">
            <w:pPr>
              <w:rPr>
                <w:rFonts w:cstheme="minorHAnsi"/>
                <w:sz w:val="24"/>
                <w:szCs w:val="24"/>
              </w:rPr>
            </w:pPr>
            <w:r w:rsidRPr="00CB7AA8">
              <w:rPr>
                <w:rFonts w:cstheme="minorHAnsi"/>
                <w:sz w:val="24"/>
                <w:szCs w:val="24"/>
              </w:rPr>
              <w:t>Workshops in site 4 follow up</w:t>
            </w:r>
          </w:p>
        </w:tc>
        <w:tc>
          <w:tcPr>
            <w:tcW w:w="1440" w:type="dxa"/>
            <w:vAlign w:val="bottom"/>
          </w:tcPr>
          <w:p w:rsidR="007A2611" w:rsidRPr="00CB7AA8" w:rsidRDefault="00CB7AA8" w:rsidP="002B7903">
            <w:pPr>
              <w:jc w:val="center"/>
              <w:rPr>
                <w:rFonts w:cstheme="minorHAnsi"/>
                <w:sz w:val="24"/>
                <w:szCs w:val="24"/>
              </w:rPr>
            </w:pPr>
            <w:r>
              <w:rPr>
                <w:rFonts w:cstheme="minorHAnsi"/>
                <w:sz w:val="24"/>
                <w:szCs w:val="24"/>
              </w:rPr>
              <w:t>5/30/</w:t>
            </w:r>
            <w:r w:rsidRPr="00CB7AA8">
              <w:rPr>
                <w:rFonts w:cstheme="minorHAnsi"/>
                <w:sz w:val="24"/>
                <w:szCs w:val="24"/>
              </w:rPr>
              <w:t>17</w:t>
            </w:r>
          </w:p>
        </w:tc>
        <w:tc>
          <w:tcPr>
            <w:tcW w:w="1188" w:type="dxa"/>
            <w:vAlign w:val="bottom"/>
          </w:tcPr>
          <w:p w:rsidR="007A2611" w:rsidRPr="00CB7AA8" w:rsidRDefault="00CB7AA8" w:rsidP="002B7903">
            <w:pPr>
              <w:jc w:val="right"/>
              <w:rPr>
                <w:rFonts w:cstheme="minorHAnsi"/>
                <w:sz w:val="24"/>
                <w:szCs w:val="24"/>
              </w:rPr>
            </w:pPr>
            <w:r>
              <w:rPr>
                <w:rFonts w:cstheme="minorHAnsi"/>
                <w:sz w:val="24"/>
                <w:szCs w:val="24"/>
              </w:rPr>
              <w:t xml:space="preserve"> $1,920</w:t>
            </w:r>
            <w:r w:rsidR="007A2611" w:rsidRPr="00CB7AA8">
              <w:rPr>
                <w:rFonts w:cstheme="minorHAnsi"/>
                <w:sz w:val="24"/>
                <w:szCs w:val="24"/>
              </w:rPr>
              <w:t xml:space="preserve"> </w:t>
            </w:r>
          </w:p>
        </w:tc>
      </w:tr>
      <w:tr w:rsidR="007A2611" w:rsidRPr="00CB7AA8" w:rsidTr="00FD5576">
        <w:trPr>
          <w:trHeight w:val="432"/>
        </w:trPr>
        <w:tc>
          <w:tcPr>
            <w:tcW w:w="6948" w:type="dxa"/>
            <w:vAlign w:val="bottom"/>
          </w:tcPr>
          <w:p w:rsidR="007A2611" w:rsidRPr="00CB7AA8" w:rsidRDefault="007A2611" w:rsidP="002B7903">
            <w:pPr>
              <w:rPr>
                <w:rFonts w:cstheme="minorHAnsi"/>
                <w:sz w:val="24"/>
                <w:szCs w:val="24"/>
              </w:rPr>
            </w:pPr>
            <w:r w:rsidRPr="00CB7AA8">
              <w:rPr>
                <w:rFonts w:cstheme="minorHAnsi"/>
                <w:sz w:val="24"/>
                <w:szCs w:val="24"/>
              </w:rPr>
              <w:t>Final Evaluation report</w:t>
            </w:r>
          </w:p>
        </w:tc>
        <w:tc>
          <w:tcPr>
            <w:tcW w:w="1440" w:type="dxa"/>
            <w:vAlign w:val="bottom"/>
          </w:tcPr>
          <w:p w:rsidR="007A2611" w:rsidRPr="00CB7AA8" w:rsidRDefault="00CB7AA8" w:rsidP="002B7903">
            <w:pPr>
              <w:jc w:val="center"/>
              <w:rPr>
                <w:rFonts w:cstheme="minorHAnsi"/>
                <w:sz w:val="24"/>
                <w:szCs w:val="24"/>
              </w:rPr>
            </w:pPr>
            <w:r>
              <w:rPr>
                <w:rFonts w:cstheme="minorHAnsi"/>
                <w:sz w:val="24"/>
                <w:szCs w:val="24"/>
              </w:rPr>
              <w:t>6/30/</w:t>
            </w:r>
            <w:r w:rsidR="007A2611" w:rsidRPr="00CB7AA8">
              <w:rPr>
                <w:rFonts w:cstheme="minorHAnsi"/>
                <w:sz w:val="24"/>
                <w:szCs w:val="24"/>
              </w:rPr>
              <w:t>17</w:t>
            </w:r>
          </w:p>
        </w:tc>
        <w:tc>
          <w:tcPr>
            <w:tcW w:w="1188" w:type="dxa"/>
            <w:vAlign w:val="bottom"/>
          </w:tcPr>
          <w:p w:rsidR="007A2611" w:rsidRPr="00CB7AA8" w:rsidRDefault="00CB7AA8" w:rsidP="002B7903">
            <w:pPr>
              <w:jc w:val="right"/>
              <w:rPr>
                <w:rFonts w:cstheme="minorHAnsi"/>
                <w:sz w:val="24"/>
                <w:szCs w:val="24"/>
              </w:rPr>
            </w:pPr>
            <w:r>
              <w:rPr>
                <w:rFonts w:cstheme="minorHAnsi"/>
                <w:sz w:val="24"/>
                <w:szCs w:val="24"/>
              </w:rPr>
              <w:t xml:space="preserve"> $6,400</w:t>
            </w:r>
            <w:r w:rsidR="007A2611" w:rsidRPr="00CB7AA8">
              <w:rPr>
                <w:rFonts w:cstheme="minorHAnsi"/>
                <w:sz w:val="24"/>
                <w:szCs w:val="24"/>
              </w:rPr>
              <w:t xml:space="preserve"> </w:t>
            </w:r>
          </w:p>
        </w:tc>
      </w:tr>
      <w:tr w:rsidR="007A2611" w:rsidRPr="00CB7AA8" w:rsidTr="00FD5576">
        <w:trPr>
          <w:trHeight w:val="432"/>
        </w:trPr>
        <w:tc>
          <w:tcPr>
            <w:tcW w:w="6948" w:type="dxa"/>
            <w:vAlign w:val="bottom"/>
          </w:tcPr>
          <w:p w:rsidR="007A2611" w:rsidRPr="00CB7AA8" w:rsidRDefault="007A2611" w:rsidP="002B7903">
            <w:pPr>
              <w:rPr>
                <w:rFonts w:cstheme="minorHAnsi"/>
                <w:sz w:val="24"/>
                <w:szCs w:val="24"/>
              </w:rPr>
            </w:pPr>
            <w:r w:rsidRPr="00CB7AA8">
              <w:rPr>
                <w:rFonts w:cstheme="minorHAnsi"/>
                <w:sz w:val="24"/>
                <w:szCs w:val="24"/>
              </w:rPr>
              <w:t>Host 3rd advisory group meeting</w:t>
            </w:r>
          </w:p>
        </w:tc>
        <w:tc>
          <w:tcPr>
            <w:tcW w:w="1440" w:type="dxa"/>
            <w:vAlign w:val="bottom"/>
          </w:tcPr>
          <w:p w:rsidR="007A2611" w:rsidRPr="00CB7AA8" w:rsidRDefault="00CB7AA8" w:rsidP="002B7903">
            <w:pPr>
              <w:jc w:val="center"/>
              <w:rPr>
                <w:rFonts w:cstheme="minorHAnsi"/>
                <w:sz w:val="24"/>
                <w:szCs w:val="24"/>
              </w:rPr>
            </w:pPr>
            <w:r>
              <w:rPr>
                <w:rFonts w:cstheme="minorHAnsi"/>
                <w:sz w:val="24"/>
                <w:szCs w:val="24"/>
              </w:rPr>
              <w:t>6/30/</w:t>
            </w:r>
            <w:r w:rsidRPr="00CB7AA8">
              <w:rPr>
                <w:rFonts w:cstheme="minorHAnsi"/>
                <w:sz w:val="24"/>
                <w:szCs w:val="24"/>
              </w:rPr>
              <w:t>17</w:t>
            </w:r>
          </w:p>
        </w:tc>
        <w:tc>
          <w:tcPr>
            <w:tcW w:w="1188" w:type="dxa"/>
            <w:vAlign w:val="bottom"/>
          </w:tcPr>
          <w:p w:rsidR="007A2611" w:rsidRPr="00CB7AA8" w:rsidRDefault="00CB7AA8" w:rsidP="002B7903">
            <w:pPr>
              <w:jc w:val="right"/>
              <w:rPr>
                <w:rFonts w:cstheme="minorHAnsi"/>
                <w:sz w:val="24"/>
                <w:szCs w:val="24"/>
              </w:rPr>
            </w:pPr>
            <w:r>
              <w:rPr>
                <w:rFonts w:cstheme="minorHAnsi"/>
                <w:sz w:val="24"/>
                <w:szCs w:val="24"/>
              </w:rPr>
              <w:t xml:space="preserve"> $300</w:t>
            </w:r>
            <w:r w:rsidR="007A2611" w:rsidRPr="00CB7AA8">
              <w:rPr>
                <w:rFonts w:cstheme="minorHAnsi"/>
                <w:sz w:val="24"/>
                <w:szCs w:val="24"/>
              </w:rPr>
              <w:t xml:space="preserve"> </w:t>
            </w:r>
          </w:p>
        </w:tc>
      </w:tr>
      <w:tr w:rsidR="007A2611" w:rsidRPr="00CB7AA8" w:rsidTr="00FD5576">
        <w:trPr>
          <w:trHeight w:val="432"/>
        </w:trPr>
        <w:tc>
          <w:tcPr>
            <w:tcW w:w="6948" w:type="dxa"/>
            <w:vAlign w:val="bottom"/>
          </w:tcPr>
          <w:p w:rsidR="007A2611" w:rsidRPr="00CB7AA8" w:rsidRDefault="00CB7AA8" w:rsidP="002B7903">
            <w:pPr>
              <w:jc w:val="right"/>
              <w:rPr>
                <w:rFonts w:cstheme="minorHAnsi"/>
                <w:b/>
                <w:sz w:val="24"/>
                <w:szCs w:val="24"/>
              </w:rPr>
            </w:pPr>
            <w:r w:rsidRPr="00CB7AA8">
              <w:rPr>
                <w:rFonts w:cstheme="minorHAnsi"/>
                <w:b/>
                <w:sz w:val="24"/>
                <w:szCs w:val="24"/>
              </w:rPr>
              <w:t>Total</w:t>
            </w:r>
          </w:p>
        </w:tc>
        <w:tc>
          <w:tcPr>
            <w:tcW w:w="1440" w:type="dxa"/>
            <w:vAlign w:val="bottom"/>
          </w:tcPr>
          <w:p w:rsidR="007A2611" w:rsidRPr="00CB7AA8" w:rsidRDefault="007A2611" w:rsidP="002B7903">
            <w:pPr>
              <w:rPr>
                <w:rFonts w:cstheme="minorHAnsi"/>
                <w:b/>
                <w:sz w:val="24"/>
                <w:szCs w:val="24"/>
              </w:rPr>
            </w:pPr>
          </w:p>
        </w:tc>
        <w:tc>
          <w:tcPr>
            <w:tcW w:w="1188" w:type="dxa"/>
            <w:vAlign w:val="bottom"/>
          </w:tcPr>
          <w:p w:rsidR="007A2611" w:rsidRPr="00CB7AA8" w:rsidRDefault="00CB7AA8" w:rsidP="002B7903">
            <w:pPr>
              <w:jc w:val="right"/>
              <w:rPr>
                <w:rFonts w:cstheme="minorHAnsi"/>
                <w:b/>
                <w:bCs/>
                <w:sz w:val="24"/>
                <w:szCs w:val="24"/>
              </w:rPr>
            </w:pPr>
            <w:r w:rsidRPr="00CB7AA8">
              <w:rPr>
                <w:rFonts w:cstheme="minorHAnsi"/>
                <w:b/>
                <w:bCs/>
                <w:sz w:val="24"/>
                <w:szCs w:val="24"/>
              </w:rPr>
              <w:t xml:space="preserve"> $151,434</w:t>
            </w:r>
            <w:r w:rsidR="007A2611" w:rsidRPr="00CB7AA8">
              <w:rPr>
                <w:rFonts w:cstheme="minorHAnsi"/>
                <w:b/>
                <w:bCs/>
                <w:sz w:val="24"/>
                <w:szCs w:val="24"/>
              </w:rPr>
              <w:t xml:space="preserve"> </w:t>
            </w:r>
          </w:p>
        </w:tc>
      </w:tr>
    </w:tbl>
    <w:p w:rsidR="007A2611" w:rsidRDefault="007A2611" w:rsidP="004D2AFE">
      <w:pPr>
        <w:spacing w:after="240"/>
        <w:rPr>
          <w:sz w:val="24"/>
          <w:szCs w:val="24"/>
        </w:rPr>
      </w:pPr>
    </w:p>
    <w:sectPr w:rsidR="007A2611" w:rsidSect="007A2611">
      <w:headerReference w:type="default" r:id="rId16"/>
      <w:pgSz w:w="12240" w:h="15840"/>
      <w:pgMar w:top="1530" w:right="1440" w:bottom="1440" w:left="1440" w:header="8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1B2" w:rsidRDefault="00EC51B2" w:rsidP="00CF1F8E">
      <w:r>
        <w:separator/>
      </w:r>
    </w:p>
  </w:endnote>
  <w:endnote w:type="continuationSeparator" w:id="0">
    <w:p w:rsidR="00EC51B2" w:rsidRDefault="00EC51B2" w:rsidP="00CF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28274"/>
      <w:docPartObj>
        <w:docPartGallery w:val="Page Numbers (Bottom of Page)"/>
        <w:docPartUnique/>
      </w:docPartObj>
    </w:sdtPr>
    <w:sdtEndPr>
      <w:rPr>
        <w:noProof/>
      </w:rPr>
    </w:sdtEndPr>
    <w:sdtContent>
      <w:p w:rsidR="006E6868" w:rsidRDefault="006E6868" w:rsidP="006E6868">
        <w:pPr>
          <w:pStyle w:val="Footer"/>
          <w:jc w:val="center"/>
        </w:pPr>
        <w:r>
          <w:fldChar w:fldCharType="begin"/>
        </w:r>
        <w:r>
          <w:instrText xml:space="preserve"> PAGE   \* MERGEFORMAT </w:instrText>
        </w:r>
        <w:r>
          <w:fldChar w:fldCharType="separate"/>
        </w:r>
        <w:r w:rsidR="00A060F9">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1B2" w:rsidRDefault="00EC51B2" w:rsidP="00CF1F8E">
      <w:r>
        <w:separator/>
      </w:r>
    </w:p>
  </w:footnote>
  <w:footnote w:type="continuationSeparator" w:id="0">
    <w:p w:rsidR="00EC51B2" w:rsidRDefault="00EC51B2" w:rsidP="00CF1F8E">
      <w:r>
        <w:continuationSeparator/>
      </w:r>
    </w:p>
  </w:footnote>
  <w:footnote w:id="1">
    <w:p w:rsidR="00074487" w:rsidRDefault="00074487">
      <w:pPr>
        <w:pStyle w:val="FootnoteText"/>
      </w:pPr>
      <w:r>
        <w:rPr>
          <w:rStyle w:val="FootnoteReference"/>
        </w:rPr>
        <w:footnoteRef/>
      </w:r>
      <w:r>
        <w:t xml:space="preserve"> Peer to Peer: Using peer to peer strategies in drug abuse prevention. </w:t>
      </w:r>
      <w:r w:rsidRPr="006A6B96">
        <w:rPr>
          <w:i/>
        </w:rPr>
        <w:t>United Nations Office on Drugs and Crimes, Global Youth Network</w:t>
      </w:r>
      <w:r>
        <w:t xml:space="preserve">, October 2003. </w:t>
      </w:r>
    </w:p>
  </w:footnote>
  <w:footnote w:id="2">
    <w:p w:rsidR="00074487" w:rsidRPr="00B23B2E" w:rsidRDefault="00074487">
      <w:pPr>
        <w:pStyle w:val="FootnoteText"/>
      </w:pPr>
      <w:r>
        <w:rPr>
          <w:rStyle w:val="FootnoteReference"/>
        </w:rPr>
        <w:footnoteRef/>
      </w:r>
      <w:r>
        <w:t xml:space="preserve"> Peer Education Training of Trainers Manual. </w:t>
      </w:r>
      <w:r w:rsidRPr="00B23B2E">
        <w:rPr>
          <w:i/>
        </w:rPr>
        <w:t>UN Interagency Group of Young People’s Health, Development and Protection in Europe and Central Asia,</w:t>
      </w:r>
      <w:r>
        <w:rPr>
          <w:i/>
        </w:rPr>
        <w:t xml:space="preserve"> Sub-Committee on Peer Education, </w:t>
      </w:r>
      <w:r>
        <w:t>July 2003.</w:t>
      </w:r>
    </w:p>
  </w:footnote>
  <w:footnote w:id="3">
    <w:p w:rsidR="00074487" w:rsidRDefault="00074487">
      <w:pPr>
        <w:pStyle w:val="FootnoteText"/>
      </w:pPr>
      <w:r>
        <w:rPr>
          <w:rStyle w:val="FootnoteReference"/>
        </w:rPr>
        <w:footnoteRef/>
      </w:r>
      <w:r>
        <w:t xml:space="preserve"> Peer Education: Rigorous Evidence – Usable Results. </w:t>
      </w:r>
      <w:r>
        <w:rPr>
          <w:i/>
        </w:rPr>
        <w:t>USAID Project Search</w:t>
      </w:r>
      <w:r>
        <w:t>, December 2010.</w:t>
      </w:r>
    </w:p>
  </w:footnote>
  <w:footnote w:id="4">
    <w:p w:rsidR="00074487" w:rsidRDefault="00074487" w:rsidP="00A9168D">
      <w:pPr>
        <w:pStyle w:val="FootnoteText"/>
      </w:pPr>
      <w:r>
        <w:rPr>
          <w:rStyle w:val="FootnoteReference"/>
        </w:rPr>
        <w:footnoteRef/>
      </w:r>
      <w:r>
        <w:t xml:space="preserve"> Peer Programs: Looking at the Evidence of Effectiveness, Literature Review. </w:t>
      </w:r>
      <w:proofErr w:type="spellStart"/>
      <w:r w:rsidRPr="00BF4041">
        <w:rPr>
          <w:rFonts w:cstheme="minorHAnsi"/>
          <w:i/>
          <w:color w:val="222222"/>
          <w:shd w:val="clear" w:color="auto" w:fill="FFFFFF"/>
        </w:rPr>
        <w:t>Garfein</w:t>
      </w:r>
      <w:proofErr w:type="spellEnd"/>
      <w:r w:rsidRPr="00BF4041">
        <w:rPr>
          <w:rFonts w:cstheme="minorHAnsi"/>
          <w:i/>
          <w:color w:val="222222"/>
          <w:shd w:val="clear" w:color="auto" w:fill="FFFFFF"/>
        </w:rPr>
        <w:t xml:space="preserve">, </w:t>
      </w:r>
      <w:proofErr w:type="spellStart"/>
      <w:r w:rsidRPr="00BF4041">
        <w:rPr>
          <w:rFonts w:cstheme="minorHAnsi"/>
          <w:i/>
          <w:color w:val="222222"/>
          <w:shd w:val="clear" w:color="auto" w:fill="FFFFFF"/>
        </w:rPr>
        <w:t>Golub</w:t>
      </w:r>
      <w:proofErr w:type="spellEnd"/>
      <w:r w:rsidRPr="00BF4041">
        <w:rPr>
          <w:rFonts w:cstheme="minorHAnsi"/>
          <w:i/>
          <w:color w:val="222222"/>
          <w:shd w:val="clear" w:color="auto" w:fill="FFFFFF"/>
        </w:rPr>
        <w:t>, Greenberg, Hagan, Hanson et al,</w:t>
      </w:r>
      <w:r w:rsidRPr="00BF4041">
        <w:rPr>
          <w:rFonts w:cstheme="minorHAnsi"/>
          <w:color w:val="222222"/>
          <w:shd w:val="clear" w:color="auto" w:fill="FFFFFF"/>
        </w:rPr>
        <w:t xml:space="preserve"> 2007</w:t>
      </w:r>
      <w:r>
        <w:rPr>
          <w:rFonts w:cstheme="minorHAnsi"/>
          <w:color w:val="222222"/>
          <w:shd w:val="clear" w:color="auto" w:fill="FFFFFF"/>
        </w:rPr>
        <w:t>.</w:t>
      </w:r>
    </w:p>
  </w:footnote>
  <w:footnote w:id="5">
    <w:p w:rsidR="00074487" w:rsidRPr="0008333C" w:rsidRDefault="00074487" w:rsidP="00D5664A">
      <w:pPr>
        <w:pStyle w:val="FootnoteText"/>
      </w:pPr>
      <w:r>
        <w:rPr>
          <w:rStyle w:val="FootnoteReference"/>
        </w:rPr>
        <w:footnoteRef/>
      </w:r>
      <w:r>
        <w:t xml:space="preserve"> Standards for Peer Education Programs. </w:t>
      </w:r>
      <w:r>
        <w:rPr>
          <w:i/>
        </w:rPr>
        <w:t xml:space="preserve">Youth Peer Education Network, </w:t>
      </w:r>
      <w:r>
        <w:t>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87" w:rsidRPr="00E068B3" w:rsidRDefault="00074487" w:rsidP="006E6868">
    <w:pPr>
      <w:pStyle w:val="Header"/>
      <w:jc w:val="right"/>
      <w:rPr>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87" w:rsidRPr="00E068B3" w:rsidRDefault="00074487" w:rsidP="002B0B55">
    <w:pPr>
      <w:pStyle w:val="Header"/>
      <w:jc w:val="right"/>
      <w:rPr>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1E5D"/>
    <w:multiLevelType w:val="hybridMultilevel"/>
    <w:tmpl w:val="2B7EE6B2"/>
    <w:lvl w:ilvl="0" w:tplc="CB4A531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67C85"/>
    <w:multiLevelType w:val="hybridMultilevel"/>
    <w:tmpl w:val="8EA2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467F4"/>
    <w:multiLevelType w:val="hybridMultilevel"/>
    <w:tmpl w:val="0B76F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467E2"/>
    <w:multiLevelType w:val="hybridMultilevel"/>
    <w:tmpl w:val="3C82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F2433"/>
    <w:multiLevelType w:val="hybridMultilevel"/>
    <w:tmpl w:val="EC2AB642"/>
    <w:lvl w:ilvl="0" w:tplc="8056E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37146"/>
    <w:multiLevelType w:val="hybridMultilevel"/>
    <w:tmpl w:val="8C90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811C9"/>
    <w:multiLevelType w:val="hybridMultilevel"/>
    <w:tmpl w:val="1F1E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A5D6E"/>
    <w:multiLevelType w:val="hybridMultilevel"/>
    <w:tmpl w:val="22B0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350C1"/>
    <w:multiLevelType w:val="hybridMultilevel"/>
    <w:tmpl w:val="F2B6F6E2"/>
    <w:lvl w:ilvl="0" w:tplc="E8548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D0B50"/>
    <w:multiLevelType w:val="hybridMultilevel"/>
    <w:tmpl w:val="68449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5473DE"/>
    <w:multiLevelType w:val="hybridMultilevel"/>
    <w:tmpl w:val="6E1C9EFA"/>
    <w:lvl w:ilvl="0" w:tplc="FE9E85E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5E6F1C"/>
    <w:multiLevelType w:val="hybridMultilevel"/>
    <w:tmpl w:val="98F6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90469"/>
    <w:multiLevelType w:val="hybridMultilevel"/>
    <w:tmpl w:val="D7E2A6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38AC4CDD"/>
    <w:multiLevelType w:val="hybridMultilevel"/>
    <w:tmpl w:val="D9A42B2C"/>
    <w:lvl w:ilvl="0" w:tplc="0409000F">
      <w:start w:val="1"/>
      <w:numFmt w:val="decimal"/>
      <w:lvlText w:val="%1."/>
      <w:lvlJc w:val="left"/>
      <w:pPr>
        <w:ind w:left="1440" w:hanging="360"/>
      </w:pPr>
      <w:rPr>
        <w:rFonts w:hint="default"/>
        <w:color w:val="9BBB59"/>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3CD20229"/>
    <w:multiLevelType w:val="hybridMultilevel"/>
    <w:tmpl w:val="1ACE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694B99"/>
    <w:multiLevelType w:val="hybridMultilevel"/>
    <w:tmpl w:val="FD54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4909A2"/>
    <w:multiLevelType w:val="hybridMultilevel"/>
    <w:tmpl w:val="915E2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B4B9F"/>
    <w:multiLevelType w:val="hybridMultilevel"/>
    <w:tmpl w:val="8B8E3E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50E06257"/>
    <w:multiLevelType w:val="hybridMultilevel"/>
    <w:tmpl w:val="E106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53B6D"/>
    <w:multiLevelType w:val="hybridMultilevel"/>
    <w:tmpl w:val="0E260C10"/>
    <w:lvl w:ilvl="0" w:tplc="7E62E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CF5B80"/>
    <w:multiLevelType w:val="hybridMultilevel"/>
    <w:tmpl w:val="2F16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E36E0C"/>
    <w:multiLevelType w:val="hybridMultilevel"/>
    <w:tmpl w:val="24F6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555E6B"/>
    <w:multiLevelType w:val="hybridMultilevel"/>
    <w:tmpl w:val="D99E1974"/>
    <w:lvl w:ilvl="0" w:tplc="FE9E85E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AC3E8A"/>
    <w:multiLevelType w:val="hybridMultilevel"/>
    <w:tmpl w:val="00DE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F7528F"/>
    <w:multiLevelType w:val="hybridMultilevel"/>
    <w:tmpl w:val="E0D4D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050347B"/>
    <w:multiLevelType w:val="hybridMultilevel"/>
    <w:tmpl w:val="843A04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DF4B65"/>
    <w:multiLevelType w:val="hybridMultilevel"/>
    <w:tmpl w:val="395C10C2"/>
    <w:lvl w:ilvl="0" w:tplc="9E1ADD7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54172"/>
    <w:multiLevelType w:val="hybridMultilevel"/>
    <w:tmpl w:val="D1EAA836"/>
    <w:lvl w:ilvl="0" w:tplc="5F687BEE">
      <w:start w:val="1"/>
      <w:numFmt w:val="bullet"/>
      <w:lvlText w:val=""/>
      <w:lvlJc w:val="left"/>
      <w:pPr>
        <w:ind w:left="1440" w:hanging="360"/>
      </w:pPr>
      <w:rPr>
        <w:rFonts w:ascii="Symbol" w:hAnsi="Symbol" w:hint="default"/>
        <w:color w:val="9BBB59"/>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6E091E76"/>
    <w:multiLevelType w:val="hybridMultilevel"/>
    <w:tmpl w:val="A51CC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3F2E0D"/>
    <w:multiLevelType w:val="hybridMultilevel"/>
    <w:tmpl w:val="ECC6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BD20AA"/>
    <w:multiLevelType w:val="hybridMultilevel"/>
    <w:tmpl w:val="BDEE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D10431"/>
    <w:multiLevelType w:val="hybridMultilevel"/>
    <w:tmpl w:val="F43A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5733AF"/>
    <w:multiLevelType w:val="hybridMultilevel"/>
    <w:tmpl w:val="2100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1E0E6F"/>
    <w:multiLevelType w:val="hybridMultilevel"/>
    <w:tmpl w:val="87A09CE2"/>
    <w:lvl w:ilvl="0" w:tplc="CB4A531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430F7F"/>
    <w:multiLevelType w:val="multilevel"/>
    <w:tmpl w:val="5C74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721BAB"/>
    <w:multiLevelType w:val="hybridMultilevel"/>
    <w:tmpl w:val="444E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B77A52"/>
    <w:multiLevelType w:val="hybridMultilevel"/>
    <w:tmpl w:val="89A8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1E46F3"/>
    <w:multiLevelType w:val="hybridMultilevel"/>
    <w:tmpl w:val="4F40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C0726C"/>
    <w:multiLevelType w:val="hybridMultilevel"/>
    <w:tmpl w:val="843A04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9"/>
  </w:num>
  <w:num w:numId="3">
    <w:abstractNumId w:val="11"/>
  </w:num>
  <w:num w:numId="4">
    <w:abstractNumId w:val="15"/>
  </w:num>
  <w:num w:numId="5">
    <w:abstractNumId w:val="31"/>
  </w:num>
  <w:num w:numId="6">
    <w:abstractNumId w:val="2"/>
  </w:num>
  <w:num w:numId="7">
    <w:abstractNumId w:val="1"/>
  </w:num>
  <w:num w:numId="8">
    <w:abstractNumId w:val="23"/>
  </w:num>
  <w:num w:numId="9">
    <w:abstractNumId w:val="30"/>
  </w:num>
  <w:num w:numId="10">
    <w:abstractNumId w:val="7"/>
  </w:num>
  <w:num w:numId="11">
    <w:abstractNumId w:val="5"/>
  </w:num>
  <w:num w:numId="12">
    <w:abstractNumId w:val="3"/>
  </w:num>
  <w:num w:numId="13">
    <w:abstractNumId w:val="34"/>
  </w:num>
  <w:num w:numId="14">
    <w:abstractNumId w:val="18"/>
  </w:num>
  <w:num w:numId="15">
    <w:abstractNumId w:val="33"/>
  </w:num>
  <w:num w:numId="16">
    <w:abstractNumId w:val="25"/>
  </w:num>
  <w:num w:numId="17">
    <w:abstractNumId w:val="16"/>
  </w:num>
  <w:num w:numId="18">
    <w:abstractNumId w:val="36"/>
  </w:num>
  <w:num w:numId="19">
    <w:abstractNumId w:val="14"/>
  </w:num>
  <w:num w:numId="20">
    <w:abstractNumId w:val="20"/>
  </w:num>
  <w:num w:numId="21">
    <w:abstractNumId w:val="6"/>
  </w:num>
  <w:num w:numId="22">
    <w:abstractNumId w:val="24"/>
  </w:num>
  <w:num w:numId="23">
    <w:abstractNumId w:val="32"/>
  </w:num>
  <w:num w:numId="24">
    <w:abstractNumId w:val="21"/>
  </w:num>
  <w:num w:numId="25">
    <w:abstractNumId w:val="38"/>
  </w:num>
  <w:num w:numId="26">
    <w:abstractNumId w:val="0"/>
  </w:num>
  <w:num w:numId="27">
    <w:abstractNumId w:val="10"/>
  </w:num>
  <w:num w:numId="28">
    <w:abstractNumId w:val="8"/>
  </w:num>
  <w:num w:numId="29">
    <w:abstractNumId w:val="17"/>
  </w:num>
  <w:num w:numId="30">
    <w:abstractNumId w:val="28"/>
  </w:num>
  <w:num w:numId="31">
    <w:abstractNumId w:val="37"/>
  </w:num>
  <w:num w:numId="32">
    <w:abstractNumId w:val="22"/>
  </w:num>
  <w:num w:numId="33">
    <w:abstractNumId w:val="8"/>
    <w:lvlOverride w:ilvl="0">
      <w:lvl w:ilvl="0" w:tplc="E854872C">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19"/>
  </w:num>
  <w:num w:numId="35">
    <w:abstractNumId w:val="4"/>
  </w:num>
  <w:num w:numId="36">
    <w:abstractNumId w:val="9"/>
  </w:num>
  <w:num w:numId="37">
    <w:abstractNumId w:val="26"/>
  </w:num>
  <w:num w:numId="38">
    <w:abstractNumId w:val="27"/>
  </w:num>
  <w:num w:numId="39">
    <w:abstractNumId w:val="1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C9"/>
    <w:rsid w:val="00020465"/>
    <w:rsid w:val="000473D2"/>
    <w:rsid w:val="0005342A"/>
    <w:rsid w:val="000629D4"/>
    <w:rsid w:val="00074487"/>
    <w:rsid w:val="0008333C"/>
    <w:rsid w:val="00091CDD"/>
    <w:rsid w:val="000927AE"/>
    <w:rsid w:val="000A5821"/>
    <w:rsid w:val="000C6FC6"/>
    <w:rsid w:val="000D3DE6"/>
    <w:rsid w:val="000D5290"/>
    <w:rsid w:val="000E7847"/>
    <w:rsid w:val="000F385D"/>
    <w:rsid w:val="000F6C0A"/>
    <w:rsid w:val="00102C55"/>
    <w:rsid w:val="00102D5B"/>
    <w:rsid w:val="00105301"/>
    <w:rsid w:val="00106108"/>
    <w:rsid w:val="00113E79"/>
    <w:rsid w:val="0011699C"/>
    <w:rsid w:val="00125425"/>
    <w:rsid w:val="00127E87"/>
    <w:rsid w:val="00131F1C"/>
    <w:rsid w:val="00140093"/>
    <w:rsid w:val="00140ADD"/>
    <w:rsid w:val="00144651"/>
    <w:rsid w:val="00146A2F"/>
    <w:rsid w:val="00147E0A"/>
    <w:rsid w:val="001600D7"/>
    <w:rsid w:val="00170592"/>
    <w:rsid w:val="00175714"/>
    <w:rsid w:val="00176BB0"/>
    <w:rsid w:val="0018535C"/>
    <w:rsid w:val="001862F0"/>
    <w:rsid w:val="001931EB"/>
    <w:rsid w:val="00193667"/>
    <w:rsid w:val="00194645"/>
    <w:rsid w:val="001A0D09"/>
    <w:rsid w:val="001B24D6"/>
    <w:rsid w:val="001C2AF2"/>
    <w:rsid w:val="001D59C2"/>
    <w:rsid w:val="001E132C"/>
    <w:rsid w:val="001F057F"/>
    <w:rsid w:val="00205D9F"/>
    <w:rsid w:val="00225D5D"/>
    <w:rsid w:val="0023130E"/>
    <w:rsid w:val="0023609B"/>
    <w:rsid w:val="002435BF"/>
    <w:rsid w:val="00243C89"/>
    <w:rsid w:val="00251701"/>
    <w:rsid w:val="00257442"/>
    <w:rsid w:val="00263C2A"/>
    <w:rsid w:val="002735F9"/>
    <w:rsid w:val="00287110"/>
    <w:rsid w:val="00291163"/>
    <w:rsid w:val="00293A09"/>
    <w:rsid w:val="00293D72"/>
    <w:rsid w:val="002B05C3"/>
    <w:rsid w:val="002B0B55"/>
    <w:rsid w:val="002B2A2C"/>
    <w:rsid w:val="002B7903"/>
    <w:rsid w:val="002C1A60"/>
    <w:rsid w:val="002C6DB2"/>
    <w:rsid w:val="002E5F74"/>
    <w:rsid w:val="002E6EA1"/>
    <w:rsid w:val="00304E14"/>
    <w:rsid w:val="00312B58"/>
    <w:rsid w:val="00314B7D"/>
    <w:rsid w:val="00317484"/>
    <w:rsid w:val="00317FE5"/>
    <w:rsid w:val="003338E1"/>
    <w:rsid w:val="00337278"/>
    <w:rsid w:val="00350F36"/>
    <w:rsid w:val="00372871"/>
    <w:rsid w:val="00392D03"/>
    <w:rsid w:val="00392EFD"/>
    <w:rsid w:val="003979EE"/>
    <w:rsid w:val="003A5A1E"/>
    <w:rsid w:val="003A7FB8"/>
    <w:rsid w:val="003C7C96"/>
    <w:rsid w:val="003D3220"/>
    <w:rsid w:val="003D366A"/>
    <w:rsid w:val="003F68B5"/>
    <w:rsid w:val="003F77D7"/>
    <w:rsid w:val="00400CD6"/>
    <w:rsid w:val="00401E40"/>
    <w:rsid w:val="00403AB5"/>
    <w:rsid w:val="004049D2"/>
    <w:rsid w:val="00425403"/>
    <w:rsid w:val="00451497"/>
    <w:rsid w:val="004636FB"/>
    <w:rsid w:val="00467A6D"/>
    <w:rsid w:val="00467C20"/>
    <w:rsid w:val="00473A67"/>
    <w:rsid w:val="00484696"/>
    <w:rsid w:val="004A0584"/>
    <w:rsid w:val="004A4DE6"/>
    <w:rsid w:val="004B172C"/>
    <w:rsid w:val="004B5B3B"/>
    <w:rsid w:val="004C3202"/>
    <w:rsid w:val="004C3A07"/>
    <w:rsid w:val="004C63B3"/>
    <w:rsid w:val="004C72F5"/>
    <w:rsid w:val="004D0DE9"/>
    <w:rsid w:val="004D2AFE"/>
    <w:rsid w:val="004E3C41"/>
    <w:rsid w:val="004F1F43"/>
    <w:rsid w:val="004F7937"/>
    <w:rsid w:val="00507C91"/>
    <w:rsid w:val="00510687"/>
    <w:rsid w:val="00521CBC"/>
    <w:rsid w:val="00522EB6"/>
    <w:rsid w:val="00525DC8"/>
    <w:rsid w:val="00527C7E"/>
    <w:rsid w:val="00531181"/>
    <w:rsid w:val="00533765"/>
    <w:rsid w:val="00546AC1"/>
    <w:rsid w:val="0058131E"/>
    <w:rsid w:val="00585EF7"/>
    <w:rsid w:val="005914AC"/>
    <w:rsid w:val="005A27FA"/>
    <w:rsid w:val="005B571B"/>
    <w:rsid w:val="005B73AA"/>
    <w:rsid w:val="005C2B05"/>
    <w:rsid w:val="005C39FD"/>
    <w:rsid w:val="005C65D4"/>
    <w:rsid w:val="005D08FF"/>
    <w:rsid w:val="005D47E9"/>
    <w:rsid w:val="005D7B4F"/>
    <w:rsid w:val="005F1AB9"/>
    <w:rsid w:val="00601403"/>
    <w:rsid w:val="00610B89"/>
    <w:rsid w:val="0062346D"/>
    <w:rsid w:val="0063341D"/>
    <w:rsid w:val="00640E1A"/>
    <w:rsid w:val="00643C8D"/>
    <w:rsid w:val="00666FC5"/>
    <w:rsid w:val="006948A0"/>
    <w:rsid w:val="006A12B6"/>
    <w:rsid w:val="006A34A0"/>
    <w:rsid w:val="006A6B96"/>
    <w:rsid w:val="006A7E83"/>
    <w:rsid w:val="006B09EE"/>
    <w:rsid w:val="006C2B4B"/>
    <w:rsid w:val="006D0AC9"/>
    <w:rsid w:val="006D2DC0"/>
    <w:rsid w:val="006E6868"/>
    <w:rsid w:val="006F5BCD"/>
    <w:rsid w:val="00713A60"/>
    <w:rsid w:val="0072085B"/>
    <w:rsid w:val="00721F77"/>
    <w:rsid w:val="00723603"/>
    <w:rsid w:val="00731539"/>
    <w:rsid w:val="00733936"/>
    <w:rsid w:val="00734354"/>
    <w:rsid w:val="007409F0"/>
    <w:rsid w:val="00750918"/>
    <w:rsid w:val="007630BD"/>
    <w:rsid w:val="0076588B"/>
    <w:rsid w:val="007666AC"/>
    <w:rsid w:val="007667CB"/>
    <w:rsid w:val="00766AB2"/>
    <w:rsid w:val="007705C3"/>
    <w:rsid w:val="0077189F"/>
    <w:rsid w:val="00790C1B"/>
    <w:rsid w:val="007A134F"/>
    <w:rsid w:val="007A2611"/>
    <w:rsid w:val="007A64ED"/>
    <w:rsid w:val="007B3938"/>
    <w:rsid w:val="007B5D30"/>
    <w:rsid w:val="007C736A"/>
    <w:rsid w:val="007C7B20"/>
    <w:rsid w:val="007E7443"/>
    <w:rsid w:val="007F54B7"/>
    <w:rsid w:val="00803B36"/>
    <w:rsid w:val="00810A55"/>
    <w:rsid w:val="00856779"/>
    <w:rsid w:val="00862D14"/>
    <w:rsid w:val="0087129E"/>
    <w:rsid w:val="00891EC1"/>
    <w:rsid w:val="00892428"/>
    <w:rsid w:val="00895B28"/>
    <w:rsid w:val="0089733D"/>
    <w:rsid w:val="008A44F1"/>
    <w:rsid w:val="008B0E35"/>
    <w:rsid w:val="008B7791"/>
    <w:rsid w:val="008D060A"/>
    <w:rsid w:val="008D792D"/>
    <w:rsid w:val="008E2AA6"/>
    <w:rsid w:val="008E6611"/>
    <w:rsid w:val="008E6A70"/>
    <w:rsid w:val="008F581D"/>
    <w:rsid w:val="0090460E"/>
    <w:rsid w:val="00924692"/>
    <w:rsid w:val="00931873"/>
    <w:rsid w:val="009364C7"/>
    <w:rsid w:val="00954240"/>
    <w:rsid w:val="00954409"/>
    <w:rsid w:val="00976ACE"/>
    <w:rsid w:val="0099156E"/>
    <w:rsid w:val="009A62FF"/>
    <w:rsid w:val="009B470C"/>
    <w:rsid w:val="009C0DDD"/>
    <w:rsid w:val="009C2E7C"/>
    <w:rsid w:val="009C3D18"/>
    <w:rsid w:val="009D1259"/>
    <w:rsid w:val="009D25EB"/>
    <w:rsid w:val="009E791D"/>
    <w:rsid w:val="009F08CA"/>
    <w:rsid w:val="009F4224"/>
    <w:rsid w:val="009F5F44"/>
    <w:rsid w:val="009F78D3"/>
    <w:rsid w:val="00A060F9"/>
    <w:rsid w:val="00A202A0"/>
    <w:rsid w:val="00A20A32"/>
    <w:rsid w:val="00A255F9"/>
    <w:rsid w:val="00A31F48"/>
    <w:rsid w:val="00A326D1"/>
    <w:rsid w:val="00A522D6"/>
    <w:rsid w:val="00A53F46"/>
    <w:rsid w:val="00A54872"/>
    <w:rsid w:val="00A554B3"/>
    <w:rsid w:val="00A6705D"/>
    <w:rsid w:val="00A715B6"/>
    <w:rsid w:val="00A7676E"/>
    <w:rsid w:val="00A77464"/>
    <w:rsid w:val="00A82910"/>
    <w:rsid w:val="00A86DCF"/>
    <w:rsid w:val="00A87A68"/>
    <w:rsid w:val="00A9168D"/>
    <w:rsid w:val="00AA6008"/>
    <w:rsid w:val="00AA758A"/>
    <w:rsid w:val="00AA7C64"/>
    <w:rsid w:val="00AC0ED3"/>
    <w:rsid w:val="00AC429A"/>
    <w:rsid w:val="00AE7A7A"/>
    <w:rsid w:val="00AF21DD"/>
    <w:rsid w:val="00AF3C47"/>
    <w:rsid w:val="00B01D79"/>
    <w:rsid w:val="00B03340"/>
    <w:rsid w:val="00B120C6"/>
    <w:rsid w:val="00B23B2E"/>
    <w:rsid w:val="00B278DA"/>
    <w:rsid w:val="00B27C7E"/>
    <w:rsid w:val="00B70A65"/>
    <w:rsid w:val="00B7782B"/>
    <w:rsid w:val="00B8401E"/>
    <w:rsid w:val="00B90E2A"/>
    <w:rsid w:val="00B949FA"/>
    <w:rsid w:val="00B95379"/>
    <w:rsid w:val="00BD61C4"/>
    <w:rsid w:val="00BE110F"/>
    <w:rsid w:val="00BF4041"/>
    <w:rsid w:val="00BF5E45"/>
    <w:rsid w:val="00C23E8D"/>
    <w:rsid w:val="00C27EAF"/>
    <w:rsid w:val="00C42503"/>
    <w:rsid w:val="00C50901"/>
    <w:rsid w:val="00C578EE"/>
    <w:rsid w:val="00C75F11"/>
    <w:rsid w:val="00C90C24"/>
    <w:rsid w:val="00C915E6"/>
    <w:rsid w:val="00CA5D12"/>
    <w:rsid w:val="00CB7AA8"/>
    <w:rsid w:val="00CC21FF"/>
    <w:rsid w:val="00CD1C46"/>
    <w:rsid w:val="00CD4857"/>
    <w:rsid w:val="00CF1F8E"/>
    <w:rsid w:val="00D17992"/>
    <w:rsid w:val="00D2017F"/>
    <w:rsid w:val="00D247C4"/>
    <w:rsid w:val="00D36525"/>
    <w:rsid w:val="00D43F32"/>
    <w:rsid w:val="00D5664A"/>
    <w:rsid w:val="00D57D9C"/>
    <w:rsid w:val="00D605AF"/>
    <w:rsid w:val="00D630FE"/>
    <w:rsid w:val="00D717C0"/>
    <w:rsid w:val="00D96DBA"/>
    <w:rsid w:val="00DA3E83"/>
    <w:rsid w:val="00DB4E55"/>
    <w:rsid w:val="00DC1BE6"/>
    <w:rsid w:val="00DD3E75"/>
    <w:rsid w:val="00DE0338"/>
    <w:rsid w:val="00DE2D26"/>
    <w:rsid w:val="00DE3CFE"/>
    <w:rsid w:val="00DF2DF2"/>
    <w:rsid w:val="00DF454D"/>
    <w:rsid w:val="00DF4D45"/>
    <w:rsid w:val="00E068B3"/>
    <w:rsid w:val="00E20CD5"/>
    <w:rsid w:val="00E405DE"/>
    <w:rsid w:val="00E43524"/>
    <w:rsid w:val="00E57F44"/>
    <w:rsid w:val="00E73207"/>
    <w:rsid w:val="00E76C3D"/>
    <w:rsid w:val="00E7707F"/>
    <w:rsid w:val="00E81D07"/>
    <w:rsid w:val="00E95A3C"/>
    <w:rsid w:val="00E95C8D"/>
    <w:rsid w:val="00EA0232"/>
    <w:rsid w:val="00EB3616"/>
    <w:rsid w:val="00EC03EF"/>
    <w:rsid w:val="00EC0E66"/>
    <w:rsid w:val="00EC1095"/>
    <w:rsid w:val="00EC51B2"/>
    <w:rsid w:val="00ED19FA"/>
    <w:rsid w:val="00ED31BD"/>
    <w:rsid w:val="00EE3EB9"/>
    <w:rsid w:val="00EE42ED"/>
    <w:rsid w:val="00F16D5A"/>
    <w:rsid w:val="00F40B3B"/>
    <w:rsid w:val="00F41CC2"/>
    <w:rsid w:val="00F457B4"/>
    <w:rsid w:val="00F543C6"/>
    <w:rsid w:val="00F574EB"/>
    <w:rsid w:val="00F57BDA"/>
    <w:rsid w:val="00F60683"/>
    <w:rsid w:val="00F609EC"/>
    <w:rsid w:val="00F64004"/>
    <w:rsid w:val="00F72C36"/>
    <w:rsid w:val="00F73013"/>
    <w:rsid w:val="00FD5576"/>
    <w:rsid w:val="00FD5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EC3BC6-D570-4BC3-B78C-4D8F4DFD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FC6"/>
  </w:style>
  <w:style w:type="paragraph" w:styleId="Heading1">
    <w:name w:val="heading 1"/>
    <w:basedOn w:val="Normal"/>
    <w:next w:val="Normal"/>
    <w:link w:val="Heading1Char"/>
    <w:uiPriority w:val="9"/>
    <w:qFormat/>
    <w:rsid w:val="000C6FC6"/>
    <w:pPr>
      <w:spacing w:before="60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0C6FC6"/>
    <w:pPr>
      <w:spacing w:before="32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C6FC6"/>
    <w:pPr>
      <w:spacing w:before="32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0C6FC6"/>
    <w:pPr>
      <w:spacing w:before="280" w:line="360" w:lineRule="auto"/>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0C6FC6"/>
    <w:pPr>
      <w:spacing w:before="28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unhideWhenUsed/>
    <w:qFormat/>
    <w:rsid w:val="000C6FC6"/>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0C6FC6"/>
    <w:pPr>
      <w:spacing w:before="28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0C6FC6"/>
    <w:pPr>
      <w:spacing w:before="28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C6FC6"/>
    <w:pPr>
      <w:spacing w:before="28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FC6"/>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0C6FC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0C6FC6"/>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0C6FC6"/>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0C6FC6"/>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0C6FC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0C6FC6"/>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0C6FC6"/>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0C6FC6"/>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0C6FC6"/>
    <w:rPr>
      <w:b/>
      <w:bCs/>
      <w:sz w:val="18"/>
      <w:szCs w:val="18"/>
    </w:rPr>
  </w:style>
  <w:style w:type="paragraph" w:styleId="Title">
    <w:name w:val="Title"/>
    <w:basedOn w:val="Normal"/>
    <w:next w:val="Normal"/>
    <w:link w:val="TitleChar"/>
    <w:uiPriority w:val="10"/>
    <w:qFormat/>
    <w:rsid w:val="000C6FC6"/>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0C6FC6"/>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0C6FC6"/>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0C6FC6"/>
    <w:rPr>
      <w:i/>
      <w:iCs/>
      <w:color w:val="808080" w:themeColor="text1" w:themeTint="7F"/>
      <w:spacing w:val="10"/>
      <w:sz w:val="24"/>
      <w:szCs w:val="24"/>
    </w:rPr>
  </w:style>
  <w:style w:type="character" w:styleId="Strong">
    <w:name w:val="Strong"/>
    <w:basedOn w:val="DefaultParagraphFont"/>
    <w:uiPriority w:val="22"/>
    <w:qFormat/>
    <w:rsid w:val="000C6FC6"/>
    <w:rPr>
      <w:b/>
      <w:bCs/>
      <w:spacing w:val="0"/>
    </w:rPr>
  </w:style>
  <w:style w:type="character" w:styleId="Emphasis">
    <w:name w:val="Emphasis"/>
    <w:uiPriority w:val="20"/>
    <w:qFormat/>
    <w:rsid w:val="000C6FC6"/>
    <w:rPr>
      <w:b/>
      <w:bCs/>
      <w:i/>
      <w:iCs/>
      <w:color w:val="auto"/>
    </w:rPr>
  </w:style>
  <w:style w:type="paragraph" w:styleId="NoSpacing">
    <w:name w:val="No Spacing"/>
    <w:basedOn w:val="Normal"/>
    <w:uiPriority w:val="1"/>
    <w:qFormat/>
    <w:rsid w:val="000C6FC6"/>
  </w:style>
  <w:style w:type="paragraph" w:styleId="ListParagraph">
    <w:name w:val="List Paragraph"/>
    <w:basedOn w:val="Normal"/>
    <w:uiPriority w:val="34"/>
    <w:qFormat/>
    <w:rsid w:val="000C6FC6"/>
    <w:pPr>
      <w:ind w:left="720"/>
      <w:contextualSpacing/>
    </w:pPr>
  </w:style>
  <w:style w:type="paragraph" w:styleId="Quote">
    <w:name w:val="Quote"/>
    <w:basedOn w:val="Normal"/>
    <w:next w:val="Normal"/>
    <w:link w:val="QuoteChar"/>
    <w:uiPriority w:val="29"/>
    <w:qFormat/>
    <w:rsid w:val="000C6FC6"/>
    <w:rPr>
      <w:color w:val="5A5A5A" w:themeColor="text1" w:themeTint="A5"/>
    </w:rPr>
  </w:style>
  <w:style w:type="character" w:customStyle="1" w:styleId="QuoteChar">
    <w:name w:val="Quote Char"/>
    <w:basedOn w:val="DefaultParagraphFont"/>
    <w:link w:val="Quote"/>
    <w:uiPriority w:val="29"/>
    <w:rsid w:val="000C6FC6"/>
    <w:rPr>
      <w:color w:val="5A5A5A" w:themeColor="text1" w:themeTint="A5"/>
    </w:rPr>
  </w:style>
  <w:style w:type="paragraph" w:styleId="IntenseQuote">
    <w:name w:val="Intense Quote"/>
    <w:basedOn w:val="Normal"/>
    <w:next w:val="Normal"/>
    <w:link w:val="IntenseQuoteChar"/>
    <w:uiPriority w:val="30"/>
    <w:qFormat/>
    <w:rsid w:val="000C6FC6"/>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0C6FC6"/>
    <w:rPr>
      <w:rFonts w:asciiTheme="majorHAnsi" w:eastAsiaTheme="majorEastAsia" w:hAnsiTheme="majorHAnsi" w:cstheme="majorBidi"/>
      <w:i/>
      <w:iCs/>
      <w:sz w:val="20"/>
      <w:szCs w:val="20"/>
    </w:rPr>
  </w:style>
  <w:style w:type="character" w:styleId="SubtleEmphasis">
    <w:name w:val="Subtle Emphasis"/>
    <w:uiPriority w:val="19"/>
    <w:qFormat/>
    <w:rsid w:val="000C6FC6"/>
    <w:rPr>
      <w:i/>
      <w:iCs/>
      <w:color w:val="5A5A5A" w:themeColor="text1" w:themeTint="A5"/>
    </w:rPr>
  </w:style>
  <w:style w:type="character" w:styleId="IntenseEmphasis">
    <w:name w:val="Intense Emphasis"/>
    <w:uiPriority w:val="21"/>
    <w:qFormat/>
    <w:rsid w:val="000C6FC6"/>
    <w:rPr>
      <w:b/>
      <w:bCs/>
      <w:i/>
      <w:iCs/>
      <w:color w:val="auto"/>
      <w:u w:val="single"/>
    </w:rPr>
  </w:style>
  <w:style w:type="character" w:styleId="SubtleReference">
    <w:name w:val="Subtle Reference"/>
    <w:uiPriority w:val="31"/>
    <w:qFormat/>
    <w:rsid w:val="000C6FC6"/>
    <w:rPr>
      <w:smallCaps/>
    </w:rPr>
  </w:style>
  <w:style w:type="character" w:styleId="IntenseReference">
    <w:name w:val="Intense Reference"/>
    <w:uiPriority w:val="32"/>
    <w:qFormat/>
    <w:rsid w:val="000C6FC6"/>
    <w:rPr>
      <w:b/>
      <w:bCs/>
      <w:smallCaps/>
      <w:color w:val="auto"/>
    </w:rPr>
  </w:style>
  <w:style w:type="character" w:styleId="BookTitle">
    <w:name w:val="Book Title"/>
    <w:uiPriority w:val="33"/>
    <w:qFormat/>
    <w:rsid w:val="000C6FC6"/>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0C6FC6"/>
    <w:pPr>
      <w:outlineLvl w:val="9"/>
    </w:pPr>
    <w:rPr>
      <w:lang w:bidi="en-US"/>
    </w:rPr>
  </w:style>
  <w:style w:type="paragraph" w:styleId="Header">
    <w:name w:val="header"/>
    <w:basedOn w:val="Normal"/>
    <w:link w:val="HeaderChar"/>
    <w:uiPriority w:val="99"/>
    <w:unhideWhenUsed/>
    <w:rsid w:val="00CF1F8E"/>
    <w:pPr>
      <w:tabs>
        <w:tab w:val="center" w:pos="4680"/>
        <w:tab w:val="right" w:pos="9360"/>
      </w:tabs>
    </w:pPr>
  </w:style>
  <w:style w:type="character" w:customStyle="1" w:styleId="HeaderChar">
    <w:name w:val="Header Char"/>
    <w:basedOn w:val="DefaultParagraphFont"/>
    <w:link w:val="Header"/>
    <w:uiPriority w:val="99"/>
    <w:rsid w:val="00CF1F8E"/>
  </w:style>
  <w:style w:type="paragraph" w:styleId="Footer">
    <w:name w:val="footer"/>
    <w:basedOn w:val="Normal"/>
    <w:link w:val="FooterChar"/>
    <w:uiPriority w:val="99"/>
    <w:unhideWhenUsed/>
    <w:rsid w:val="00CF1F8E"/>
    <w:pPr>
      <w:tabs>
        <w:tab w:val="center" w:pos="4680"/>
        <w:tab w:val="right" w:pos="9360"/>
      </w:tabs>
    </w:pPr>
  </w:style>
  <w:style w:type="character" w:customStyle="1" w:styleId="FooterChar">
    <w:name w:val="Footer Char"/>
    <w:basedOn w:val="DefaultParagraphFont"/>
    <w:link w:val="Footer"/>
    <w:uiPriority w:val="99"/>
    <w:rsid w:val="00CF1F8E"/>
  </w:style>
  <w:style w:type="table" w:styleId="TableGrid">
    <w:name w:val="Table Grid"/>
    <w:basedOn w:val="TableNormal"/>
    <w:uiPriority w:val="59"/>
    <w:rsid w:val="00723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F08CA"/>
    <w:rPr>
      <w:sz w:val="20"/>
      <w:szCs w:val="20"/>
    </w:rPr>
  </w:style>
  <w:style w:type="character" w:customStyle="1" w:styleId="FootnoteTextChar">
    <w:name w:val="Footnote Text Char"/>
    <w:basedOn w:val="DefaultParagraphFont"/>
    <w:link w:val="FootnoteText"/>
    <w:uiPriority w:val="99"/>
    <w:semiHidden/>
    <w:rsid w:val="009F08CA"/>
    <w:rPr>
      <w:sz w:val="20"/>
      <w:szCs w:val="20"/>
    </w:rPr>
  </w:style>
  <w:style w:type="character" w:styleId="FootnoteReference">
    <w:name w:val="footnote reference"/>
    <w:basedOn w:val="DefaultParagraphFont"/>
    <w:uiPriority w:val="99"/>
    <w:semiHidden/>
    <w:unhideWhenUsed/>
    <w:rsid w:val="009F08CA"/>
    <w:rPr>
      <w:vertAlign w:val="superscript"/>
    </w:rPr>
  </w:style>
  <w:style w:type="character" w:customStyle="1" w:styleId="apple-converted-space">
    <w:name w:val="apple-converted-space"/>
    <w:basedOn w:val="DefaultParagraphFont"/>
    <w:rsid w:val="00F16D5A"/>
  </w:style>
  <w:style w:type="paragraph" w:styleId="BalloonText">
    <w:name w:val="Balloon Text"/>
    <w:basedOn w:val="Normal"/>
    <w:link w:val="BalloonTextChar"/>
    <w:uiPriority w:val="99"/>
    <w:semiHidden/>
    <w:unhideWhenUsed/>
    <w:rsid w:val="001E132C"/>
    <w:rPr>
      <w:rFonts w:ascii="Tahoma" w:hAnsi="Tahoma" w:cs="Tahoma"/>
      <w:sz w:val="16"/>
      <w:szCs w:val="16"/>
    </w:rPr>
  </w:style>
  <w:style w:type="character" w:customStyle="1" w:styleId="BalloonTextChar">
    <w:name w:val="Balloon Text Char"/>
    <w:basedOn w:val="DefaultParagraphFont"/>
    <w:link w:val="BalloonText"/>
    <w:uiPriority w:val="99"/>
    <w:semiHidden/>
    <w:rsid w:val="001E132C"/>
    <w:rPr>
      <w:rFonts w:ascii="Tahoma" w:hAnsi="Tahoma" w:cs="Tahoma"/>
      <w:sz w:val="16"/>
      <w:szCs w:val="16"/>
    </w:rPr>
  </w:style>
  <w:style w:type="table" w:styleId="LightShading-Accent3">
    <w:name w:val="Light Shading Accent 3"/>
    <w:basedOn w:val="TableNormal"/>
    <w:uiPriority w:val="60"/>
    <w:rsid w:val="001931EB"/>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EndnoteText">
    <w:name w:val="endnote text"/>
    <w:basedOn w:val="Normal"/>
    <w:link w:val="EndnoteTextChar"/>
    <w:uiPriority w:val="99"/>
    <w:semiHidden/>
    <w:unhideWhenUsed/>
    <w:rsid w:val="001931EB"/>
    <w:pPr>
      <w:spacing w:after="200" w:line="276"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1931EB"/>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1931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26514">
      <w:bodyDiv w:val="1"/>
      <w:marLeft w:val="0"/>
      <w:marRight w:val="0"/>
      <w:marTop w:val="0"/>
      <w:marBottom w:val="0"/>
      <w:divBdr>
        <w:top w:val="none" w:sz="0" w:space="0" w:color="auto"/>
        <w:left w:val="none" w:sz="0" w:space="0" w:color="auto"/>
        <w:bottom w:val="none" w:sz="0" w:space="0" w:color="auto"/>
        <w:right w:val="none" w:sz="0" w:space="0" w:color="auto"/>
      </w:divBdr>
    </w:div>
    <w:div w:id="247346399">
      <w:bodyDiv w:val="1"/>
      <w:marLeft w:val="0"/>
      <w:marRight w:val="0"/>
      <w:marTop w:val="0"/>
      <w:marBottom w:val="0"/>
      <w:divBdr>
        <w:top w:val="none" w:sz="0" w:space="0" w:color="auto"/>
        <w:left w:val="none" w:sz="0" w:space="0" w:color="auto"/>
        <w:bottom w:val="none" w:sz="0" w:space="0" w:color="auto"/>
        <w:right w:val="none" w:sz="0" w:space="0" w:color="auto"/>
      </w:divBdr>
    </w:div>
    <w:div w:id="574246798">
      <w:bodyDiv w:val="1"/>
      <w:marLeft w:val="0"/>
      <w:marRight w:val="0"/>
      <w:marTop w:val="0"/>
      <w:marBottom w:val="0"/>
      <w:divBdr>
        <w:top w:val="none" w:sz="0" w:space="0" w:color="auto"/>
        <w:left w:val="none" w:sz="0" w:space="0" w:color="auto"/>
        <w:bottom w:val="none" w:sz="0" w:space="0" w:color="auto"/>
        <w:right w:val="none" w:sz="0" w:space="0" w:color="auto"/>
      </w:divBdr>
    </w:div>
    <w:div w:id="1290210312">
      <w:bodyDiv w:val="1"/>
      <w:marLeft w:val="0"/>
      <w:marRight w:val="0"/>
      <w:marTop w:val="0"/>
      <w:marBottom w:val="0"/>
      <w:divBdr>
        <w:top w:val="none" w:sz="0" w:space="0" w:color="auto"/>
        <w:left w:val="none" w:sz="0" w:space="0" w:color="auto"/>
        <w:bottom w:val="none" w:sz="0" w:space="0" w:color="auto"/>
        <w:right w:val="none" w:sz="0" w:space="0" w:color="auto"/>
      </w:divBdr>
    </w:div>
    <w:div w:id="19842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941D66-5617-40D8-A479-29BCD7637675}" type="doc">
      <dgm:prSet loTypeId="urn:microsoft.com/office/officeart/2005/8/layout/cycle5" loCatId="cycle" qsTypeId="urn:microsoft.com/office/officeart/2005/8/quickstyle/simple4" qsCatId="simple" csTypeId="urn:microsoft.com/office/officeart/2005/8/colors/colorful4" csCatId="colorful" phldr="1"/>
      <dgm:spPr/>
      <dgm:t>
        <a:bodyPr/>
        <a:lstStyle/>
        <a:p>
          <a:endParaRPr lang="en-US"/>
        </a:p>
      </dgm:t>
    </dgm:pt>
    <dgm:pt modelId="{DB6AAF7F-0E27-442B-90CB-49C0ED327A94}">
      <dgm:prSet phldrT="[Text]" custT="1"/>
      <dgm:spPr/>
      <dgm:t>
        <a:bodyPr/>
        <a:lstStyle/>
        <a:p>
          <a:r>
            <a:rPr lang="en-US" sz="1200" b="1"/>
            <a:t>Participation </a:t>
          </a:r>
          <a:r>
            <a:rPr lang="en-US" sz="1100" b="0"/>
            <a:t>Activities to learn new skill</a:t>
          </a:r>
        </a:p>
      </dgm:t>
    </dgm:pt>
    <dgm:pt modelId="{25AE62F9-04CF-4051-AD52-3139087C8626}" type="parTrans" cxnId="{59BDB969-7A89-4361-9F8A-BCF05BCB55C5}">
      <dgm:prSet/>
      <dgm:spPr/>
      <dgm:t>
        <a:bodyPr/>
        <a:lstStyle/>
        <a:p>
          <a:endParaRPr lang="en-US" sz="1200" b="1"/>
        </a:p>
      </dgm:t>
    </dgm:pt>
    <dgm:pt modelId="{36D939E2-75F6-4E45-93BA-68ED3A6ABCA6}" type="sibTrans" cxnId="{59BDB969-7A89-4361-9F8A-BCF05BCB55C5}">
      <dgm:prSet/>
      <dgm:spPr/>
      <dgm:t>
        <a:bodyPr/>
        <a:lstStyle/>
        <a:p>
          <a:endParaRPr lang="en-US" sz="1200" b="1"/>
        </a:p>
      </dgm:t>
    </dgm:pt>
    <dgm:pt modelId="{915154DD-47A2-45F9-B87F-E775256232B3}">
      <dgm:prSet phldrT="[Text]" custT="1"/>
      <dgm:spPr/>
      <dgm:t>
        <a:bodyPr/>
        <a:lstStyle/>
        <a:p>
          <a:r>
            <a:rPr lang="en-US" sz="1200" b="1"/>
            <a:t>Reflection </a:t>
          </a:r>
          <a:br>
            <a:rPr lang="en-US" sz="1200" b="1"/>
          </a:br>
          <a:r>
            <a:rPr lang="en-US" sz="1100" b="0"/>
            <a:t>Reaction to activities</a:t>
          </a:r>
        </a:p>
      </dgm:t>
    </dgm:pt>
    <dgm:pt modelId="{6817C2FC-99FD-4252-A1BA-469FB7044569}" type="parTrans" cxnId="{293D3655-8305-4E0E-9B9A-86FA72475237}">
      <dgm:prSet/>
      <dgm:spPr/>
      <dgm:t>
        <a:bodyPr/>
        <a:lstStyle/>
        <a:p>
          <a:endParaRPr lang="en-US" sz="1200" b="1"/>
        </a:p>
      </dgm:t>
    </dgm:pt>
    <dgm:pt modelId="{0971B8FE-8513-4071-A733-53B082C08F8D}" type="sibTrans" cxnId="{293D3655-8305-4E0E-9B9A-86FA72475237}">
      <dgm:prSet/>
      <dgm:spPr/>
      <dgm:t>
        <a:bodyPr/>
        <a:lstStyle/>
        <a:p>
          <a:endParaRPr lang="en-US" sz="1200" b="1"/>
        </a:p>
      </dgm:t>
    </dgm:pt>
    <dgm:pt modelId="{F948DD4B-05E7-4487-9325-4668D802D72F}">
      <dgm:prSet phldrT="[Text]" custT="1"/>
      <dgm:spPr/>
      <dgm:t>
        <a:bodyPr/>
        <a:lstStyle/>
        <a:p>
          <a:r>
            <a:rPr lang="en-US" sz="1100" b="1"/>
            <a:t>Generalization</a:t>
          </a:r>
          <a:br>
            <a:rPr lang="en-US" sz="1100" b="1"/>
          </a:br>
          <a:r>
            <a:rPr lang="en-US" sz="1050" b="0"/>
            <a:t>Discuss lessons learned</a:t>
          </a:r>
        </a:p>
      </dgm:t>
    </dgm:pt>
    <dgm:pt modelId="{BA8C6F53-21E3-4940-9C37-BA593556CD26}" type="parTrans" cxnId="{C7212C60-3D77-4450-928B-2B045DDB5FFA}">
      <dgm:prSet/>
      <dgm:spPr/>
      <dgm:t>
        <a:bodyPr/>
        <a:lstStyle/>
        <a:p>
          <a:endParaRPr lang="en-US" sz="1200" b="1"/>
        </a:p>
      </dgm:t>
    </dgm:pt>
    <dgm:pt modelId="{DEA24870-54CD-49D1-B021-50B7AC0E3EED}" type="sibTrans" cxnId="{C7212C60-3D77-4450-928B-2B045DDB5FFA}">
      <dgm:prSet/>
      <dgm:spPr/>
      <dgm:t>
        <a:bodyPr/>
        <a:lstStyle/>
        <a:p>
          <a:endParaRPr lang="en-US" sz="1200" b="1"/>
        </a:p>
      </dgm:t>
    </dgm:pt>
    <dgm:pt modelId="{0B54D727-8654-4C85-8A04-AE7AE141B18A}">
      <dgm:prSet phldrT="[Text]" custT="1"/>
      <dgm:spPr/>
      <dgm:t>
        <a:bodyPr/>
        <a:lstStyle/>
        <a:p>
          <a:r>
            <a:rPr lang="en-US" sz="1200" b="1"/>
            <a:t>Application</a:t>
          </a:r>
          <a:br>
            <a:rPr lang="en-US" sz="1200" b="1"/>
          </a:br>
          <a:r>
            <a:rPr lang="en-US" sz="1050" b="0"/>
            <a:t>How skill is useful to person &amp; group</a:t>
          </a:r>
          <a:endParaRPr lang="en-US" sz="1050" b="1"/>
        </a:p>
      </dgm:t>
    </dgm:pt>
    <dgm:pt modelId="{155D08B1-EFA1-44F9-A04B-FCCA1013CFE5}" type="parTrans" cxnId="{F6A2D819-AC92-41F5-88D9-D3D28475BA32}">
      <dgm:prSet/>
      <dgm:spPr/>
      <dgm:t>
        <a:bodyPr/>
        <a:lstStyle/>
        <a:p>
          <a:endParaRPr lang="en-US" sz="1200" b="1"/>
        </a:p>
      </dgm:t>
    </dgm:pt>
    <dgm:pt modelId="{D205E5C2-3F72-4DF7-98A1-97DCFB12B916}" type="sibTrans" cxnId="{F6A2D819-AC92-41F5-88D9-D3D28475BA32}">
      <dgm:prSet/>
      <dgm:spPr/>
      <dgm:t>
        <a:bodyPr/>
        <a:lstStyle/>
        <a:p>
          <a:endParaRPr lang="en-US" sz="1200" b="1"/>
        </a:p>
      </dgm:t>
    </dgm:pt>
    <dgm:pt modelId="{63F80F67-27AB-424C-83AE-5E0EDCF6DBF6}" type="pres">
      <dgm:prSet presAssocID="{92941D66-5617-40D8-A479-29BCD7637675}" presName="cycle" presStyleCnt="0">
        <dgm:presLayoutVars>
          <dgm:dir/>
          <dgm:resizeHandles val="exact"/>
        </dgm:presLayoutVars>
      </dgm:prSet>
      <dgm:spPr/>
      <dgm:t>
        <a:bodyPr/>
        <a:lstStyle/>
        <a:p>
          <a:endParaRPr lang="en-US"/>
        </a:p>
      </dgm:t>
    </dgm:pt>
    <dgm:pt modelId="{0FF20AAF-6C43-43EF-A429-A06BC3AB23FF}" type="pres">
      <dgm:prSet presAssocID="{DB6AAF7F-0E27-442B-90CB-49C0ED327A94}" presName="node" presStyleLbl="node1" presStyleIdx="0" presStyleCnt="4">
        <dgm:presLayoutVars>
          <dgm:bulletEnabled val="1"/>
        </dgm:presLayoutVars>
      </dgm:prSet>
      <dgm:spPr/>
      <dgm:t>
        <a:bodyPr/>
        <a:lstStyle/>
        <a:p>
          <a:endParaRPr lang="en-US"/>
        </a:p>
      </dgm:t>
    </dgm:pt>
    <dgm:pt modelId="{5C62D6DB-E607-424B-9740-75FA6A6B7824}" type="pres">
      <dgm:prSet presAssocID="{DB6AAF7F-0E27-442B-90CB-49C0ED327A94}" presName="spNode" presStyleCnt="0"/>
      <dgm:spPr/>
    </dgm:pt>
    <dgm:pt modelId="{37E92F86-8F95-4FD7-A790-C5CCF3FF9A7C}" type="pres">
      <dgm:prSet presAssocID="{36D939E2-75F6-4E45-93BA-68ED3A6ABCA6}" presName="sibTrans" presStyleLbl="sibTrans1D1" presStyleIdx="0" presStyleCnt="4"/>
      <dgm:spPr/>
      <dgm:t>
        <a:bodyPr/>
        <a:lstStyle/>
        <a:p>
          <a:endParaRPr lang="en-US"/>
        </a:p>
      </dgm:t>
    </dgm:pt>
    <dgm:pt modelId="{76C5BD31-2AEB-4418-864F-CD721B5EAEDB}" type="pres">
      <dgm:prSet presAssocID="{915154DD-47A2-45F9-B87F-E775256232B3}" presName="node" presStyleLbl="node1" presStyleIdx="1" presStyleCnt="4">
        <dgm:presLayoutVars>
          <dgm:bulletEnabled val="1"/>
        </dgm:presLayoutVars>
      </dgm:prSet>
      <dgm:spPr/>
      <dgm:t>
        <a:bodyPr/>
        <a:lstStyle/>
        <a:p>
          <a:endParaRPr lang="en-US"/>
        </a:p>
      </dgm:t>
    </dgm:pt>
    <dgm:pt modelId="{3A26E556-7A9A-4AEC-A1E9-823EE6EAF3B7}" type="pres">
      <dgm:prSet presAssocID="{915154DD-47A2-45F9-B87F-E775256232B3}" presName="spNode" presStyleCnt="0"/>
      <dgm:spPr/>
    </dgm:pt>
    <dgm:pt modelId="{B546BE88-F3C0-4E32-9053-06D038EDEE5B}" type="pres">
      <dgm:prSet presAssocID="{0971B8FE-8513-4071-A733-53B082C08F8D}" presName="sibTrans" presStyleLbl="sibTrans1D1" presStyleIdx="1" presStyleCnt="4"/>
      <dgm:spPr/>
      <dgm:t>
        <a:bodyPr/>
        <a:lstStyle/>
        <a:p>
          <a:endParaRPr lang="en-US"/>
        </a:p>
      </dgm:t>
    </dgm:pt>
    <dgm:pt modelId="{25B1A707-E2FB-4D89-9E32-B92A4558479E}" type="pres">
      <dgm:prSet presAssocID="{F948DD4B-05E7-4487-9325-4668D802D72F}" presName="node" presStyleLbl="node1" presStyleIdx="2" presStyleCnt="4">
        <dgm:presLayoutVars>
          <dgm:bulletEnabled val="1"/>
        </dgm:presLayoutVars>
      </dgm:prSet>
      <dgm:spPr/>
      <dgm:t>
        <a:bodyPr/>
        <a:lstStyle/>
        <a:p>
          <a:endParaRPr lang="en-US"/>
        </a:p>
      </dgm:t>
    </dgm:pt>
    <dgm:pt modelId="{BE66713F-7C15-4A3E-AA97-FDF89469A426}" type="pres">
      <dgm:prSet presAssocID="{F948DD4B-05E7-4487-9325-4668D802D72F}" presName="spNode" presStyleCnt="0"/>
      <dgm:spPr/>
    </dgm:pt>
    <dgm:pt modelId="{A6B39EE5-9131-47B7-A8F0-AA25658459D0}" type="pres">
      <dgm:prSet presAssocID="{DEA24870-54CD-49D1-B021-50B7AC0E3EED}" presName="sibTrans" presStyleLbl="sibTrans1D1" presStyleIdx="2" presStyleCnt="4"/>
      <dgm:spPr/>
      <dgm:t>
        <a:bodyPr/>
        <a:lstStyle/>
        <a:p>
          <a:endParaRPr lang="en-US"/>
        </a:p>
      </dgm:t>
    </dgm:pt>
    <dgm:pt modelId="{4B438AFF-F85A-4109-A48F-6E384ADA0D0F}" type="pres">
      <dgm:prSet presAssocID="{0B54D727-8654-4C85-8A04-AE7AE141B18A}" presName="node" presStyleLbl="node1" presStyleIdx="3" presStyleCnt="4">
        <dgm:presLayoutVars>
          <dgm:bulletEnabled val="1"/>
        </dgm:presLayoutVars>
      </dgm:prSet>
      <dgm:spPr/>
      <dgm:t>
        <a:bodyPr/>
        <a:lstStyle/>
        <a:p>
          <a:endParaRPr lang="en-US"/>
        </a:p>
      </dgm:t>
    </dgm:pt>
    <dgm:pt modelId="{B720C77B-4F20-4572-B552-223953DCE182}" type="pres">
      <dgm:prSet presAssocID="{0B54D727-8654-4C85-8A04-AE7AE141B18A}" presName="spNode" presStyleCnt="0"/>
      <dgm:spPr/>
    </dgm:pt>
    <dgm:pt modelId="{1EE69DED-ADC9-43C0-A0C8-281C8138ACDC}" type="pres">
      <dgm:prSet presAssocID="{D205E5C2-3F72-4DF7-98A1-97DCFB12B916}" presName="sibTrans" presStyleLbl="sibTrans1D1" presStyleIdx="3" presStyleCnt="4"/>
      <dgm:spPr/>
      <dgm:t>
        <a:bodyPr/>
        <a:lstStyle/>
        <a:p>
          <a:endParaRPr lang="en-US"/>
        </a:p>
      </dgm:t>
    </dgm:pt>
  </dgm:ptLst>
  <dgm:cxnLst>
    <dgm:cxn modelId="{C7212C60-3D77-4450-928B-2B045DDB5FFA}" srcId="{92941D66-5617-40D8-A479-29BCD7637675}" destId="{F948DD4B-05E7-4487-9325-4668D802D72F}" srcOrd="2" destOrd="0" parTransId="{BA8C6F53-21E3-4940-9C37-BA593556CD26}" sibTransId="{DEA24870-54CD-49D1-B021-50B7AC0E3EED}"/>
    <dgm:cxn modelId="{5694DD53-6D27-42C5-9E98-CDF78A77019C}" type="presOf" srcId="{92941D66-5617-40D8-A479-29BCD7637675}" destId="{63F80F67-27AB-424C-83AE-5E0EDCF6DBF6}" srcOrd="0" destOrd="0" presId="urn:microsoft.com/office/officeart/2005/8/layout/cycle5"/>
    <dgm:cxn modelId="{E1C098C2-911C-4EB4-9915-B73052BBF50E}" type="presOf" srcId="{DB6AAF7F-0E27-442B-90CB-49C0ED327A94}" destId="{0FF20AAF-6C43-43EF-A429-A06BC3AB23FF}" srcOrd="0" destOrd="0" presId="urn:microsoft.com/office/officeart/2005/8/layout/cycle5"/>
    <dgm:cxn modelId="{293D3655-8305-4E0E-9B9A-86FA72475237}" srcId="{92941D66-5617-40D8-A479-29BCD7637675}" destId="{915154DD-47A2-45F9-B87F-E775256232B3}" srcOrd="1" destOrd="0" parTransId="{6817C2FC-99FD-4252-A1BA-469FB7044569}" sibTransId="{0971B8FE-8513-4071-A733-53B082C08F8D}"/>
    <dgm:cxn modelId="{1D22C14F-AEF2-43A8-A24C-86F6F70DB132}" type="presOf" srcId="{36D939E2-75F6-4E45-93BA-68ED3A6ABCA6}" destId="{37E92F86-8F95-4FD7-A790-C5CCF3FF9A7C}" srcOrd="0" destOrd="0" presId="urn:microsoft.com/office/officeart/2005/8/layout/cycle5"/>
    <dgm:cxn modelId="{BD19F047-75EF-499B-93CC-B1D390D12399}" type="presOf" srcId="{0B54D727-8654-4C85-8A04-AE7AE141B18A}" destId="{4B438AFF-F85A-4109-A48F-6E384ADA0D0F}" srcOrd="0" destOrd="0" presId="urn:microsoft.com/office/officeart/2005/8/layout/cycle5"/>
    <dgm:cxn modelId="{E8D84DBC-3292-4956-A71E-BD429DA2E498}" type="presOf" srcId="{915154DD-47A2-45F9-B87F-E775256232B3}" destId="{76C5BD31-2AEB-4418-864F-CD721B5EAEDB}" srcOrd="0" destOrd="0" presId="urn:microsoft.com/office/officeart/2005/8/layout/cycle5"/>
    <dgm:cxn modelId="{69AE4FF9-8880-4CE4-8A91-C88DFB486B8C}" type="presOf" srcId="{D205E5C2-3F72-4DF7-98A1-97DCFB12B916}" destId="{1EE69DED-ADC9-43C0-A0C8-281C8138ACDC}" srcOrd="0" destOrd="0" presId="urn:microsoft.com/office/officeart/2005/8/layout/cycle5"/>
    <dgm:cxn modelId="{F6A2D819-AC92-41F5-88D9-D3D28475BA32}" srcId="{92941D66-5617-40D8-A479-29BCD7637675}" destId="{0B54D727-8654-4C85-8A04-AE7AE141B18A}" srcOrd="3" destOrd="0" parTransId="{155D08B1-EFA1-44F9-A04B-FCCA1013CFE5}" sibTransId="{D205E5C2-3F72-4DF7-98A1-97DCFB12B916}"/>
    <dgm:cxn modelId="{59BDB969-7A89-4361-9F8A-BCF05BCB55C5}" srcId="{92941D66-5617-40D8-A479-29BCD7637675}" destId="{DB6AAF7F-0E27-442B-90CB-49C0ED327A94}" srcOrd="0" destOrd="0" parTransId="{25AE62F9-04CF-4051-AD52-3139087C8626}" sibTransId="{36D939E2-75F6-4E45-93BA-68ED3A6ABCA6}"/>
    <dgm:cxn modelId="{734C31C1-D70C-48E5-B128-FB273133D28A}" type="presOf" srcId="{0971B8FE-8513-4071-A733-53B082C08F8D}" destId="{B546BE88-F3C0-4E32-9053-06D038EDEE5B}" srcOrd="0" destOrd="0" presId="urn:microsoft.com/office/officeart/2005/8/layout/cycle5"/>
    <dgm:cxn modelId="{6BDB47CE-D447-45B4-9B40-6F33280F38BA}" type="presOf" srcId="{F948DD4B-05E7-4487-9325-4668D802D72F}" destId="{25B1A707-E2FB-4D89-9E32-B92A4558479E}" srcOrd="0" destOrd="0" presId="urn:microsoft.com/office/officeart/2005/8/layout/cycle5"/>
    <dgm:cxn modelId="{D80CA0EB-E9F6-42B0-8ABB-02EAF6245644}" type="presOf" srcId="{DEA24870-54CD-49D1-B021-50B7AC0E3EED}" destId="{A6B39EE5-9131-47B7-A8F0-AA25658459D0}" srcOrd="0" destOrd="0" presId="urn:microsoft.com/office/officeart/2005/8/layout/cycle5"/>
    <dgm:cxn modelId="{80763F78-6D51-4AA4-8FF3-123CA0DE896E}" type="presParOf" srcId="{63F80F67-27AB-424C-83AE-5E0EDCF6DBF6}" destId="{0FF20AAF-6C43-43EF-A429-A06BC3AB23FF}" srcOrd="0" destOrd="0" presId="urn:microsoft.com/office/officeart/2005/8/layout/cycle5"/>
    <dgm:cxn modelId="{A5AF0F90-0F6B-4CD9-905B-54FD021F1CEA}" type="presParOf" srcId="{63F80F67-27AB-424C-83AE-5E0EDCF6DBF6}" destId="{5C62D6DB-E607-424B-9740-75FA6A6B7824}" srcOrd="1" destOrd="0" presId="urn:microsoft.com/office/officeart/2005/8/layout/cycle5"/>
    <dgm:cxn modelId="{39A370C7-E3CF-4D4A-9E0A-9FF2F0457E9B}" type="presParOf" srcId="{63F80F67-27AB-424C-83AE-5E0EDCF6DBF6}" destId="{37E92F86-8F95-4FD7-A790-C5CCF3FF9A7C}" srcOrd="2" destOrd="0" presId="urn:microsoft.com/office/officeart/2005/8/layout/cycle5"/>
    <dgm:cxn modelId="{C1E52041-F871-462A-B1C6-679FA3A76A42}" type="presParOf" srcId="{63F80F67-27AB-424C-83AE-5E0EDCF6DBF6}" destId="{76C5BD31-2AEB-4418-864F-CD721B5EAEDB}" srcOrd="3" destOrd="0" presId="urn:microsoft.com/office/officeart/2005/8/layout/cycle5"/>
    <dgm:cxn modelId="{16A77BC2-D9E5-47F6-A6D3-82498D7CB559}" type="presParOf" srcId="{63F80F67-27AB-424C-83AE-5E0EDCF6DBF6}" destId="{3A26E556-7A9A-4AEC-A1E9-823EE6EAF3B7}" srcOrd="4" destOrd="0" presId="urn:microsoft.com/office/officeart/2005/8/layout/cycle5"/>
    <dgm:cxn modelId="{793B43A5-3273-43E4-A55C-32A3DF1333F7}" type="presParOf" srcId="{63F80F67-27AB-424C-83AE-5E0EDCF6DBF6}" destId="{B546BE88-F3C0-4E32-9053-06D038EDEE5B}" srcOrd="5" destOrd="0" presId="urn:microsoft.com/office/officeart/2005/8/layout/cycle5"/>
    <dgm:cxn modelId="{AD922DBB-C3D6-4E08-82F9-EED9ADCE74B0}" type="presParOf" srcId="{63F80F67-27AB-424C-83AE-5E0EDCF6DBF6}" destId="{25B1A707-E2FB-4D89-9E32-B92A4558479E}" srcOrd="6" destOrd="0" presId="urn:microsoft.com/office/officeart/2005/8/layout/cycle5"/>
    <dgm:cxn modelId="{9B383245-2EDD-4F60-919F-7B1B9C9937D6}" type="presParOf" srcId="{63F80F67-27AB-424C-83AE-5E0EDCF6DBF6}" destId="{BE66713F-7C15-4A3E-AA97-FDF89469A426}" srcOrd="7" destOrd="0" presId="urn:microsoft.com/office/officeart/2005/8/layout/cycle5"/>
    <dgm:cxn modelId="{ABACB3FE-27C8-48AF-89C2-EA0FF655F6BA}" type="presParOf" srcId="{63F80F67-27AB-424C-83AE-5E0EDCF6DBF6}" destId="{A6B39EE5-9131-47B7-A8F0-AA25658459D0}" srcOrd="8" destOrd="0" presId="urn:microsoft.com/office/officeart/2005/8/layout/cycle5"/>
    <dgm:cxn modelId="{FF2C83FC-2411-48FE-B7E9-37398914C99B}" type="presParOf" srcId="{63F80F67-27AB-424C-83AE-5E0EDCF6DBF6}" destId="{4B438AFF-F85A-4109-A48F-6E384ADA0D0F}" srcOrd="9" destOrd="0" presId="urn:microsoft.com/office/officeart/2005/8/layout/cycle5"/>
    <dgm:cxn modelId="{C1470525-CB84-497E-8F6D-0D646B9F88D9}" type="presParOf" srcId="{63F80F67-27AB-424C-83AE-5E0EDCF6DBF6}" destId="{B720C77B-4F20-4572-B552-223953DCE182}" srcOrd="10" destOrd="0" presId="urn:microsoft.com/office/officeart/2005/8/layout/cycle5"/>
    <dgm:cxn modelId="{A7CC02C5-E9F5-47D8-AD14-70973A8E6763}" type="presParOf" srcId="{63F80F67-27AB-424C-83AE-5E0EDCF6DBF6}" destId="{1EE69DED-ADC9-43C0-A0C8-281C8138ACDC}" srcOrd="11" destOrd="0" presId="urn:microsoft.com/office/officeart/2005/8/layout/cycle5"/>
  </dgm:cxnLst>
  <dgm:bg/>
  <dgm:whole>
    <a:ln>
      <a:no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F20AAF-6C43-43EF-A429-A06BC3AB23FF}">
      <dsp:nvSpPr>
        <dsp:cNvPr id="0" name=""/>
        <dsp:cNvSpPr/>
      </dsp:nvSpPr>
      <dsp:spPr>
        <a:xfrm>
          <a:off x="1178867" y="791"/>
          <a:ext cx="1033164" cy="671557"/>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Participation </a:t>
          </a:r>
          <a:r>
            <a:rPr lang="en-US" sz="1100" b="0" kern="1200"/>
            <a:t>Activities to learn new skill</a:t>
          </a:r>
        </a:p>
      </dsp:txBody>
      <dsp:txXfrm>
        <a:off x="1211650" y="33574"/>
        <a:ext cx="967598" cy="605991"/>
      </dsp:txXfrm>
    </dsp:sp>
    <dsp:sp modelId="{37E92F86-8F95-4FD7-A790-C5CCF3FF9A7C}">
      <dsp:nvSpPr>
        <dsp:cNvPr id="0" name=""/>
        <dsp:cNvSpPr/>
      </dsp:nvSpPr>
      <dsp:spPr>
        <a:xfrm>
          <a:off x="584220" y="336570"/>
          <a:ext cx="2222459" cy="2222459"/>
        </a:xfrm>
        <a:custGeom>
          <a:avLst/>
          <a:gdLst/>
          <a:ahLst/>
          <a:cxnLst/>
          <a:rect l="0" t="0" r="0" b="0"/>
          <a:pathLst>
            <a:path>
              <a:moveTo>
                <a:pt x="1770950" y="217025"/>
              </a:moveTo>
              <a:arcTo wR="1111229" hR="1111229" stAng="18385137" swAng="1636579"/>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6C5BD31-2AEB-4418-864F-CD721B5EAEDB}">
      <dsp:nvSpPr>
        <dsp:cNvPr id="0" name=""/>
        <dsp:cNvSpPr/>
      </dsp:nvSpPr>
      <dsp:spPr>
        <a:xfrm>
          <a:off x="2290097" y="1112021"/>
          <a:ext cx="1033164" cy="671557"/>
        </a:xfrm>
        <a:prstGeom prst="roundRect">
          <a:avLst/>
        </a:prstGeom>
        <a:gradFill rotWithShape="0">
          <a:gsLst>
            <a:gs pos="0">
              <a:schemeClr val="accent4">
                <a:hueOff val="-1488257"/>
                <a:satOff val="8966"/>
                <a:lumOff val="719"/>
                <a:alphaOff val="0"/>
                <a:shade val="51000"/>
                <a:satMod val="130000"/>
              </a:schemeClr>
            </a:gs>
            <a:gs pos="80000">
              <a:schemeClr val="accent4">
                <a:hueOff val="-1488257"/>
                <a:satOff val="8966"/>
                <a:lumOff val="719"/>
                <a:alphaOff val="0"/>
                <a:shade val="93000"/>
                <a:satMod val="130000"/>
              </a:schemeClr>
            </a:gs>
            <a:gs pos="100000">
              <a:schemeClr val="accent4">
                <a:hueOff val="-1488257"/>
                <a:satOff val="8966"/>
                <a:lumOff val="719"/>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Reflection </a:t>
          </a:r>
          <a:br>
            <a:rPr lang="en-US" sz="1200" b="1" kern="1200"/>
          </a:br>
          <a:r>
            <a:rPr lang="en-US" sz="1100" b="0" kern="1200"/>
            <a:t>Reaction to activities</a:t>
          </a:r>
        </a:p>
      </dsp:txBody>
      <dsp:txXfrm>
        <a:off x="2322880" y="1144804"/>
        <a:ext cx="967598" cy="605991"/>
      </dsp:txXfrm>
    </dsp:sp>
    <dsp:sp modelId="{B546BE88-F3C0-4E32-9053-06D038EDEE5B}">
      <dsp:nvSpPr>
        <dsp:cNvPr id="0" name=""/>
        <dsp:cNvSpPr/>
      </dsp:nvSpPr>
      <dsp:spPr>
        <a:xfrm>
          <a:off x="584220" y="336570"/>
          <a:ext cx="2222459" cy="2222459"/>
        </a:xfrm>
        <a:custGeom>
          <a:avLst/>
          <a:gdLst/>
          <a:ahLst/>
          <a:cxnLst/>
          <a:rect l="0" t="0" r="0" b="0"/>
          <a:pathLst>
            <a:path>
              <a:moveTo>
                <a:pt x="2107391" y="1603666"/>
              </a:moveTo>
              <a:arcTo wR="1111229" hR="1111229" stAng="1578284" swAng="1636579"/>
            </a:path>
          </a:pathLst>
        </a:custGeom>
        <a:noFill/>
        <a:ln w="9525" cap="flat" cmpd="sng" algn="ctr">
          <a:solidFill>
            <a:schemeClr val="accent4">
              <a:hueOff val="-1488257"/>
              <a:satOff val="8966"/>
              <a:lumOff val="719"/>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5B1A707-E2FB-4D89-9E32-B92A4558479E}">
      <dsp:nvSpPr>
        <dsp:cNvPr id="0" name=""/>
        <dsp:cNvSpPr/>
      </dsp:nvSpPr>
      <dsp:spPr>
        <a:xfrm>
          <a:off x="1178867" y="2223251"/>
          <a:ext cx="1033164" cy="671557"/>
        </a:xfrm>
        <a:prstGeom prst="roundRect">
          <a:avLst/>
        </a:prstGeom>
        <a:gradFill rotWithShape="0">
          <a:gsLst>
            <a:gs pos="0">
              <a:schemeClr val="accent4">
                <a:hueOff val="-2976513"/>
                <a:satOff val="17933"/>
                <a:lumOff val="1437"/>
                <a:alphaOff val="0"/>
                <a:shade val="51000"/>
                <a:satMod val="130000"/>
              </a:schemeClr>
            </a:gs>
            <a:gs pos="80000">
              <a:schemeClr val="accent4">
                <a:hueOff val="-2976513"/>
                <a:satOff val="17933"/>
                <a:lumOff val="1437"/>
                <a:alphaOff val="0"/>
                <a:shade val="93000"/>
                <a:satMod val="130000"/>
              </a:schemeClr>
            </a:gs>
            <a:gs pos="100000">
              <a:schemeClr val="accent4">
                <a:hueOff val="-2976513"/>
                <a:satOff val="17933"/>
                <a:lumOff val="1437"/>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Generalization</a:t>
          </a:r>
          <a:br>
            <a:rPr lang="en-US" sz="1100" b="1" kern="1200"/>
          </a:br>
          <a:r>
            <a:rPr lang="en-US" sz="1050" b="0" kern="1200"/>
            <a:t>Discuss lessons learned</a:t>
          </a:r>
        </a:p>
      </dsp:txBody>
      <dsp:txXfrm>
        <a:off x="1211650" y="2256034"/>
        <a:ext cx="967598" cy="605991"/>
      </dsp:txXfrm>
    </dsp:sp>
    <dsp:sp modelId="{A6B39EE5-9131-47B7-A8F0-AA25658459D0}">
      <dsp:nvSpPr>
        <dsp:cNvPr id="0" name=""/>
        <dsp:cNvSpPr/>
      </dsp:nvSpPr>
      <dsp:spPr>
        <a:xfrm>
          <a:off x="584220" y="336570"/>
          <a:ext cx="2222459" cy="2222459"/>
        </a:xfrm>
        <a:custGeom>
          <a:avLst/>
          <a:gdLst/>
          <a:ahLst/>
          <a:cxnLst/>
          <a:rect l="0" t="0" r="0" b="0"/>
          <a:pathLst>
            <a:path>
              <a:moveTo>
                <a:pt x="451509" y="2005433"/>
              </a:moveTo>
              <a:arcTo wR="1111229" hR="1111229" stAng="7585137" swAng="1636579"/>
            </a:path>
          </a:pathLst>
        </a:custGeom>
        <a:noFill/>
        <a:ln w="9525" cap="flat" cmpd="sng" algn="ctr">
          <a:solidFill>
            <a:schemeClr val="accent4">
              <a:hueOff val="-2976513"/>
              <a:satOff val="17933"/>
              <a:lumOff val="1437"/>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B438AFF-F85A-4109-A48F-6E384ADA0D0F}">
      <dsp:nvSpPr>
        <dsp:cNvPr id="0" name=""/>
        <dsp:cNvSpPr/>
      </dsp:nvSpPr>
      <dsp:spPr>
        <a:xfrm>
          <a:off x="67637" y="1112021"/>
          <a:ext cx="1033164" cy="671557"/>
        </a:xfrm>
        <a:prstGeom prst="roundRect">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Application</a:t>
          </a:r>
          <a:br>
            <a:rPr lang="en-US" sz="1200" b="1" kern="1200"/>
          </a:br>
          <a:r>
            <a:rPr lang="en-US" sz="1050" b="0" kern="1200"/>
            <a:t>How skill is useful to person &amp; group</a:t>
          </a:r>
          <a:endParaRPr lang="en-US" sz="1050" b="1" kern="1200"/>
        </a:p>
      </dsp:txBody>
      <dsp:txXfrm>
        <a:off x="100420" y="1144804"/>
        <a:ext cx="967598" cy="605991"/>
      </dsp:txXfrm>
    </dsp:sp>
    <dsp:sp modelId="{1EE69DED-ADC9-43C0-A0C8-281C8138ACDC}">
      <dsp:nvSpPr>
        <dsp:cNvPr id="0" name=""/>
        <dsp:cNvSpPr/>
      </dsp:nvSpPr>
      <dsp:spPr>
        <a:xfrm>
          <a:off x="584220" y="336570"/>
          <a:ext cx="2222459" cy="2222459"/>
        </a:xfrm>
        <a:custGeom>
          <a:avLst/>
          <a:gdLst/>
          <a:ahLst/>
          <a:cxnLst/>
          <a:rect l="0" t="0" r="0" b="0"/>
          <a:pathLst>
            <a:path>
              <a:moveTo>
                <a:pt x="115068" y="618793"/>
              </a:moveTo>
              <a:arcTo wR="1111229" hR="1111229" stAng="12378284" swAng="1636579"/>
            </a:path>
          </a:pathLst>
        </a:custGeom>
        <a:noFill/>
        <a:ln w="9525" cap="flat" cmpd="sng" algn="ctr">
          <a:solidFill>
            <a:schemeClr val="accent4">
              <a:hueOff val="-4464770"/>
              <a:satOff val="26899"/>
              <a:lumOff val="2156"/>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0E0DD1-9D69-4200-BD25-E536E556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3733</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DHS-OHA</Company>
  <LinksUpToDate>false</LinksUpToDate>
  <CharactersWithSpaces>24963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of Oregon</dc:creator>
  <cp:keywords/>
  <dc:description/>
  <cp:lastModifiedBy>Newport Ryley A</cp:lastModifiedBy>
  <cp:revision>2</cp:revision>
  <cp:lastPrinted>2015-12-22T01:04:00Z</cp:lastPrinted>
  <dcterms:created xsi:type="dcterms:W3CDTF">2016-01-06T18:15:00Z</dcterms:created>
  <dcterms:modified xsi:type="dcterms:W3CDTF">2016-01-06T18:15:00Z</dcterms:modified>
</cp:coreProperties>
</file>