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4680"/>
        <w:gridCol w:w="4680"/>
      </w:tblGrid>
      <w:tr w:rsidR="00B23DC8" w14:paraId="59E1FBA0" w14:textId="77777777" w:rsidTr="00B23DC8">
        <w:trPr>
          <w:tblCellSpacing w:w="0" w:type="dxa"/>
        </w:trPr>
        <w:tc>
          <w:tcPr>
            <w:tcW w:w="0" w:type="auto"/>
            <w:gridSpan w:val="2"/>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360"/>
            </w:tblGrid>
            <w:tr w:rsidR="00B23DC8" w14:paraId="31A9AA13" w14:textId="77777777">
              <w:trPr>
                <w:tblCellSpacing w:w="0" w:type="dxa"/>
                <w:jc w:val="center"/>
              </w:trPr>
              <w:tc>
                <w:tcPr>
                  <w:tcW w:w="0" w:type="auto"/>
                  <w:tcMar>
                    <w:top w:w="0" w:type="dxa"/>
                    <w:left w:w="0" w:type="dxa"/>
                    <w:bottom w:w="0" w:type="dxa"/>
                    <w:right w:w="360" w:type="dxa"/>
                  </w:tcMar>
                  <w:hideMark/>
                </w:tcPr>
                <w:p w14:paraId="390C8DD3" w14:textId="64F13B88" w:rsidR="00B23DC8" w:rsidRDefault="00B23DC8">
                  <w:pPr>
                    <w:spacing w:line="375" w:lineRule="exact"/>
                    <w:rPr>
                      <w:rFonts w:ascii="Arial" w:eastAsia="Times New Roman" w:hAnsi="Arial" w:cs="Arial"/>
                      <w:color w:val="39394D"/>
                      <w:sz w:val="29"/>
                      <w:szCs w:val="29"/>
                    </w:rPr>
                  </w:pPr>
                  <w:r>
                    <w:rPr>
                      <w:rStyle w:val="Strong"/>
                      <w:color w:val="39394D"/>
                      <w:sz w:val="29"/>
                      <w:szCs w:val="29"/>
                    </w:rPr>
                    <w:t xml:space="preserve">AI </w:t>
                  </w:r>
                  <w:r>
                    <w:rPr>
                      <w:rStyle w:val="Strong"/>
                      <w:color w:val="39394D"/>
                      <w:sz w:val="29"/>
                      <w:szCs w:val="29"/>
                    </w:rPr>
                    <w:t>Meeting summary for Bi-Weekly NACDD Network Call (02/21/2024)</w:t>
                  </w:r>
                  <w:r>
                    <w:rPr>
                      <w:rFonts w:ascii="Arial" w:eastAsia="Times New Roman" w:hAnsi="Arial" w:cs="Arial"/>
                      <w:color w:val="39394D"/>
                      <w:sz w:val="29"/>
                      <w:szCs w:val="29"/>
                    </w:rPr>
                    <w:t xml:space="preserve"> </w:t>
                  </w:r>
                </w:p>
              </w:tc>
            </w:tr>
          </w:tbl>
          <w:p w14:paraId="54EE6D3F" w14:textId="77777777" w:rsidR="00B23DC8" w:rsidRDefault="00B23DC8">
            <w:pPr>
              <w:jc w:val="center"/>
              <w:rPr>
                <w:rFonts w:ascii="Times New Roman" w:eastAsia="Times New Roman" w:hAnsi="Times New Roman" w:cs="Times New Roman"/>
                <w:sz w:val="20"/>
                <w:szCs w:val="20"/>
              </w:rPr>
            </w:pPr>
          </w:p>
        </w:tc>
      </w:tr>
      <w:tr w:rsidR="00B23DC8" w14:paraId="17E5EEEB" w14:textId="77777777" w:rsidTr="00B23DC8">
        <w:trPr>
          <w:trHeight w:val="480"/>
          <w:tblCellSpacing w:w="0" w:type="dxa"/>
        </w:trPr>
        <w:tc>
          <w:tcPr>
            <w:tcW w:w="0" w:type="auto"/>
            <w:vAlign w:val="center"/>
            <w:hideMark/>
          </w:tcPr>
          <w:p w14:paraId="4D7F1EFD" w14:textId="77777777" w:rsidR="00B23DC8" w:rsidRDefault="00B23DC8">
            <w:pPr>
              <w:rPr>
                <w:rFonts w:ascii="Times New Roman" w:eastAsia="Times New Roman" w:hAnsi="Times New Roman" w:cs="Times New Roman"/>
                <w:sz w:val="20"/>
                <w:szCs w:val="20"/>
              </w:rPr>
            </w:pPr>
          </w:p>
        </w:tc>
        <w:tc>
          <w:tcPr>
            <w:tcW w:w="0" w:type="auto"/>
            <w:vAlign w:val="center"/>
            <w:hideMark/>
          </w:tcPr>
          <w:p w14:paraId="20D49F09" w14:textId="77777777" w:rsidR="00B23DC8" w:rsidRDefault="00B23DC8">
            <w:pPr>
              <w:rPr>
                <w:rFonts w:ascii="Times New Roman" w:eastAsia="Times New Roman" w:hAnsi="Times New Roman" w:cs="Times New Roman"/>
                <w:sz w:val="20"/>
                <w:szCs w:val="20"/>
              </w:rPr>
            </w:pPr>
          </w:p>
        </w:tc>
      </w:tr>
      <w:tr w:rsidR="00B23DC8" w14:paraId="3091BF5B" w14:textId="77777777" w:rsidTr="00B23DC8">
        <w:trPr>
          <w:tblCellSpacing w:w="0" w:type="dxa"/>
        </w:trPr>
        <w:tc>
          <w:tcPr>
            <w:tcW w:w="0" w:type="auto"/>
            <w:gridSpan w:val="2"/>
            <w:hideMark/>
          </w:tcPr>
          <w:p w14:paraId="6B0B6E42" w14:textId="77777777" w:rsidR="00B23DC8" w:rsidRDefault="00B23DC8">
            <w:pPr>
              <w:spacing w:line="300" w:lineRule="atLeast"/>
              <w:rPr>
                <w:rFonts w:ascii="Arial" w:eastAsia="Times New Roman" w:hAnsi="Arial" w:cs="Arial"/>
                <w:color w:val="39394D"/>
                <w:sz w:val="24"/>
                <w:szCs w:val="24"/>
              </w:rPr>
            </w:pPr>
            <w:r>
              <w:rPr>
                <w:rStyle w:val="Strong"/>
                <w:color w:val="39394D"/>
                <w:sz w:val="24"/>
                <w:szCs w:val="24"/>
              </w:rPr>
              <w:t>Quick recap</w:t>
            </w:r>
            <w:r>
              <w:rPr>
                <w:rFonts w:ascii="Arial" w:eastAsia="Times New Roman" w:hAnsi="Arial" w:cs="Arial"/>
                <w:color w:val="39394D"/>
                <w:sz w:val="24"/>
                <w:szCs w:val="24"/>
              </w:rPr>
              <w:t xml:space="preserve"> </w:t>
            </w:r>
          </w:p>
        </w:tc>
      </w:tr>
      <w:tr w:rsidR="00B23DC8" w14:paraId="08F2AFCD" w14:textId="77777777" w:rsidTr="00B23DC8">
        <w:trPr>
          <w:trHeight w:val="90"/>
          <w:tblCellSpacing w:w="0" w:type="dxa"/>
        </w:trPr>
        <w:tc>
          <w:tcPr>
            <w:tcW w:w="0" w:type="auto"/>
            <w:vAlign w:val="center"/>
            <w:hideMark/>
          </w:tcPr>
          <w:p w14:paraId="6266D6C1" w14:textId="77777777" w:rsidR="00B23DC8" w:rsidRDefault="00B23DC8">
            <w:pPr>
              <w:rPr>
                <w:rFonts w:ascii="Arial" w:eastAsia="Times New Roman" w:hAnsi="Arial" w:cs="Arial"/>
                <w:color w:val="39394D"/>
                <w:sz w:val="24"/>
                <w:szCs w:val="24"/>
              </w:rPr>
            </w:pPr>
          </w:p>
        </w:tc>
        <w:tc>
          <w:tcPr>
            <w:tcW w:w="0" w:type="auto"/>
            <w:vAlign w:val="center"/>
            <w:hideMark/>
          </w:tcPr>
          <w:p w14:paraId="1E499C02" w14:textId="77777777" w:rsidR="00B23DC8" w:rsidRDefault="00B23DC8">
            <w:pPr>
              <w:rPr>
                <w:rFonts w:ascii="Times New Roman" w:eastAsia="Times New Roman" w:hAnsi="Times New Roman" w:cs="Times New Roman"/>
                <w:sz w:val="20"/>
                <w:szCs w:val="20"/>
              </w:rPr>
            </w:pPr>
          </w:p>
        </w:tc>
      </w:tr>
      <w:tr w:rsidR="00B23DC8" w14:paraId="31800074" w14:textId="77777777" w:rsidTr="00B23DC8">
        <w:trPr>
          <w:tblCellSpacing w:w="0" w:type="dxa"/>
        </w:trPr>
        <w:tc>
          <w:tcPr>
            <w:tcW w:w="0" w:type="auto"/>
            <w:gridSpan w:val="2"/>
            <w:hideMark/>
          </w:tcPr>
          <w:p w14:paraId="614F125A"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The team discussed upcoming events and initiatives. Erin highlighted the deadline extension for a policy matter and shared recent team initiatives. She also emphasized the importance of advocacy and the potential for a government shutdown if a continuing resolution was not passed by March first. The team also discussed the management of certain programs and plans to release a white paper focusing on issues such as waitlist transparency. Towards the end, they discussed working with centers for independent living and the National Technology and Information Agency to address equity issues. </w:t>
            </w:r>
          </w:p>
        </w:tc>
      </w:tr>
      <w:tr w:rsidR="00B23DC8" w14:paraId="506432DD" w14:textId="77777777" w:rsidTr="00B23DC8">
        <w:trPr>
          <w:tblCellSpacing w:w="0" w:type="dxa"/>
        </w:trPr>
        <w:tc>
          <w:tcPr>
            <w:tcW w:w="0" w:type="auto"/>
            <w:gridSpan w:val="2"/>
            <w:tcBorders>
              <w:top w:val="nil"/>
              <w:left w:val="nil"/>
              <w:bottom w:val="single" w:sz="6" w:space="0" w:color="DEDEDE"/>
              <w:right w:val="nil"/>
            </w:tcBorders>
            <w:tcMar>
              <w:top w:w="330" w:type="dxa"/>
              <w:left w:w="0" w:type="dxa"/>
              <w:bottom w:w="0" w:type="dxa"/>
              <w:right w:w="0" w:type="dxa"/>
            </w:tcMar>
            <w:vAlign w:val="center"/>
            <w:hideMark/>
          </w:tcPr>
          <w:p w14:paraId="169E425A" w14:textId="77777777" w:rsidR="00B23DC8" w:rsidRDefault="00B23DC8">
            <w:pPr>
              <w:rPr>
                <w:rFonts w:ascii="Arial" w:eastAsia="Times New Roman" w:hAnsi="Arial" w:cs="Arial"/>
                <w:color w:val="39394D"/>
                <w:sz w:val="24"/>
                <w:szCs w:val="24"/>
              </w:rPr>
            </w:pPr>
          </w:p>
        </w:tc>
      </w:tr>
      <w:tr w:rsidR="00B23DC8" w14:paraId="325820BD" w14:textId="77777777" w:rsidTr="00B23DC8">
        <w:trPr>
          <w:tblCellSpacing w:w="0" w:type="dxa"/>
        </w:trPr>
        <w:tc>
          <w:tcPr>
            <w:tcW w:w="0" w:type="auto"/>
            <w:gridSpan w:val="2"/>
            <w:tcMar>
              <w:top w:w="330" w:type="dxa"/>
              <w:left w:w="0" w:type="dxa"/>
              <w:bottom w:w="0" w:type="dxa"/>
              <w:right w:w="0" w:type="dxa"/>
            </w:tcMar>
            <w:vAlign w:val="center"/>
            <w:hideMark/>
          </w:tcPr>
          <w:p w14:paraId="2F001CA8" w14:textId="77777777" w:rsidR="00B23DC8" w:rsidRDefault="00B23DC8">
            <w:pPr>
              <w:rPr>
                <w:rFonts w:ascii="Times New Roman" w:eastAsia="Times New Roman" w:hAnsi="Times New Roman" w:cs="Times New Roman"/>
                <w:sz w:val="20"/>
                <w:szCs w:val="20"/>
              </w:rPr>
            </w:pPr>
          </w:p>
        </w:tc>
      </w:tr>
      <w:tr w:rsidR="00B23DC8" w14:paraId="0B74076D" w14:textId="77777777" w:rsidTr="00B23DC8">
        <w:trPr>
          <w:tblCellSpacing w:w="0" w:type="dxa"/>
        </w:trPr>
        <w:tc>
          <w:tcPr>
            <w:tcW w:w="0" w:type="auto"/>
            <w:gridSpan w:val="2"/>
            <w:hideMark/>
          </w:tcPr>
          <w:p w14:paraId="79ECC5FA" w14:textId="77777777" w:rsidR="00B23DC8" w:rsidRDefault="00B23DC8">
            <w:pPr>
              <w:spacing w:line="300" w:lineRule="atLeast"/>
              <w:rPr>
                <w:rFonts w:ascii="Arial" w:eastAsia="Times New Roman" w:hAnsi="Arial" w:cs="Arial"/>
                <w:color w:val="39394D"/>
                <w:sz w:val="24"/>
                <w:szCs w:val="24"/>
              </w:rPr>
            </w:pPr>
            <w:r>
              <w:rPr>
                <w:rStyle w:val="Strong"/>
                <w:color w:val="39394D"/>
                <w:sz w:val="24"/>
                <w:szCs w:val="24"/>
              </w:rPr>
              <w:t>Summary</w:t>
            </w:r>
            <w:r>
              <w:rPr>
                <w:rFonts w:ascii="Arial" w:eastAsia="Times New Roman" w:hAnsi="Arial" w:cs="Arial"/>
                <w:color w:val="39394D"/>
                <w:sz w:val="24"/>
                <w:szCs w:val="24"/>
              </w:rPr>
              <w:t xml:space="preserve"> </w:t>
            </w:r>
          </w:p>
        </w:tc>
      </w:tr>
      <w:tr w:rsidR="00B23DC8" w14:paraId="6E8BFC22" w14:textId="77777777" w:rsidTr="00B23DC8">
        <w:trPr>
          <w:trHeight w:val="90"/>
          <w:tblCellSpacing w:w="0" w:type="dxa"/>
        </w:trPr>
        <w:tc>
          <w:tcPr>
            <w:tcW w:w="0" w:type="auto"/>
            <w:vAlign w:val="center"/>
            <w:hideMark/>
          </w:tcPr>
          <w:p w14:paraId="7D4DA0F5" w14:textId="77777777" w:rsidR="00B23DC8" w:rsidRDefault="00B23DC8">
            <w:pPr>
              <w:rPr>
                <w:rFonts w:ascii="Arial" w:eastAsia="Times New Roman" w:hAnsi="Arial" w:cs="Arial"/>
                <w:color w:val="39394D"/>
                <w:sz w:val="24"/>
                <w:szCs w:val="24"/>
              </w:rPr>
            </w:pPr>
          </w:p>
        </w:tc>
        <w:tc>
          <w:tcPr>
            <w:tcW w:w="0" w:type="auto"/>
            <w:vAlign w:val="center"/>
            <w:hideMark/>
          </w:tcPr>
          <w:p w14:paraId="2624D855" w14:textId="77777777" w:rsidR="00B23DC8" w:rsidRDefault="00B23DC8">
            <w:pPr>
              <w:rPr>
                <w:rFonts w:ascii="Times New Roman" w:eastAsia="Times New Roman" w:hAnsi="Times New Roman" w:cs="Times New Roman"/>
                <w:sz w:val="20"/>
                <w:szCs w:val="20"/>
              </w:rPr>
            </w:pPr>
          </w:p>
        </w:tc>
      </w:tr>
      <w:tr w:rsidR="00B23DC8" w14:paraId="47BB5E9C" w14:textId="77777777" w:rsidTr="00B23DC8">
        <w:trPr>
          <w:tblCellSpacing w:w="0" w:type="dxa"/>
        </w:trPr>
        <w:tc>
          <w:tcPr>
            <w:tcW w:w="0" w:type="auto"/>
            <w:gridSpan w:val="2"/>
            <w:hideMark/>
          </w:tcPr>
          <w:p w14:paraId="0B549A98" w14:textId="77777777" w:rsidR="00B23DC8" w:rsidRDefault="00B23DC8">
            <w:pPr>
              <w:spacing w:line="300" w:lineRule="atLeast"/>
              <w:rPr>
                <w:rFonts w:ascii="Arial" w:eastAsia="Times New Roman" w:hAnsi="Arial" w:cs="Arial"/>
                <w:color w:val="39394D"/>
                <w:sz w:val="24"/>
                <w:szCs w:val="24"/>
              </w:rPr>
            </w:pPr>
            <w:r>
              <w:rPr>
                <w:rStyle w:val="Strong"/>
                <w:color w:val="39394D"/>
                <w:sz w:val="24"/>
                <w:szCs w:val="24"/>
              </w:rPr>
              <w:t>Disability Policy Seminar and Conference Updates</w:t>
            </w:r>
            <w:r>
              <w:rPr>
                <w:rFonts w:ascii="Arial" w:eastAsia="Times New Roman" w:hAnsi="Arial" w:cs="Arial"/>
                <w:color w:val="39394D"/>
                <w:sz w:val="24"/>
                <w:szCs w:val="24"/>
              </w:rPr>
              <w:t xml:space="preserve"> </w:t>
            </w:r>
          </w:p>
        </w:tc>
      </w:tr>
      <w:tr w:rsidR="00B23DC8" w14:paraId="1E548B30" w14:textId="77777777" w:rsidTr="00B23DC8">
        <w:trPr>
          <w:tblCellSpacing w:w="0" w:type="dxa"/>
        </w:trPr>
        <w:tc>
          <w:tcPr>
            <w:tcW w:w="0" w:type="auto"/>
            <w:gridSpan w:val="2"/>
            <w:hideMark/>
          </w:tcPr>
          <w:p w14:paraId="7A2952A5"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Robin announced an upcoming disability policy seminar and addressed scheduling issues with another event. She also mentioned the Dd. Awareness month kickoff and the next Board of Directors call scheduled for the 29th. Robin also highlighted an opportunity to interact with the FEMA office of disability integration and coordination. Finally, she reminded everyone about the call for proposals for the annual conference and mentioned a Grammy award-winning teacher who will be speaking at the conference. Amy discussed an upcoming peer-to-peer call and the State of the States event focusing on enhancing data literacy. </w:t>
            </w:r>
          </w:p>
        </w:tc>
      </w:tr>
      <w:tr w:rsidR="00B23DC8" w14:paraId="3FDB9546" w14:textId="77777777" w:rsidTr="00B23DC8">
        <w:trPr>
          <w:trHeight w:val="300"/>
          <w:tblCellSpacing w:w="0" w:type="dxa"/>
        </w:trPr>
        <w:tc>
          <w:tcPr>
            <w:tcW w:w="0" w:type="auto"/>
            <w:vAlign w:val="center"/>
            <w:hideMark/>
          </w:tcPr>
          <w:p w14:paraId="2C6C8508" w14:textId="77777777" w:rsidR="00B23DC8" w:rsidRDefault="00B23DC8">
            <w:pPr>
              <w:rPr>
                <w:rFonts w:ascii="Arial" w:eastAsia="Times New Roman" w:hAnsi="Arial" w:cs="Arial"/>
                <w:color w:val="39394D"/>
                <w:sz w:val="24"/>
                <w:szCs w:val="24"/>
              </w:rPr>
            </w:pPr>
          </w:p>
        </w:tc>
        <w:tc>
          <w:tcPr>
            <w:tcW w:w="0" w:type="auto"/>
            <w:vAlign w:val="center"/>
            <w:hideMark/>
          </w:tcPr>
          <w:p w14:paraId="5A386084" w14:textId="77777777" w:rsidR="00B23DC8" w:rsidRDefault="00B23DC8">
            <w:pPr>
              <w:rPr>
                <w:rFonts w:ascii="Times New Roman" w:eastAsia="Times New Roman" w:hAnsi="Times New Roman" w:cs="Times New Roman"/>
                <w:sz w:val="20"/>
                <w:szCs w:val="20"/>
              </w:rPr>
            </w:pPr>
          </w:p>
        </w:tc>
      </w:tr>
      <w:tr w:rsidR="00B23DC8" w14:paraId="54F8DFD5" w14:textId="77777777" w:rsidTr="00B23DC8">
        <w:trPr>
          <w:tblCellSpacing w:w="0" w:type="dxa"/>
        </w:trPr>
        <w:tc>
          <w:tcPr>
            <w:tcW w:w="0" w:type="auto"/>
            <w:gridSpan w:val="2"/>
            <w:hideMark/>
          </w:tcPr>
          <w:p w14:paraId="65FA78CB" w14:textId="77777777" w:rsidR="00B23DC8" w:rsidRDefault="00B23DC8">
            <w:pPr>
              <w:spacing w:line="300" w:lineRule="atLeast"/>
              <w:rPr>
                <w:rFonts w:ascii="Arial" w:eastAsia="Times New Roman" w:hAnsi="Arial" w:cs="Arial"/>
                <w:color w:val="39394D"/>
                <w:sz w:val="24"/>
                <w:szCs w:val="24"/>
              </w:rPr>
            </w:pPr>
            <w:r>
              <w:rPr>
                <w:rStyle w:val="Strong"/>
                <w:color w:val="39394D"/>
                <w:sz w:val="24"/>
                <w:szCs w:val="24"/>
              </w:rPr>
              <w:t>Policy, Advocacy, and Team Initiatives Update</w:t>
            </w:r>
            <w:r>
              <w:rPr>
                <w:rFonts w:ascii="Arial" w:eastAsia="Times New Roman" w:hAnsi="Arial" w:cs="Arial"/>
                <w:color w:val="39394D"/>
                <w:sz w:val="24"/>
                <w:szCs w:val="24"/>
              </w:rPr>
              <w:t xml:space="preserve"> </w:t>
            </w:r>
          </w:p>
        </w:tc>
      </w:tr>
      <w:tr w:rsidR="00B23DC8" w14:paraId="75FCAE5D" w14:textId="77777777" w:rsidTr="00B23DC8">
        <w:trPr>
          <w:tblCellSpacing w:w="0" w:type="dxa"/>
        </w:trPr>
        <w:tc>
          <w:tcPr>
            <w:tcW w:w="0" w:type="auto"/>
            <w:gridSpan w:val="2"/>
            <w:hideMark/>
          </w:tcPr>
          <w:p w14:paraId="6AAFD148"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Erin discussed the deadline for a policy matter, which had been extended from January first to April thirtieth. She shared her recent visit to Oklahoma, highlighting collaborative work with Jen Randall's team. Erin also mentioned a 1% sequestration put in place by Congress, causing frustration among agencies. She emphasized the importance of advocacy and directed attendees to an action alert from the Autism Society of America. Erin then discussed recent team initiatives, including attending a tech conference, meetings with DC Broadband's executive directors and council members, and a successful contact made in Arizona regarding disability issues. She also touched on the appropriations process, noting that all top-line numbers had been agreed upon but waiting for details to be finalized. Erin introduced Catherine, a Kennedy fellow, and announced her upcoming departure from the team. She also highlighted the potential for a government shutdown if the continuing resolution was not passed by March first. </w:t>
            </w:r>
          </w:p>
        </w:tc>
      </w:tr>
      <w:tr w:rsidR="00B23DC8" w14:paraId="7870D7E1" w14:textId="77777777" w:rsidTr="00B23DC8">
        <w:trPr>
          <w:trHeight w:val="300"/>
          <w:tblCellSpacing w:w="0" w:type="dxa"/>
        </w:trPr>
        <w:tc>
          <w:tcPr>
            <w:tcW w:w="0" w:type="auto"/>
            <w:vAlign w:val="center"/>
            <w:hideMark/>
          </w:tcPr>
          <w:p w14:paraId="79BA259C" w14:textId="77777777" w:rsidR="00B23DC8" w:rsidRDefault="00B23DC8">
            <w:pPr>
              <w:rPr>
                <w:rFonts w:ascii="Arial" w:eastAsia="Times New Roman" w:hAnsi="Arial" w:cs="Arial"/>
                <w:color w:val="39394D"/>
                <w:sz w:val="24"/>
                <w:szCs w:val="24"/>
              </w:rPr>
            </w:pPr>
          </w:p>
        </w:tc>
        <w:tc>
          <w:tcPr>
            <w:tcW w:w="0" w:type="auto"/>
            <w:vAlign w:val="center"/>
            <w:hideMark/>
          </w:tcPr>
          <w:p w14:paraId="7541CD60" w14:textId="77777777" w:rsidR="00B23DC8" w:rsidRDefault="00B23DC8">
            <w:pPr>
              <w:rPr>
                <w:rFonts w:ascii="Times New Roman" w:eastAsia="Times New Roman" w:hAnsi="Times New Roman" w:cs="Times New Roman"/>
                <w:sz w:val="20"/>
                <w:szCs w:val="20"/>
              </w:rPr>
            </w:pPr>
          </w:p>
        </w:tc>
      </w:tr>
      <w:tr w:rsidR="00B23DC8" w14:paraId="3073D2A6" w14:textId="77777777" w:rsidTr="00B23DC8">
        <w:trPr>
          <w:tblCellSpacing w:w="0" w:type="dxa"/>
        </w:trPr>
        <w:tc>
          <w:tcPr>
            <w:tcW w:w="0" w:type="auto"/>
            <w:gridSpan w:val="2"/>
            <w:hideMark/>
          </w:tcPr>
          <w:p w14:paraId="1C16C442" w14:textId="77777777" w:rsidR="00B23DC8" w:rsidRDefault="00B23DC8">
            <w:pPr>
              <w:spacing w:line="300" w:lineRule="atLeast"/>
              <w:rPr>
                <w:rFonts w:ascii="Arial" w:eastAsia="Times New Roman" w:hAnsi="Arial" w:cs="Arial"/>
                <w:color w:val="39394D"/>
                <w:sz w:val="24"/>
                <w:szCs w:val="24"/>
              </w:rPr>
            </w:pPr>
            <w:r>
              <w:rPr>
                <w:rStyle w:val="Strong"/>
                <w:color w:val="39394D"/>
                <w:sz w:val="24"/>
                <w:szCs w:val="24"/>
              </w:rPr>
              <w:t>HCBS Menu, Waitlist, Retirement, and Equity Issues</w:t>
            </w:r>
            <w:r>
              <w:rPr>
                <w:rFonts w:ascii="Arial" w:eastAsia="Times New Roman" w:hAnsi="Arial" w:cs="Arial"/>
                <w:color w:val="39394D"/>
                <w:sz w:val="24"/>
                <w:szCs w:val="24"/>
              </w:rPr>
              <w:t xml:space="preserve"> </w:t>
            </w:r>
          </w:p>
        </w:tc>
      </w:tr>
      <w:tr w:rsidR="00B23DC8" w14:paraId="47E7A475" w14:textId="77777777" w:rsidTr="00B23DC8">
        <w:trPr>
          <w:tblCellSpacing w:w="0" w:type="dxa"/>
        </w:trPr>
        <w:tc>
          <w:tcPr>
            <w:tcW w:w="0" w:type="auto"/>
            <w:gridSpan w:val="2"/>
            <w:hideMark/>
          </w:tcPr>
          <w:p w14:paraId="6664E665"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Erin expressed concerns about the management of certain programs and emphasized the progress made by states in adding services to their HCBS menu. She mentioned plans to release a white paper focusing on issues such as waitlist transparency and the </w:t>
            </w:r>
            <w:r>
              <w:rPr>
                <w:rFonts w:ascii="Arial" w:eastAsia="Times New Roman" w:hAnsi="Arial" w:cs="Arial"/>
                <w:color w:val="39394D"/>
                <w:sz w:val="24"/>
                <w:szCs w:val="24"/>
              </w:rPr>
              <w:lastRenderedPageBreak/>
              <w:t xml:space="preserve">timeline from removal from a waitlist to service reception. The team discussed a waitlist survey and next steps, with no specific decisions or action items mentioned. Robin announced Vicky Davidson's retirement and mentioned Ola's daily posts on LinkedIn about black disabled figures. Catherine announced her retirement and discussed the variations in state responses and challenges faced due to provider shortages. The team also discussed the anticipated finalization of the access rule and the HCBS recap. Towards the end, they discussed working with centers for independent living and the National Technology and Information Agency to address equity issues. A strategic committee was suggested to help spread awareness of this movement, with the next policy meeting scheduled for March 7th. </w:t>
            </w:r>
          </w:p>
        </w:tc>
      </w:tr>
      <w:tr w:rsidR="00B23DC8" w14:paraId="2529966A" w14:textId="77777777" w:rsidTr="00B23DC8">
        <w:trPr>
          <w:trHeight w:val="300"/>
          <w:tblCellSpacing w:w="0" w:type="dxa"/>
        </w:trPr>
        <w:tc>
          <w:tcPr>
            <w:tcW w:w="0" w:type="auto"/>
            <w:vAlign w:val="center"/>
            <w:hideMark/>
          </w:tcPr>
          <w:p w14:paraId="1C9CE855" w14:textId="77777777" w:rsidR="00B23DC8" w:rsidRDefault="00B23DC8">
            <w:pPr>
              <w:rPr>
                <w:rFonts w:ascii="Arial" w:eastAsia="Times New Roman" w:hAnsi="Arial" w:cs="Arial"/>
                <w:color w:val="39394D"/>
                <w:sz w:val="24"/>
                <w:szCs w:val="24"/>
              </w:rPr>
            </w:pPr>
          </w:p>
        </w:tc>
        <w:tc>
          <w:tcPr>
            <w:tcW w:w="0" w:type="auto"/>
            <w:vAlign w:val="center"/>
            <w:hideMark/>
          </w:tcPr>
          <w:p w14:paraId="4A89D7D3" w14:textId="77777777" w:rsidR="00B23DC8" w:rsidRDefault="00B23DC8">
            <w:pPr>
              <w:rPr>
                <w:rFonts w:ascii="Times New Roman" w:eastAsia="Times New Roman" w:hAnsi="Times New Roman" w:cs="Times New Roman"/>
                <w:sz w:val="20"/>
                <w:szCs w:val="20"/>
              </w:rPr>
            </w:pPr>
          </w:p>
        </w:tc>
      </w:tr>
      <w:tr w:rsidR="00B23DC8" w14:paraId="0319828B" w14:textId="77777777" w:rsidTr="00B23DC8">
        <w:trPr>
          <w:tblCellSpacing w:w="0" w:type="dxa"/>
        </w:trPr>
        <w:tc>
          <w:tcPr>
            <w:tcW w:w="0" w:type="auto"/>
            <w:gridSpan w:val="2"/>
            <w:hideMark/>
          </w:tcPr>
          <w:p w14:paraId="477C3567" w14:textId="77777777" w:rsidR="00B23DC8" w:rsidRDefault="00B23DC8">
            <w:pPr>
              <w:spacing w:line="300" w:lineRule="atLeast"/>
              <w:rPr>
                <w:rFonts w:ascii="Arial" w:eastAsia="Times New Roman" w:hAnsi="Arial" w:cs="Arial"/>
                <w:color w:val="39394D"/>
                <w:sz w:val="24"/>
                <w:szCs w:val="24"/>
              </w:rPr>
            </w:pPr>
            <w:r>
              <w:rPr>
                <w:rStyle w:val="Strong"/>
                <w:color w:val="39394D"/>
                <w:sz w:val="24"/>
                <w:szCs w:val="24"/>
              </w:rPr>
              <w:t xml:space="preserve">Initiative Support, </w:t>
            </w:r>
            <w:proofErr w:type="spellStart"/>
            <w:r>
              <w:rPr>
                <w:rStyle w:val="Strong"/>
                <w:color w:val="39394D"/>
                <w:sz w:val="24"/>
                <w:szCs w:val="24"/>
              </w:rPr>
              <w:t>Nacd</w:t>
            </w:r>
            <w:proofErr w:type="spellEnd"/>
            <w:r>
              <w:rPr>
                <w:rStyle w:val="Strong"/>
                <w:color w:val="39394D"/>
                <w:sz w:val="24"/>
                <w:szCs w:val="24"/>
              </w:rPr>
              <w:t xml:space="preserve"> Meeting, Dd Am Kickoff</w:t>
            </w:r>
            <w:r>
              <w:rPr>
                <w:rFonts w:ascii="Arial" w:eastAsia="Times New Roman" w:hAnsi="Arial" w:cs="Arial"/>
                <w:color w:val="39394D"/>
                <w:sz w:val="24"/>
                <w:szCs w:val="24"/>
              </w:rPr>
              <w:t xml:space="preserve"> </w:t>
            </w:r>
          </w:p>
        </w:tc>
      </w:tr>
      <w:tr w:rsidR="00B23DC8" w14:paraId="32DE39F6" w14:textId="77777777" w:rsidTr="00B23DC8">
        <w:trPr>
          <w:tblCellSpacing w:w="0" w:type="dxa"/>
        </w:trPr>
        <w:tc>
          <w:tcPr>
            <w:tcW w:w="0" w:type="auto"/>
            <w:gridSpan w:val="2"/>
            <w:hideMark/>
          </w:tcPr>
          <w:p w14:paraId="04B1C4F9"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Nick decided to send a letter to Dd Councils in support of an initiative by the end of the week. Emmanuel expressed his support for the initiative and suggested involving the Strategic Communications Committee. Erin mentioned a productive meeting with Mary Sours from </w:t>
            </w:r>
            <w:proofErr w:type="spellStart"/>
            <w:r>
              <w:rPr>
                <w:rFonts w:ascii="Arial" w:eastAsia="Times New Roman" w:hAnsi="Arial" w:cs="Arial"/>
                <w:color w:val="39394D"/>
                <w:sz w:val="24"/>
                <w:szCs w:val="24"/>
              </w:rPr>
              <w:t>Nacd</w:t>
            </w:r>
            <w:proofErr w:type="spellEnd"/>
            <w:r>
              <w:rPr>
                <w:rFonts w:ascii="Arial" w:eastAsia="Times New Roman" w:hAnsi="Arial" w:cs="Arial"/>
                <w:color w:val="39394D"/>
                <w:sz w:val="24"/>
                <w:szCs w:val="24"/>
              </w:rPr>
              <w:t xml:space="preserve"> and discussed the potential benefits of attending their conference. She also emphasized the need for relationships with state agencies and the importance of being aware of their policies. </w:t>
            </w:r>
            <w:proofErr w:type="spellStart"/>
            <w:r>
              <w:rPr>
                <w:rFonts w:ascii="Arial" w:eastAsia="Times New Roman" w:hAnsi="Arial" w:cs="Arial"/>
                <w:color w:val="39394D"/>
                <w:sz w:val="24"/>
                <w:szCs w:val="24"/>
              </w:rPr>
              <w:t>Rafa</w:t>
            </w:r>
            <w:proofErr w:type="spellEnd"/>
            <w:r>
              <w:rPr>
                <w:rFonts w:ascii="Arial" w:eastAsia="Times New Roman" w:hAnsi="Arial" w:cs="Arial"/>
                <w:color w:val="39394D"/>
                <w:sz w:val="24"/>
                <w:szCs w:val="24"/>
              </w:rPr>
              <w:t xml:space="preserve"> announced the kickoff call for Dd Am and encouraged everyone to join or watch the recording later. Erin expressed her plans to attend the conference to monitor the efforts of state agencies. </w:t>
            </w:r>
          </w:p>
        </w:tc>
      </w:tr>
      <w:tr w:rsidR="00B23DC8" w14:paraId="47E90BEC" w14:textId="77777777" w:rsidTr="00B23DC8">
        <w:trPr>
          <w:trHeight w:val="300"/>
          <w:tblCellSpacing w:w="0" w:type="dxa"/>
        </w:trPr>
        <w:tc>
          <w:tcPr>
            <w:tcW w:w="0" w:type="auto"/>
            <w:vAlign w:val="center"/>
            <w:hideMark/>
          </w:tcPr>
          <w:p w14:paraId="12625100" w14:textId="77777777" w:rsidR="00B23DC8" w:rsidRDefault="00B23DC8">
            <w:pPr>
              <w:rPr>
                <w:rFonts w:ascii="Arial" w:eastAsia="Times New Roman" w:hAnsi="Arial" w:cs="Arial"/>
                <w:color w:val="39394D"/>
                <w:sz w:val="24"/>
                <w:szCs w:val="24"/>
              </w:rPr>
            </w:pPr>
          </w:p>
        </w:tc>
        <w:tc>
          <w:tcPr>
            <w:tcW w:w="0" w:type="auto"/>
            <w:vAlign w:val="center"/>
            <w:hideMark/>
          </w:tcPr>
          <w:p w14:paraId="60CA31E5" w14:textId="77777777" w:rsidR="00B23DC8" w:rsidRDefault="00B23DC8">
            <w:pPr>
              <w:rPr>
                <w:rFonts w:ascii="Times New Roman" w:eastAsia="Times New Roman" w:hAnsi="Times New Roman" w:cs="Times New Roman"/>
                <w:sz w:val="20"/>
                <w:szCs w:val="20"/>
              </w:rPr>
            </w:pPr>
          </w:p>
        </w:tc>
      </w:tr>
      <w:tr w:rsidR="00B23DC8" w14:paraId="5EDD750F" w14:textId="77777777" w:rsidTr="00B23DC8">
        <w:trPr>
          <w:tblCellSpacing w:w="0" w:type="dxa"/>
        </w:trPr>
        <w:tc>
          <w:tcPr>
            <w:tcW w:w="0" w:type="auto"/>
            <w:gridSpan w:val="2"/>
            <w:hideMark/>
          </w:tcPr>
          <w:p w14:paraId="527B4A47" w14:textId="77777777" w:rsidR="00B23DC8" w:rsidRDefault="00B23DC8">
            <w:pPr>
              <w:spacing w:line="300" w:lineRule="atLeast"/>
              <w:rPr>
                <w:rFonts w:ascii="Arial" w:eastAsia="Times New Roman" w:hAnsi="Arial" w:cs="Arial"/>
                <w:color w:val="39394D"/>
                <w:sz w:val="24"/>
                <w:szCs w:val="24"/>
              </w:rPr>
            </w:pPr>
            <w:r>
              <w:rPr>
                <w:rStyle w:val="Strong"/>
                <w:color w:val="39394D"/>
                <w:sz w:val="24"/>
                <w:szCs w:val="24"/>
              </w:rPr>
              <w:t>Team Updates and Future Plans</w:t>
            </w:r>
            <w:r>
              <w:rPr>
                <w:rFonts w:ascii="Arial" w:eastAsia="Times New Roman" w:hAnsi="Arial" w:cs="Arial"/>
                <w:color w:val="39394D"/>
                <w:sz w:val="24"/>
                <w:szCs w:val="24"/>
              </w:rPr>
              <w:t xml:space="preserve"> </w:t>
            </w:r>
          </w:p>
        </w:tc>
      </w:tr>
      <w:tr w:rsidR="00B23DC8" w14:paraId="77C789CC" w14:textId="77777777" w:rsidTr="00B23DC8">
        <w:trPr>
          <w:tblCellSpacing w:w="0" w:type="dxa"/>
        </w:trPr>
        <w:tc>
          <w:tcPr>
            <w:tcW w:w="0" w:type="auto"/>
            <w:gridSpan w:val="2"/>
            <w:hideMark/>
          </w:tcPr>
          <w:p w14:paraId="70E0B689"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The meeting covered several topics. </w:t>
            </w:r>
            <w:proofErr w:type="spellStart"/>
            <w:r>
              <w:rPr>
                <w:rFonts w:ascii="Arial" w:eastAsia="Times New Roman" w:hAnsi="Arial" w:cs="Arial"/>
                <w:color w:val="39394D"/>
                <w:sz w:val="24"/>
                <w:szCs w:val="24"/>
              </w:rPr>
              <w:t>Rafa</w:t>
            </w:r>
            <w:proofErr w:type="spellEnd"/>
            <w:r>
              <w:rPr>
                <w:rFonts w:ascii="Arial" w:eastAsia="Times New Roman" w:hAnsi="Arial" w:cs="Arial"/>
                <w:color w:val="39394D"/>
                <w:sz w:val="24"/>
                <w:szCs w:val="24"/>
              </w:rPr>
              <w:t xml:space="preserve"> informed the team about an upcoming Capitol Hill Day event and an international Women's Day event. He encouraged the team to keep an eye on the Newsletter for updates. Lauren Pearcy asked for an update on the search for a new executive director, to which Kirsten responded that the board had conducted a second round of interviews and was set to meet to discuss the next steps. D'Arcy raised concerns about access to a registration feature and suggested that a conference tailored for the access role might be beneficial for the team. </w:t>
            </w:r>
          </w:p>
        </w:tc>
      </w:tr>
      <w:tr w:rsidR="00B23DC8" w14:paraId="352C7EFC" w14:textId="77777777" w:rsidTr="00B23DC8">
        <w:trPr>
          <w:trHeight w:val="300"/>
          <w:tblCellSpacing w:w="0" w:type="dxa"/>
        </w:trPr>
        <w:tc>
          <w:tcPr>
            <w:tcW w:w="0" w:type="auto"/>
            <w:vAlign w:val="center"/>
            <w:hideMark/>
          </w:tcPr>
          <w:p w14:paraId="3CFE43D5" w14:textId="77777777" w:rsidR="00B23DC8" w:rsidRDefault="00B23DC8">
            <w:pPr>
              <w:rPr>
                <w:rFonts w:ascii="Arial" w:eastAsia="Times New Roman" w:hAnsi="Arial" w:cs="Arial"/>
                <w:color w:val="39394D"/>
                <w:sz w:val="24"/>
                <w:szCs w:val="24"/>
              </w:rPr>
            </w:pPr>
          </w:p>
        </w:tc>
        <w:tc>
          <w:tcPr>
            <w:tcW w:w="0" w:type="auto"/>
            <w:vAlign w:val="center"/>
            <w:hideMark/>
          </w:tcPr>
          <w:p w14:paraId="017D0B70" w14:textId="77777777" w:rsidR="00B23DC8" w:rsidRDefault="00B23DC8">
            <w:pPr>
              <w:rPr>
                <w:rFonts w:ascii="Times New Roman" w:eastAsia="Times New Roman" w:hAnsi="Times New Roman" w:cs="Times New Roman"/>
                <w:sz w:val="20"/>
                <w:szCs w:val="20"/>
              </w:rPr>
            </w:pPr>
          </w:p>
        </w:tc>
      </w:tr>
      <w:tr w:rsidR="00B23DC8" w14:paraId="1B0C66C7" w14:textId="77777777" w:rsidTr="00B23DC8">
        <w:trPr>
          <w:tblCellSpacing w:w="0" w:type="dxa"/>
        </w:trPr>
        <w:tc>
          <w:tcPr>
            <w:tcW w:w="0" w:type="auto"/>
            <w:gridSpan w:val="2"/>
            <w:hideMark/>
          </w:tcPr>
          <w:p w14:paraId="07106557" w14:textId="77777777" w:rsidR="00B23DC8" w:rsidRDefault="00B23DC8">
            <w:pPr>
              <w:spacing w:line="300" w:lineRule="atLeast"/>
              <w:rPr>
                <w:rFonts w:ascii="Arial" w:eastAsia="Times New Roman" w:hAnsi="Arial" w:cs="Arial"/>
                <w:color w:val="39394D"/>
                <w:sz w:val="24"/>
                <w:szCs w:val="24"/>
              </w:rPr>
            </w:pPr>
            <w:r>
              <w:rPr>
                <w:rStyle w:val="Strong"/>
                <w:color w:val="39394D"/>
                <w:sz w:val="24"/>
                <w:szCs w:val="24"/>
              </w:rPr>
              <w:t>Proposed Legislation Threatens Developmental Disabilities Council</w:t>
            </w:r>
            <w:r>
              <w:rPr>
                <w:rFonts w:ascii="Arial" w:eastAsia="Times New Roman" w:hAnsi="Arial" w:cs="Arial"/>
                <w:color w:val="39394D"/>
                <w:sz w:val="24"/>
                <w:szCs w:val="24"/>
              </w:rPr>
              <w:t xml:space="preserve"> </w:t>
            </w:r>
          </w:p>
        </w:tc>
      </w:tr>
      <w:tr w:rsidR="00B23DC8" w14:paraId="4AB62806" w14:textId="77777777" w:rsidTr="00B23DC8">
        <w:trPr>
          <w:tblCellSpacing w:w="0" w:type="dxa"/>
        </w:trPr>
        <w:tc>
          <w:tcPr>
            <w:tcW w:w="0" w:type="auto"/>
            <w:gridSpan w:val="2"/>
            <w:hideMark/>
          </w:tcPr>
          <w:p w14:paraId="45CFA9E9"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Kristen raised a concern about proposed legislation that could eliminate the Governor's Developmental Disabilities Advisory Council, a state statute established in 1994. She expressed confusion over the perception that the council's work is duplicative, as it does not provide direct input on developmental disability services, unlike some other councils. Alison and Vicky shared their experiences with similar structures in their respective regions, while Emmanuel reminded the group about an upcoming advocates' round table discussion in celebration of Black History Month. </w:t>
            </w:r>
          </w:p>
        </w:tc>
      </w:tr>
      <w:tr w:rsidR="00B23DC8" w14:paraId="65E59A1F" w14:textId="77777777" w:rsidTr="00B23DC8">
        <w:trPr>
          <w:trHeight w:val="300"/>
          <w:tblCellSpacing w:w="0" w:type="dxa"/>
        </w:trPr>
        <w:tc>
          <w:tcPr>
            <w:tcW w:w="0" w:type="auto"/>
            <w:vAlign w:val="center"/>
            <w:hideMark/>
          </w:tcPr>
          <w:p w14:paraId="492A3E34" w14:textId="77777777" w:rsidR="00B23DC8" w:rsidRDefault="00B23DC8">
            <w:pPr>
              <w:rPr>
                <w:rFonts w:ascii="Arial" w:eastAsia="Times New Roman" w:hAnsi="Arial" w:cs="Arial"/>
                <w:color w:val="39394D"/>
                <w:sz w:val="24"/>
                <w:szCs w:val="24"/>
              </w:rPr>
            </w:pPr>
          </w:p>
        </w:tc>
        <w:tc>
          <w:tcPr>
            <w:tcW w:w="0" w:type="auto"/>
            <w:vAlign w:val="center"/>
            <w:hideMark/>
          </w:tcPr>
          <w:p w14:paraId="74A12A6D" w14:textId="77777777" w:rsidR="00B23DC8" w:rsidRDefault="00B23DC8">
            <w:pPr>
              <w:rPr>
                <w:rFonts w:ascii="Times New Roman" w:eastAsia="Times New Roman" w:hAnsi="Times New Roman" w:cs="Times New Roman"/>
                <w:sz w:val="20"/>
                <w:szCs w:val="20"/>
              </w:rPr>
            </w:pPr>
          </w:p>
        </w:tc>
      </w:tr>
      <w:tr w:rsidR="00B23DC8" w14:paraId="75AAA82E" w14:textId="77777777" w:rsidTr="00B23DC8">
        <w:trPr>
          <w:tblCellSpacing w:w="0" w:type="dxa"/>
        </w:trPr>
        <w:tc>
          <w:tcPr>
            <w:tcW w:w="0" w:type="auto"/>
            <w:gridSpan w:val="2"/>
            <w:hideMark/>
          </w:tcPr>
          <w:p w14:paraId="34568149" w14:textId="77777777" w:rsidR="00B23DC8" w:rsidRDefault="00B23DC8">
            <w:pPr>
              <w:spacing w:line="300" w:lineRule="atLeast"/>
              <w:rPr>
                <w:rFonts w:ascii="Arial" w:eastAsia="Times New Roman" w:hAnsi="Arial" w:cs="Arial"/>
                <w:color w:val="39394D"/>
                <w:sz w:val="24"/>
                <w:szCs w:val="24"/>
              </w:rPr>
            </w:pPr>
            <w:r>
              <w:rPr>
                <w:rStyle w:val="Strong"/>
                <w:color w:val="39394D"/>
                <w:sz w:val="24"/>
                <w:szCs w:val="24"/>
              </w:rPr>
              <w:t>Vicky's Retirement Announcement and Team's Reaction</w:t>
            </w:r>
            <w:r>
              <w:rPr>
                <w:rFonts w:ascii="Arial" w:eastAsia="Times New Roman" w:hAnsi="Arial" w:cs="Arial"/>
                <w:color w:val="39394D"/>
                <w:sz w:val="24"/>
                <w:szCs w:val="24"/>
              </w:rPr>
              <w:t xml:space="preserve"> </w:t>
            </w:r>
          </w:p>
        </w:tc>
      </w:tr>
      <w:tr w:rsidR="00B23DC8" w14:paraId="1D0B6CFC" w14:textId="77777777" w:rsidTr="00B23DC8">
        <w:trPr>
          <w:tblCellSpacing w:w="0" w:type="dxa"/>
        </w:trPr>
        <w:tc>
          <w:tcPr>
            <w:tcW w:w="0" w:type="auto"/>
            <w:gridSpan w:val="2"/>
            <w:hideMark/>
          </w:tcPr>
          <w:p w14:paraId="2F02E4AC"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Vicky announced her retirement, expressing gratitude towards the team for their support and learning opportunities during her tenure. She assured the team that she would </w:t>
            </w:r>
            <w:r>
              <w:rPr>
                <w:rFonts w:ascii="Arial" w:eastAsia="Times New Roman" w:hAnsi="Arial" w:cs="Arial"/>
                <w:color w:val="39394D"/>
                <w:sz w:val="24"/>
                <w:szCs w:val="24"/>
              </w:rPr>
              <w:lastRenderedPageBreak/>
              <w:t xml:space="preserve">remain accessible through phone calls or emails. Kristin echoed the sentiment, acknowledging Vicky's mentorship and wishing her a fulfilling retirement. </w:t>
            </w:r>
          </w:p>
        </w:tc>
      </w:tr>
      <w:tr w:rsidR="00B23DC8" w14:paraId="5B79A559" w14:textId="77777777" w:rsidTr="00B23DC8">
        <w:trPr>
          <w:trHeight w:val="480"/>
          <w:tblCellSpacing w:w="0" w:type="dxa"/>
        </w:trPr>
        <w:tc>
          <w:tcPr>
            <w:tcW w:w="0" w:type="auto"/>
            <w:vAlign w:val="center"/>
            <w:hideMark/>
          </w:tcPr>
          <w:p w14:paraId="5A60B27F" w14:textId="77777777" w:rsidR="00B23DC8" w:rsidRDefault="00B23DC8">
            <w:pPr>
              <w:rPr>
                <w:rFonts w:ascii="Arial" w:eastAsia="Times New Roman" w:hAnsi="Arial" w:cs="Arial"/>
                <w:color w:val="39394D"/>
                <w:sz w:val="24"/>
                <w:szCs w:val="24"/>
              </w:rPr>
            </w:pPr>
          </w:p>
        </w:tc>
        <w:tc>
          <w:tcPr>
            <w:tcW w:w="0" w:type="auto"/>
            <w:vAlign w:val="center"/>
            <w:hideMark/>
          </w:tcPr>
          <w:p w14:paraId="4AAC9FC2" w14:textId="77777777" w:rsidR="00B23DC8" w:rsidRDefault="00B23DC8">
            <w:pPr>
              <w:rPr>
                <w:rFonts w:ascii="Times New Roman" w:eastAsia="Times New Roman" w:hAnsi="Times New Roman" w:cs="Times New Roman"/>
                <w:sz w:val="20"/>
                <w:szCs w:val="20"/>
              </w:rPr>
            </w:pPr>
          </w:p>
        </w:tc>
      </w:tr>
      <w:tr w:rsidR="00B23DC8" w14:paraId="16A7FD04" w14:textId="77777777" w:rsidTr="00B23DC8">
        <w:trPr>
          <w:tblCellSpacing w:w="0" w:type="dxa"/>
        </w:trPr>
        <w:tc>
          <w:tcPr>
            <w:tcW w:w="0" w:type="auto"/>
            <w:gridSpan w:val="2"/>
            <w:hideMark/>
          </w:tcPr>
          <w:p w14:paraId="64C9394C" w14:textId="77777777" w:rsidR="00B23DC8" w:rsidRDefault="00B23DC8">
            <w:pPr>
              <w:spacing w:line="300" w:lineRule="atLeast"/>
              <w:rPr>
                <w:rFonts w:ascii="Arial" w:eastAsia="Times New Roman" w:hAnsi="Arial" w:cs="Arial"/>
                <w:color w:val="39394D"/>
                <w:sz w:val="24"/>
                <w:szCs w:val="24"/>
              </w:rPr>
            </w:pPr>
            <w:r>
              <w:rPr>
                <w:rStyle w:val="Strong"/>
                <w:color w:val="39394D"/>
                <w:sz w:val="24"/>
                <w:szCs w:val="24"/>
              </w:rPr>
              <w:t>Next steps</w:t>
            </w:r>
            <w:r>
              <w:rPr>
                <w:rFonts w:ascii="Arial" w:eastAsia="Times New Roman" w:hAnsi="Arial" w:cs="Arial"/>
                <w:color w:val="39394D"/>
                <w:sz w:val="24"/>
                <w:szCs w:val="24"/>
              </w:rPr>
              <w:t xml:space="preserve"> </w:t>
            </w:r>
          </w:p>
        </w:tc>
      </w:tr>
      <w:tr w:rsidR="00B23DC8" w14:paraId="06AFFC71" w14:textId="77777777" w:rsidTr="00B23DC8">
        <w:trPr>
          <w:trHeight w:val="90"/>
          <w:tblCellSpacing w:w="0" w:type="dxa"/>
        </w:trPr>
        <w:tc>
          <w:tcPr>
            <w:tcW w:w="0" w:type="auto"/>
            <w:vAlign w:val="center"/>
            <w:hideMark/>
          </w:tcPr>
          <w:p w14:paraId="45A24537" w14:textId="77777777" w:rsidR="00B23DC8" w:rsidRDefault="00B23DC8">
            <w:pPr>
              <w:rPr>
                <w:rFonts w:ascii="Arial" w:eastAsia="Times New Roman" w:hAnsi="Arial" w:cs="Arial"/>
                <w:color w:val="39394D"/>
                <w:sz w:val="24"/>
                <w:szCs w:val="24"/>
              </w:rPr>
            </w:pPr>
          </w:p>
        </w:tc>
        <w:tc>
          <w:tcPr>
            <w:tcW w:w="0" w:type="auto"/>
            <w:vAlign w:val="center"/>
            <w:hideMark/>
          </w:tcPr>
          <w:p w14:paraId="7D4622BF" w14:textId="77777777" w:rsidR="00B23DC8" w:rsidRDefault="00B23DC8">
            <w:pPr>
              <w:rPr>
                <w:rFonts w:ascii="Times New Roman" w:eastAsia="Times New Roman" w:hAnsi="Times New Roman" w:cs="Times New Roman"/>
                <w:sz w:val="20"/>
                <w:szCs w:val="20"/>
              </w:rPr>
            </w:pPr>
          </w:p>
        </w:tc>
      </w:tr>
      <w:tr w:rsidR="00B23DC8" w14:paraId="0A639727" w14:textId="77777777" w:rsidTr="00B23DC8">
        <w:trPr>
          <w:tblCellSpacing w:w="0" w:type="dxa"/>
        </w:trPr>
        <w:tc>
          <w:tcPr>
            <w:tcW w:w="0" w:type="auto"/>
            <w:gridSpan w:val="2"/>
            <w:hideMark/>
          </w:tcPr>
          <w:p w14:paraId="287422B1"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 Clean up the waitlist survey data for more readable results </w:t>
            </w:r>
          </w:p>
        </w:tc>
      </w:tr>
      <w:tr w:rsidR="00B23DC8" w14:paraId="08F71C34" w14:textId="77777777" w:rsidTr="00B23DC8">
        <w:trPr>
          <w:tblCellSpacing w:w="0" w:type="dxa"/>
        </w:trPr>
        <w:tc>
          <w:tcPr>
            <w:tcW w:w="0" w:type="auto"/>
            <w:gridSpan w:val="2"/>
            <w:hideMark/>
          </w:tcPr>
          <w:p w14:paraId="29AA6526"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 Conduct informational interviews for more complex responses to the waitlist survey </w:t>
            </w:r>
          </w:p>
        </w:tc>
      </w:tr>
      <w:tr w:rsidR="00B23DC8" w14:paraId="5ABAE0C4" w14:textId="77777777" w:rsidTr="00B23DC8">
        <w:trPr>
          <w:tblCellSpacing w:w="0" w:type="dxa"/>
        </w:trPr>
        <w:tc>
          <w:tcPr>
            <w:tcW w:w="0" w:type="auto"/>
            <w:gridSpan w:val="2"/>
            <w:hideMark/>
          </w:tcPr>
          <w:p w14:paraId="0B01AF9D"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 Work with the Centers for Independent Living and AUCD on digital equity and access issues </w:t>
            </w:r>
          </w:p>
        </w:tc>
      </w:tr>
      <w:tr w:rsidR="00B23DC8" w14:paraId="14A6EDA2" w14:textId="77777777" w:rsidTr="00B23DC8">
        <w:trPr>
          <w:tblCellSpacing w:w="0" w:type="dxa"/>
        </w:trPr>
        <w:tc>
          <w:tcPr>
            <w:tcW w:w="0" w:type="auto"/>
            <w:gridSpan w:val="2"/>
            <w:hideMark/>
          </w:tcPr>
          <w:p w14:paraId="4E4DAB06"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 Advocate for the FCC to use their authority to cover devices and provide trainings for people with IDD through a letter to the FCC </w:t>
            </w:r>
          </w:p>
        </w:tc>
      </w:tr>
      <w:tr w:rsidR="00B23DC8" w14:paraId="3CDE017B" w14:textId="77777777" w:rsidTr="00B23DC8">
        <w:trPr>
          <w:tblCellSpacing w:w="0" w:type="dxa"/>
        </w:trPr>
        <w:tc>
          <w:tcPr>
            <w:tcW w:w="0" w:type="auto"/>
            <w:gridSpan w:val="2"/>
            <w:hideMark/>
          </w:tcPr>
          <w:p w14:paraId="62F71B45"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 Send out a letter to DD councils by the end of the week in support of the initiative. </w:t>
            </w:r>
          </w:p>
        </w:tc>
      </w:tr>
      <w:tr w:rsidR="00B23DC8" w14:paraId="07EF71BD" w14:textId="77777777" w:rsidTr="00B23DC8">
        <w:trPr>
          <w:tblCellSpacing w:w="0" w:type="dxa"/>
        </w:trPr>
        <w:tc>
          <w:tcPr>
            <w:tcW w:w="0" w:type="auto"/>
            <w:gridSpan w:val="2"/>
            <w:hideMark/>
          </w:tcPr>
          <w:p w14:paraId="2BEB963D"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 Develop a relationship with NACD and consider attending their conference. </w:t>
            </w:r>
          </w:p>
        </w:tc>
      </w:tr>
      <w:tr w:rsidR="00B23DC8" w14:paraId="5FBA3DDA" w14:textId="77777777" w:rsidTr="00B23DC8">
        <w:trPr>
          <w:tblCellSpacing w:w="0" w:type="dxa"/>
        </w:trPr>
        <w:tc>
          <w:tcPr>
            <w:tcW w:w="0" w:type="auto"/>
            <w:gridSpan w:val="2"/>
            <w:hideMark/>
          </w:tcPr>
          <w:p w14:paraId="07EB0F65"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 Attend the DD AM kickoff call and consider joining the committee. </w:t>
            </w:r>
          </w:p>
        </w:tc>
      </w:tr>
      <w:tr w:rsidR="00B23DC8" w14:paraId="69A94925" w14:textId="77777777" w:rsidTr="00B23DC8">
        <w:trPr>
          <w:tblCellSpacing w:w="0" w:type="dxa"/>
        </w:trPr>
        <w:tc>
          <w:tcPr>
            <w:tcW w:w="0" w:type="auto"/>
            <w:gridSpan w:val="2"/>
            <w:hideMark/>
          </w:tcPr>
          <w:p w14:paraId="06E3BBD3"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 Send updates and resources to the website by Friday. </w:t>
            </w:r>
          </w:p>
        </w:tc>
      </w:tr>
      <w:tr w:rsidR="00B23DC8" w14:paraId="14DB4F17" w14:textId="77777777" w:rsidTr="00B23DC8">
        <w:trPr>
          <w:tblCellSpacing w:w="0" w:type="dxa"/>
        </w:trPr>
        <w:tc>
          <w:tcPr>
            <w:tcW w:w="0" w:type="auto"/>
            <w:gridSpan w:val="2"/>
            <w:hideMark/>
          </w:tcPr>
          <w:p w14:paraId="1E67F2D3"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 Consider attending the NACD conference and report back to the network. </w:t>
            </w:r>
          </w:p>
        </w:tc>
      </w:tr>
      <w:tr w:rsidR="00B23DC8" w14:paraId="0E90C620" w14:textId="77777777" w:rsidTr="00B23DC8">
        <w:trPr>
          <w:tblCellSpacing w:w="0" w:type="dxa"/>
        </w:trPr>
        <w:tc>
          <w:tcPr>
            <w:tcW w:w="0" w:type="auto"/>
            <w:gridSpan w:val="2"/>
            <w:hideMark/>
          </w:tcPr>
          <w:p w14:paraId="3C75CEF1" w14:textId="77777777" w:rsidR="00B23DC8" w:rsidRDefault="00B23DC8">
            <w:pPr>
              <w:spacing w:line="300" w:lineRule="atLeast"/>
              <w:rPr>
                <w:rFonts w:ascii="Arial" w:eastAsia="Times New Roman" w:hAnsi="Arial" w:cs="Arial"/>
                <w:color w:val="39394D"/>
                <w:sz w:val="24"/>
                <w:szCs w:val="24"/>
              </w:rPr>
            </w:pPr>
            <w:r>
              <w:rPr>
                <w:rFonts w:ascii="Arial" w:eastAsia="Times New Roman" w:hAnsi="Arial" w:cs="Arial"/>
                <w:color w:val="39394D"/>
                <w:sz w:val="24"/>
                <w:szCs w:val="24"/>
              </w:rPr>
              <w:t xml:space="preserve">• Monitor the progress of the search for a new executive director. </w:t>
            </w:r>
          </w:p>
        </w:tc>
      </w:tr>
      <w:tr w:rsidR="00B23DC8" w14:paraId="78F8FAE2" w14:textId="77777777" w:rsidTr="00B23DC8">
        <w:trPr>
          <w:trHeight w:val="480"/>
          <w:tblCellSpacing w:w="0" w:type="dxa"/>
        </w:trPr>
        <w:tc>
          <w:tcPr>
            <w:tcW w:w="0" w:type="auto"/>
            <w:vAlign w:val="center"/>
            <w:hideMark/>
          </w:tcPr>
          <w:p w14:paraId="630D738B" w14:textId="77777777" w:rsidR="00B23DC8" w:rsidRDefault="00B23DC8">
            <w:pPr>
              <w:rPr>
                <w:rFonts w:ascii="Arial" w:eastAsia="Times New Roman" w:hAnsi="Arial" w:cs="Arial"/>
                <w:color w:val="39394D"/>
                <w:sz w:val="24"/>
                <w:szCs w:val="24"/>
              </w:rPr>
            </w:pPr>
          </w:p>
        </w:tc>
        <w:tc>
          <w:tcPr>
            <w:tcW w:w="0" w:type="auto"/>
            <w:vAlign w:val="center"/>
            <w:hideMark/>
          </w:tcPr>
          <w:p w14:paraId="161684FF" w14:textId="77777777" w:rsidR="00B23DC8" w:rsidRDefault="00B23DC8">
            <w:pPr>
              <w:rPr>
                <w:rFonts w:ascii="Times New Roman" w:eastAsia="Times New Roman" w:hAnsi="Times New Roman" w:cs="Times New Roman"/>
                <w:sz w:val="20"/>
                <w:szCs w:val="20"/>
              </w:rPr>
            </w:pPr>
          </w:p>
        </w:tc>
      </w:tr>
      <w:tr w:rsidR="00B23DC8" w14:paraId="3F7830CF" w14:textId="77777777" w:rsidTr="00B23DC8">
        <w:trPr>
          <w:tblCellSpacing w:w="0" w:type="dxa"/>
        </w:trPr>
        <w:tc>
          <w:tcPr>
            <w:tcW w:w="0" w:type="auto"/>
            <w:gridSpan w:val="2"/>
            <w:hideMark/>
          </w:tcPr>
          <w:p w14:paraId="02BD9E8D" w14:textId="77777777" w:rsidR="00B23DC8" w:rsidRDefault="00B23DC8">
            <w:pPr>
              <w:spacing w:line="300" w:lineRule="atLeast"/>
              <w:rPr>
                <w:rFonts w:ascii="Arial" w:eastAsia="Times New Roman" w:hAnsi="Arial" w:cs="Arial"/>
                <w:i/>
                <w:iCs/>
                <w:color w:val="39394D"/>
                <w:sz w:val="24"/>
                <w:szCs w:val="24"/>
              </w:rPr>
            </w:pPr>
            <w:r>
              <w:rPr>
                <w:rFonts w:ascii="Arial" w:eastAsia="Times New Roman" w:hAnsi="Arial" w:cs="Arial"/>
                <w:i/>
                <w:iCs/>
                <w:color w:val="39394D"/>
                <w:sz w:val="24"/>
                <w:szCs w:val="24"/>
              </w:rPr>
              <w:t xml:space="preserve">AI-generated content may be inaccurate or misleading. Always check for accuracy. </w:t>
            </w:r>
          </w:p>
        </w:tc>
      </w:tr>
    </w:tbl>
    <w:p w14:paraId="56DA3EB4" w14:textId="77777777" w:rsidR="00C61F6F" w:rsidRPr="00B23DC8" w:rsidRDefault="00B23DC8" w:rsidP="00B23DC8"/>
    <w:sectPr w:rsidR="00C61F6F" w:rsidRPr="00B23D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23B"/>
    <w:rsid w:val="004C263C"/>
    <w:rsid w:val="00751E49"/>
    <w:rsid w:val="007E6AAF"/>
    <w:rsid w:val="00B23DC8"/>
    <w:rsid w:val="00F37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BAD5B2"/>
  <w15:chartTrackingRefBased/>
  <w15:docId w15:val="{E6BBE061-8AE0-4A62-9F08-7D524CAEA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DC8"/>
    <w:pPr>
      <w:spacing w:after="0" w:line="240" w:lineRule="auto"/>
    </w:pPr>
    <w:rPr>
      <w:rFonts w:ascii="Calibri" w:hAnsi="Calibri" w:cs="Calibri"/>
      <w:kern w:val="0"/>
      <w14:ligatures w14:val="none"/>
    </w:rPr>
  </w:style>
  <w:style w:type="paragraph" w:styleId="Heading1">
    <w:name w:val="heading 1"/>
    <w:basedOn w:val="Normal"/>
    <w:link w:val="Heading1Char"/>
    <w:uiPriority w:val="9"/>
    <w:qFormat/>
    <w:rsid w:val="00F3723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F3723B"/>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F3723B"/>
    <w:rPr>
      <w:rFonts w:ascii="Arial" w:eastAsia="Times New Roman" w:hAnsi="Arial" w:cs="Arial"/>
      <w:vanish/>
      <w:kern w:val="0"/>
      <w:sz w:val="16"/>
      <w:szCs w:val="16"/>
      <w14:ligatures w14:val="none"/>
    </w:rPr>
  </w:style>
  <w:style w:type="paragraph" w:customStyle="1" w:styleId="summary">
    <w:name w:val="summary"/>
    <w:basedOn w:val="Normal"/>
    <w:rsid w:val="00F3723B"/>
    <w:pPr>
      <w:spacing w:before="100" w:beforeAutospacing="1" w:after="100" w:afterAutospacing="1"/>
    </w:pPr>
    <w:rPr>
      <w:rFonts w:ascii="Times New Roman" w:eastAsia="Times New Roman" w:hAnsi="Times New Roman" w:cs="Times New Roman"/>
      <w:sz w:val="24"/>
      <w:szCs w:val="24"/>
    </w:rPr>
  </w:style>
  <w:style w:type="paragraph" w:customStyle="1" w:styleId="summary-label">
    <w:name w:val="summary-label"/>
    <w:basedOn w:val="Normal"/>
    <w:rsid w:val="00F3723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3723B"/>
    <w:pPr>
      <w:spacing w:before="100" w:beforeAutospacing="1" w:after="100" w:afterAutospacing="1"/>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F3723B"/>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F3723B"/>
    <w:rPr>
      <w:rFonts w:ascii="Arial" w:eastAsia="Times New Roman" w:hAnsi="Arial" w:cs="Arial"/>
      <w:vanish/>
      <w:kern w:val="0"/>
      <w:sz w:val="16"/>
      <w:szCs w:val="16"/>
      <w14:ligatures w14:val="none"/>
    </w:rPr>
  </w:style>
  <w:style w:type="character" w:customStyle="1" w:styleId="Heading1Char">
    <w:name w:val="Heading 1 Char"/>
    <w:basedOn w:val="DefaultParagraphFont"/>
    <w:link w:val="Heading1"/>
    <w:uiPriority w:val="9"/>
    <w:rsid w:val="00F3723B"/>
    <w:rPr>
      <w:rFonts w:ascii="Times New Roman" w:eastAsia="Times New Roman" w:hAnsi="Times New Roman" w:cs="Times New Roman"/>
      <w:b/>
      <w:bCs/>
      <w:kern w:val="36"/>
      <w:sz w:val="48"/>
      <w:szCs w:val="48"/>
      <w14:ligatures w14:val="none"/>
    </w:rPr>
  </w:style>
  <w:style w:type="character" w:customStyle="1" w:styleId="mgr-md">
    <w:name w:val="mgr-md"/>
    <w:basedOn w:val="DefaultParagraphFont"/>
    <w:rsid w:val="00F3723B"/>
  </w:style>
  <w:style w:type="character" w:styleId="Strong">
    <w:name w:val="Strong"/>
    <w:basedOn w:val="DefaultParagraphFont"/>
    <w:uiPriority w:val="22"/>
    <w:qFormat/>
    <w:rsid w:val="00B23D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184039">
      <w:bodyDiv w:val="1"/>
      <w:marLeft w:val="0"/>
      <w:marRight w:val="0"/>
      <w:marTop w:val="0"/>
      <w:marBottom w:val="0"/>
      <w:divBdr>
        <w:top w:val="none" w:sz="0" w:space="0" w:color="auto"/>
        <w:left w:val="none" w:sz="0" w:space="0" w:color="auto"/>
        <w:bottom w:val="none" w:sz="0" w:space="0" w:color="auto"/>
        <w:right w:val="none" w:sz="0" w:space="0" w:color="auto"/>
      </w:divBdr>
    </w:div>
    <w:div w:id="1125932012">
      <w:bodyDiv w:val="1"/>
      <w:marLeft w:val="0"/>
      <w:marRight w:val="0"/>
      <w:marTop w:val="0"/>
      <w:marBottom w:val="0"/>
      <w:divBdr>
        <w:top w:val="none" w:sz="0" w:space="0" w:color="auto"/>
        <w:left w:val="none" w:sz="0" w:space="0" w:color="auto"/>
        <w:bottom w:val="none" w:sz="0" w:space="0" w:color="auto"/>
        <w:right w:val="none" w:sz="0" w:space="0" w:color="auto"/>
      </w:divBdr>
      <w:divsChild>
        <w:div w:id="669988681">
          <w:marLeft w:val="0"/>
          <w:marRight w:val="0"/>
          <w:marTop w:val="0"/>
          <w:marBottom w:val="180"/>
          <w:divBdr>
            <w:top w:val="none" w:sz="0" w:space="0" w:color="auto"/>
            <w:left w:val="none" w:sz="0" w:space="0" w:color="auto"/>
            <w:bottom w:val="none" w:sz="0" w:space="0" w:color="auto"/>
            <w:right w:val="none" w:sz="0" w:space="0" w:color="auto"/>
          </w:divBdr>
          <w:divsChild>
            <w:div w:id="1596133288">
              <w:marLeft w:val="0"/>
              <w:marRight w:val="0"/>
              <w:marTop w:val="0"/>
              <w:marBottom w:val="0"/>
              <w:divBdr>
                <w:top w:val="none" w:sz="0" w:space="0" w:color="auto"/>
                <w:left w:val="none" w:sz="0" w:space="0" w:color="auto"/>
                <w:bottom w:val="none" w:sz="0" w:space="0" w:color="auto"/>
                <w:right w:val="none" w:sz="0" w:space="0" w:color="auto"/>
              </w:divBdr>
            </w:div>
            <w:div w:id="412508698">
              <w:marLeft w:val="0"/>
              <w:marRight w:val="0"/>
              <w:marTop w:val="0"/>
              <w:marBottom w:val="0"/>
              <w:divBdr>
                <w:top w:val="none" w:sz="0" w:space="0" w:color="auto"/>
                <w:left w:val="none" w:sz="0" w:space="0" w:color="auto"/>
                <w:bottom w:val="none" w:sz="0" w:space="0" w:color="auto"/>
                <w:right w:val="none" w:sz="0" w:space="0" w:color="auto"/>
              </w:divBdr>
              <w:divsChild>
                <w:div w:id="803429553">
                  <w:marLeft w:val="0"/>
                  <w:marRight w:val="0"/>
                  <w:marTop w:val="0"/>
                  <w:marBottom w:val="0"/>
                  <w:divBdr>
                    <w:top w:val="none" w:sz="0" w:space="0" w:color="auto"/>
                    <w:left w:val="none" w:sz="0" w:space="0" w:color="auto"/>
                    <w:bottom w:val="single" w:sz="6" w:space="9" w:color="DFE3E8"/>
                    <w:right w:val="none" w:sz="0" w:space="0" w:color="auto"/>
                  </w:divBdr>
                </w:div>
              </w:divsChild>
            </w:div>
          </w:divsChild>
        </w:div>
        <w:div w:id="910624602">
          <w:marLeft w:val="0"/>
          <w:marRight w:val="0"/>
          <w:marTop w:val="0"/>
          <w:marBottom w:val="180"/>
          <w:divBdr>
            <w:top w:val="none" w:sz="0" w:space="0" w:color="auto"/>
            <w:left w:val="none" w:sz="0" w:space="0" w:color="auto"/>
            <w:bottom w:val="none" w:sz="0" w:space="0" w:color="auto"/>
            <w:right w:val="none" w:sz="0" w:space="0" w:color="auto"/>
          </w:divBdr>
          <w:divsChild>
            <w:div w:id="178350810">
              <w:marLeft w:val="0"/>
              <w:marRight w:val="0"/>
              <w:marTop w:val="0"/>
              <w:marBottom w:val="0"/>
              <w:divBdr>
                <w:top w:val="none" w:sz="0" w:space="0" w:color="auto"/>
                <w:left w:val="none" w:sz="0" w:space="0" w:color="auto"/>
                <w:bottom w:val="none" w:sz="0" w:space="0" w:color="auto"/>
                <w:right w:val="none" w:sz="0" w:space="0" w:color="auto"/>
              </w:divBdr>
            </w:div>
            <w:div w:id="1407260511">
              <w:marLeft w:val="0"/>
              <w:marRight w:val="0"/>
              <w:marTop w:val="0"/>
              <w:marBottom w:val="0"/>
              <w:divBdr>
                <w:top w:val="none" w:sz="0" w:space="0" w:color="auto"/>
                <w:left w:val="none" w:sz="0" w:space="0" w:color="auto"/>
                <w:bottom w:val="none" w:sz="0" w:space="0" w:color="auto"/>
                <w:right w:val="none" w:sz="0" w:space="0" w:color="auto"/>
              </w:divBdr>
              <w:divsChild>
                <w:div w:id="1141774170">
                  <w:marLeft w:val="0"/>
                  <w:marRight w:val="0"/>
                  <w:marTop w:val="0"/>
                  <w:marBottom w:val="0"/>
                  <w:divBdr>
                    <w:top w:val="none" w:sz="0" w:space="0" w:color="auto"/>
                    <w:left w:val="none" w:sz="0" w:space="0" w:color="auto"/>
                    <w:bottom w:val="none" w:sz="0" w:space="0" w:color="auto"/>
                    <w:right w:val="none" w:sz="0" w:space="0" w:color="auto"/>
                  </w:divBdr>
                  <w:divsChild>
                    <w:div w:id="505443128">
                      <w:marLeft w:val="0"/>
                      <w:marRight w:val="0"/>
                      <w:marTop w:val="0"/>
                      <w:marBottom w:val="0"/>
                      <w:divBdr>
                        <w:top w:val="none" w:sz="0" w:space="0" w:color="auto"/>
                        <w:left w:val="none" w:sz="0" w:space="0" w:color="auto"/>
                        <w:bottom w:val="none" w:sz="0" w:space="0" w:color="auto"/>
                        <w:right w:val="none" w:sz="0" w:space="0" w:color="auto"/>
                      </w:divBdr>
                      <w:divsChild>
                        <w:div w:id="1746027806">
                          <w:marLeft w:val="0"/>
                          <w:marRight w:val="0"/>
                          <w:marTop w:val="0"/>
                          <w:marBottom w:val="0"/>
                          <w:divBdr>
                            <w:top w:val="none" w:sz="0" w:space="0" w:color="auto"/>
                            <w:left w:val="none" w:sz="0" w:space="0" w:color="auto"/>
                            <w:bottom w:val="none" w:sz="0" w:space="0" w:color="auto"/>
                            <w:right w:val="none" w:sz="0" w:space="0" w:color="auto"/>
                          </w:divBdr>
                        </w:div>
                      </w:divsChild>
                    </w:div>
                    <w:div w:id="1633091891">
                      <w:marLeft w:val="0"/>
                      <w:marRight w:val="0"/>
                      <w:marTop w:val="0"/>
                      <w:marBottom w:val="0"/>
                      <w:divBdr>
                        <w:top w:val="none" w:sz="0" w:space="0" w:color="auto"/>
                        <w:left w:val="none" w:sz="0" w:space="0" w:color="auto"/>
                        <w:bottom w:val="none" w:sz="0" w:space="0" w:color="auto"/>
                        <w:right w:val="none" w:sz="0" w:space="0" w:color="auto"/>
                      </w:divBdr>
                      <w:divsChild>
                        <w:div w:id="1146510065">
                          <w:marLeft w:val="0"/>
                          <w:marRight w:val="0"/>
                          <w:marTop w:val="0"/>
                          <w:marBottom w:val="0"/>
                          <w:divBdr>
                            <w:top w:val="none" w:sz="0" w:space="0" w:color="auto"/>
                            <w:left w:val="none" w:sz="0" w:space="0" w:color="auto"/>
                            <w:bottom w:val="none" w:sz="0" w:space="0" w:color="auto"/>
                            <w:right w:val="none" w:sz="0" w:space="0" w:color="auto"/>
                          </w:divBdr>
                        </w:div>
                      </w:divsChild>
                    </w:div>
                    <w:div w:id="2146585525">
                      <w:marLeft w:val="0"/>
                      <w:marRight w:val="0"/>
                      <w:marTop w:val="0"/>
                      <w:marBottom w:val="0"/>
                      <w:divBdr>
                        <w:top w:val="none" w:sz="0" w:space="0" w:color="auto"/>
                        <w:left w:val="none" w:sz="0" w:space="0" w:color="auto"/>
                        <w:bottom w:val="none" w:sz="0" w:space="0" w:color="auto"/>
                        <w:right w:val="none" w:sz="0" w:space="0" w:color="auto"/>
                      </w:divBdr>
                      <w:divsChild>
                        <w:div w:id="256527655">
                          <w:marLeft w:val="0"/>
                          <w:marRight w:val="0"/>
                          <w:marTop w:val="0"/>
                          <w:marBottom w:val="0"/>
                          <w:divBdr>
                            <w:top w:val="none" w:sz="0" w:space="0" w:color="auto"/>
                            <w:left w:val="none" w:sz="0" w:space="0" w:color="auto"/>
                            <w:bottom w:val="none" w:sz="0" w:space="0" w:color="auto"/>
                            <w:right w:val="none" w:sz="0" w:space="0" w:color="auto"/>
                          </w:divBdr>
                        </w:div>
                      </w:divsChild>
                    </w:div>
                    <w:div w:id="35545080">
                      <w:marLeft w:val="0"/>
                      <w:marRight w:val="0"/>
                      <w:marTop w:val="0"/>
                      <w:marBottom w:val="0"/>
                      <w:divBdr>
                        <w:top w:val="none" w:sz="0" w:space="0" w:color="auto"/>
                        <w:left w:val="none" w:sz="0" w:space="0" w:color="auto"/>
                        <w:bottom w:val="none" w:sz="0" w:space="0" w:color="auto"/>
                        <w:right w:val="none" w:sz="0" w:space="0" w:color="auto"/>
                      </w:divBdr>
                      <w:divsChild>
                        <w:div w:id="2015261717">
                          <w:marLeft w:val="0"/>
                          <w:marRight w:val="0"/>
                          <w:marTop w:val="0"/>
                          <w:marBottom w:val="0"/>
                          <w:divBdr>
                            <w:top w:val="none" w:sz="0" w:space="0" w:color="auto"/>
                            <w:left w:val="none" w:sz="0" w:space="0" w:color="auto"/>
                            <w:bottom w:val="none" w:sz="0" w:space="0" w:color="auto"/>
                            <w:right w:val="none" w:sz="0" w:space="0" w:color="auto"/>
                          </w:divBdr>
                        </w:div>
                      </w:divsChild>
                    </w:div>
                    <w:div w:id="729112851">
                      <w:marLeft w:val="0"/>
                      <w:marRight w:val="0"/>
                      <w:marTop w:val="0"/>
                      <w:marBottom w:val="0"/>
                      <w:divBdr>
                        <w:top w:val="none" w:sz="0" w:space="0" w:color="auto"/>
                        <w:left w:val="none" w:sz="0" w:space="0" w:color="auto"/>
                        <w:bottom w:val="none" w:sz="0" w:space="0" w:color="auto"/>
                        <w:right w:val="none" w:sz="0" w:space="0" w:color="auto"/>
                      </w:divBdr>
                      <w:divsChild>
                        <w:div w:id="1192112132">
                          <w:marLeft w:val="0"/>
                          <w:marRight w:val="0"/>
                          <w:marTop w:val="0"/>
                          <w:marBottom w:val="0"/>
                          <w:divBdr>
                            <w:top w:val="none" w:sz="0" w:space="0" w:color="auto"/>
                            <w:left w:val="none" w:sz="0" w:space="0" w:color="auto"/>
                            <w:bottom w:val="none" w:sz="0" w:space="0" w:color="auto"/>
                            <w:right w:val="none" w:sz="0" w:space="0" w:color="auto"/>
                          </w:divBdr>
                        </w:div>
                      </w:divsChild>
                    </w:div>
                    <w:div w:id="147015350">
                      <w:marLeft w:val="0"/>
                      <w:marRight w:val="0"/>
                      <w:marTop w:val="0"/>
                      <w:marBottom w:val="0"/>
                      <w:divBdr>
                        <w:top w:val="none" w:sz="0" w:space="0" w:color="auto"/>
                        <w:left w:val="none" w:sz="0" w:space="0" w:color="auto"/>
                        <w:bottom w:val="none" w:sz="0" w:space="0" w:color="auto"/>
                        <w:right w:val="none" w:sz="0" w:space="0" w:color="auto"/>
                      </w:divBdr>
                      <w:divsChild>
                        <w:div w:id="80073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2055210">
          <w:marLeft w:val="0"/>
          <w:marRight w:val="0"/>
          <w:marTop w:val="240"/>
          <w:marBottom w:val="480"/>
          <w:divBdr>
            <w:top w:val="none" w:sz="0" w:space="0" w:color="auto"/>
            <w:left w:val="none" w:sz="0" w:space="0" w:color="auto"/>
            <w:bottom w:val="none" w:sz="0" w:space="0" w:color="auto"/>
            <w:right w:val="none" w:sz="0" w:space="0" w:color="auto"/>
          </w:divBdr>
          <w:divsChild>
            <w:div w:id="601495156">
              <w:marLeft w:val="0"/>
              <w:marRight w:val="0"/>
              <w:marTop w:val="0"/>
              <w:marBottom w:val="0"/>
              <w:divBdr>
                <w:top w:val="none" w:sz="0" w:space="0" w:color="auto"/>
                <w:left w:val="none" w:sz="0" w:space="0" w:color="auto"/>
                <w:bottom w:val="none" w:sz="0" w:space="0" w:color="auto"/>
                <w:right w:val="none" w:sz="0" w:space="0" w:color="auto"/>
              </w:divBdr>
            </w:div>
            <w:div w:id="288587469">
              <w:marLeft w:val="0"/>
              <w:marRight w:val="0"/>
              <w:marTop w:val="0"/>
              <w:marBottom w:val="0"/>
              <w:divBdr>
                <w:top w:val="none" w:sz="0" w:space="0" w:color="auto"/>
                <w:left w:val="none" w:sz="0" w:space="0" w:color="auto"/>
                <w:bottom w:val="none" w:sz="0" w:space="0" w:color="auto"/>
                <w:right w:val="none" w:sz="0" w:space="0" w:color="auto"/>
              </w:divBdr>
              <w:divsChild>
                <w:div w:id="175921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0393">
          <w:marLeft w:val="0"/>
          <w:marRight w:val="0"/>
          <w:marTop w:val="360"/>
          <w:marBottom w:val="240"/>
          <w:divBdr>
            <w:top w:val="none" w:sz="0" w:space="0" w:color="auto"/>
            <w:left w:val="none" w:sz="0" w:space="0" w:color="auto"/>
            <w:bottom w:val="none" w:sz="0" w:space="0" w:color="auto"/>
            <w:right w:val="none" w:sz="0" w:space="0" w:color="auto"/>
          </w:divBdr>
        </w:div>
      </w:divsChild>
    </w:div>
    <w:div w:id="1935548793">
      <w:bodyDiv w:val="1"/>
      <w:marLeft w:val="0"/>
      <w:marRight w:val="0"/>
      <w:marTop w:val="0"/>
      <w:marBottom w:val="0"/>
      <w:divBdr>
        <w:top w:val="none" w:sz="0" w:space="0" w:color="auto"/>
        <w:left w:val="none" w:sz="0" w:space="0" w:color="auto"/>
        <w:bottom w:val="none" w:sz="0" w:space="0" w:color="auto"/>
        <w:right w:val="none" w:sz="0" w:space="0" w:color="auto"/>
      </w:divBdr>
      <w:divsChild>
        <w:div w:id="1235899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1018</Words>
  <Characters>5807</Characters>
  <Application>Microsoft Office Word</Application>
  <DocSecurity>4</DocSecurity>
  <Lines>48</Lines>
  <Paragraphs>13</Paragraphs>
  <ScaleCrop>false</ScaleCrop>
  <Company/>
  <LinksUpToDate>false</LinksUpToDate>
  <CharactersWithSpaces>6812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Berg</dc:creator>
  <cp:keywords/>
  <dc:description/>
  <cp:lastModifiedBy>Eric Berg</cp:lastModifiedBy>
  <cp:revision>2</cp:revision>
  <dcterms:created xsi:type="dcterms:W3CDTF">2024-02-22T22:19:00Z</dcterms:created>
  <dcterms:modified xsi:type="dcterms:W3CDTF">2024-02-22T22:19:00Z</dcterms:modified>
</cp:coreProperties>
</file>