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9F1C" w14:textId="77777777" w:rsidR="001B65C4" w:rsidRPr="001A3D8B" w:rsidRDefault="001B65C4">
      <w:pPr>
        <w:spacing w:before="6"/>
        <w:rPr>
          <w:rFonts w:eastAsia="Times New Roman" w:cstheme="minorHAnsi"/>
          <w:sz w:val="7"/>
          <w:szCs w:val="7"/>
        </w:rPr>
      </w:pPr>
    </w:p>
    <w:p w14:paraId="4895BAC8" w14:textId="77777777" w:rsidR="001B65C4" w:rsidRPr="001A3D8B" w:rsidRDefault="00D95AC6" w:rsidP="001A3D8B">
      <w:pPr>
        <w:spacing w:line="200" w:lineRule="atLeast"/>
        <w:ind w:left="2346"/>
        <w:jc w:val="center"/>
        <w:rPr>
          <w:rFonts w:eastAsia="Times New Roman" w:cstheme="minorHAnsi"/>
          <w:sz w:val="20"/>
          <w:szCs w:val="20"/>
        </w:rPr>
      </w:pPr>
      <w:r w:rsidRPr="001A3D8B">
        <w:rPr>
          <w:rFonts w:eastAsia="Times New Roman" w:cstheme="minorHAnsi"/>
          <w:noProof/>
          <w:sz w:val="20"/>
          <w:szCs w:val="20"/>
        </w:rPr>
        <w:drawing>
          <wp:anchor distT="0" distB="0" distL="114300" distR="114300" simplePos="0" relativeHeight="251658240" behindDoc="0" locked="0" layoutInCell="1" allowOverlap="1" wp14:anchorId="70B6092F" wp14:editId="128B4005">
            <wp:simplePos x="0" y="0"/>
            <wp:positionH relativeFrom="margin">
              <wp:align>center</wp:align>
            </wp:positionH>
            <wp:positionV relativeFrom="paragraph">
              <wp:posOffset>5715</wp:posOffset>
            </wp:positionV>
            <wp:extent cx="2924175" cy="99568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995680"/>
                    </a:xfrm>
                    <a:prstGeom prst="rect">
                      <a:avLst/>
                    </a:prstGeom>
                  </pic:spPr>
                </pic:pic>
              </a:graphicData>
            </a:graphic>
            <wp14:sizeRelH relativeFrom="margin">
              <wp14:pctWidth>0</wp14:pctWidth>
            </wp14:sizeRelH>
            <wp14:sizeRelV relativeFrom="margin">
              <wp14:pctHeight>0</wp14:pctHeight>
            </wp14:sizeRelV>
          </wp:anchor>
        </w:drawing>
      </w:r>
    </w:p>
    <w:p w14:paraId="332B5AAE" w14:textId="77777777" w:rsidR="001B65C4" w:rsidRPr="001A3D8B" w:rsidRDefault="001B65C4">
      <w:pPr>
        <w:spacing w:before="3"/>
        <w:rPr>
          <w:rFonts w:eastAsia="Times New Roman" w:cstheme="minorHAnsi"/>
          <w:sz w:val="17"/>
          <w:szCs w:val="17"/>
        </w:rPr>
      </w:pPr>
    </w:p>
    <w:p w14:paraId="2F423E0B" w14:textId="77777777" w:rsidR="001A3D8B" w:rsidRDefault="001A3D8B">
      <w:pPr>
        <w:pStyle w:val="Heading2"/>
        <w:spacing w:before="66"/>
        <w:ind w:left="2555" w:right="2204"/>
        <w:jc w:val="center"/>
        <w:rPr>
          <w:rFonts w:asciiTheme="minorHAnsi" w:hAnsiTheme="minorHAnsi" w:cstheme="minorHAnsi"/>
        </w:rPr>
      </w:pPr>
    </w:p>
    <w:p w14:paraId="33C94B63" w14:textId="77777777" w:rsidR="006C3F77" w:rsidRDefault="006C3F77" w:rsidP="1AB12EF7">
      <w:pPr>
        <w:pStyle w:val="Heading2"/>
        <w:spacing w:before="66"/>
        <w:ind w:left="2555" w:right="2204"/>
        <w:jc w:val="center"/>
        <w:rPr>
          <w:rFonts w:asciiTheme="minorHAnsi" w:hAnsiTheme="minorHAnsi"/>
        </w:rPr>
      </w:pPr>
    </w:p>
    <w:p w14:paraId="48017BA5" w14:textId="77777777" w:rsidR="006C3F77" w:rsidRDefault="006C3F77" w:rsidP="1AB12EF7">
      <w:pPr>
        <w:pStyle w:val="Heading2"/>
        <w:spacing w:before="66"/>
        <w:ind w:left="2555" w:right="2204"/>
        <w:jc w:val="center"/>
        <w:rPr>
          <w:rFonts w:asciiTheme="minorHAnsi" w:hAnsiTheme="minorHAnsi"/>
        </w:rPr>
      </w:pPr>
    </w:p>
    <w:p w14:paraId="7059D2CF" w14:textId="77777777" w:rsidR="006C3F77" w:rsidRDefault="006C3F77" w:rsidP="1AB12EF7">
      <w:pPr>
        <w:pStyle w:val="Heading2"/>
        <w:spacing w:before="66"/>
        <w:ind w:left="2555" w:right="2204"/>
        <w:jc w:val="center"/>
        <w:rPr>
          <w:rFonts w:asciiTheme="minorHAnsi" w:hAnsiTheme="minorHAnsi"/>
        </w:rPr>
      </w:pPr>
    </w:p>
    <w:p w14:paraId="1B5305D6" w14:textId="378A729D" w:rsidR="001B65C4" w:rsidRPr="001A3D8B" w:rsidRDefault="006C3F77" w:rsidP="1AB12EF7">
      <w:pPr>
        <w:pStyle w:val="Heading2"/>
        <w:spacing w:before="66"/>
        <w:ind w:left="2555" w:right="2204"/>
        <w:jc w:val="center"/>
        <w:rPr>
          <w:rFonts w:asciiTheme="minorHAnsi" w:hAnsiTheme="minorHAnsi"/>
        </w:rPr>
      </w:pPr>
      <w:r>
        <w:rPr>
          <w:rFonts w:asciiTheme="minorHAnsi" w:hAnsiTheme="minorHAnsi"/>
        </w:rPr>
        <w:t>W</w:t>
      </w:r>
      <w:r w:rsidR="00D95AC6" w:rsidRPr="1AB12EF7">
        <w:rPr>
          <w:rFonts w:asciiTheme="minorHAnsi" w:hAnsiTheme="minorHAnsi"/>
        </w:rPr>
        <w:t>e</w:t>
      </w:r>
      <w:r w:rsidR="00D95AC6" w:rsidRPr="1AB12EF7">
        <w:rPr>
          <w:rFonts w:asciiTheme="minorHAnsi" w:hAnsiTheme="minorHAnsi"/>
          <w:spacing w:val="-9"/>
        </w:rPr>
        <w:t xml:space="preserve"> </w:t>
      </w:r>
      <w:r w:rsidR="00D95AC6" w:rsidRPr="1AB12EF7">
        <w:rPr>
          <w:rFonts w:asciiTheme="minorHAnsi" w:hAnsiTheme="minorHAnsi"/>
          <w:spacing w:val="-1"/>
        </w:rPr>
        <w:t>are</w:t>
      </w:r>
      <w:r w:rsidR="00D95AC6" w:rsidRPr="1AB12EF7">
        <w:rPr>
          <w:rFonts w:asciiTheme="minorHAnsi" w:hAnsiTheme="minorHAnsi"/>
          <w:spacing w:val="-9"/>
        </w:rPr>
        <w:t xml:space="preserve"> </w:t>
      </w:r>
      <w:r w:rsidR="00D95AC6" w:rsidRPr="1AB12EF7">
        <w:rPr>
          <w:rFonts w:asciiTheme="minorHAnsi" w:hAnsiTheme="minorHAnsi"/>
          <w:spacing w:val="-1"/>
        </w:rPr>
        <w:t>pleased</w:t>
      </w:r>
      <w:r w:rsidR="00D95AC6" w:rsidRPr="1AB12EF7">
        <w:rPr>
          <w:rFonts w:asciiTheme="minorHAnsi" w:hAnsiTheme="minorHAnsi"/>
          <w:spacing w:val="-6"/>
        </w:rPr>
        <w:t xml:space="preserve"> </w:t>
      </w:r>
      <w:r w:rsidR="00D95AC6" w:rsidRPr="1AB12EF7">
        <w:rPr>
          <w:rFonts w:asciiTheme="minorHAnsi" w:hAnsiTheme="minorHAnsi"/>
          <w:spacing w:val="-1"/>
        </w:rPr>
        <w:t>to</w:t>
      </w:r>
      <w:r w:rsidR="00D95AC6" w:rsidRPr="1AB12EF7">
        <w:rPr>
          <w:rFonts w:asciiTheme="minorHAnsi" w:hAnsiTheme="minorHAnsi"/>
          <w:spacing w:val="-4"/>
        </w:rPr>
        <w:t xml:space="preserve"> </w:t>
      </w:r>
      <w:r w:rsidR="00D95AC6" w:rsidRPr="1AB12EF7">
        <w:rPr>
          <w:rFonts w:asciiTheme="minorHAnsi" w:hAnsiTheme="minorHAnsi"/>
          <w:spacing w:val="-1"/>
        </w:rPr>
        <w:t>announce</w:t>
      </w:r>
      <w:r w:rsidR="00D95AC6" w:rsidRPr="1AB12EF7">
        <w:rPr>
          <w:rFonts w:asciiTheme="minorHAnsi" w:hAnsiTheme="minorHAnsi"/>
          <w:spacing w:val="-8"/>
        </w:rPr>
        <w:t xml:space="preserve"> </w:t>
      </w:r>
      <w:r w:rsidR="00D95AC6" w:rsidRPr="1AB12EF7">
        <w:rPr>
          <w:rFonts w:asciiTheme="minorHAnsi" w:hAnsiTheme="minorHAnsi"/>
          <w:spacing w:val="1"/>
        </w:rPr>
        <w:t>our</w:t>
      </w:r>
      <w:r w:rsidR="00D95AC6" w:rsidRPr="1AB12EF7">
        <w:rPr>
          <w:rFonts w:asciiTheme="minorHAnsi" w:hAnsiTheme="minorHAnsi"/>
          <w:spacing w:val="-10"/>
        </w:rPr>
        <w:t xml:space="preserve"> </w:t>
      </w:r>
      <w:r w:rsidR="00D95AC6" w:rsidRPr="1AB12EF7">
        <w:rPr>
          <w:rFonts w:asciiTheme="minorHAnsi" w:hAnsiTheme="minorHAnsi"/>
          <w:spacing w:val="-1"/>
        </w:rPr>
        <w:t>20</w:t>
      </w:r>
      <w:r w:rsidR="004800C0" w:rsidRPr="1AB12EF7">
        <w:rPr>
          <w:rFonts w:asciiTheme="minorHAnsi" w:hAnsiTheme="minorHAnsi"/>
          <w:spacing w:val="-1"/>
        </w:rPr>
        <w:t>2</w:t>
      </w:r>
      <w:r w:rsidR="27692E4B" w:rsidRPr="1AB12EF7">
        <w:rPr>
          <w:rFonts w:asciiTheme="minorHAnsi" w:hAnsiTheme="minorHAnsi"/>
          <w:spacing w:val="-1"/>
        </w:rPr>
        <w:t>4</w:t>
      </w:r>
      <w:r w:rsidR="009120FE" w:rsidRPr="1AB12EF7">
        <w:rPr>
          <w:rFonts w:asciiTheme="minorHAnsi" w:hAnsiTheme="minorHAnsi"/>
          <w:spacing w:val="-1"/>
        </w:rPr>
        <w:t xml:space="preserve"> </w:t>
      </w:r>
      <w:r w:rsidR="00D95AC6" w:rsidRPr="1AB12EF7">
        <w:rPr>
          <w:rFonts w:asciiTheme="minorHAnsi" w:hAnsiTheme="minorHAnsi"/>
        </w:rPr>
        <w:t>Annual</w:t>
      </w:r>
      <w:r w:rsidR="00D95AC6" w:rsidRPr="1AB12EF7">
        <w:rPr>
          <w:rFonts w:asciiTheme="minorHAnsi" w:hAnsiTheme="minorHAnsi"/>
          <w:spacing w:val="-6"/>
        </w:rPr>
        <w:t xml:space="preserve"> </w:t>
      </w:r>
      <w:r w:rsidR="00D95AC6" w:rsidRPr="1AB12EF7">
        <w:rPr>
          <w:rFonts w:asciiTheme="minorHAnsi" w:hAnsiTheme="minorHAnsi"/>
          <w:spacing w:val="-2"/>
        </w:rPr>
        <w:t>Conference:</w:t>
      </w:r>
    </w:p>
    <w:p w14:paraId="40077C19" w14:textId="6D33EE9C" w:rsidR="5498283B" w:rsidRDefault="5498283B" w:rsidP="1AB12EF7">
      <w:pPr>
        <w:widowControl/>
        <w:spacing w:beforeAutospacing="1" w:after="240" w:line="259" w:lineRule="auto"/>
        <w:jc w:val="center"/>
      </w:pPr>
      <w:r w:rsidRPr="1AB12EF7">
        <w:rPr>
          <w:b/>
          <w:bCs/>
          <w:sz w:val="40"/>
          <w:szCs w:val="40"/>
        </w:rPr>
        <w:t>A World of Opportunities</w:t>
      </w:r>
    </w:p>
    <w:p w14:paraId="48DE3234" w14:textId="05854EA4" w:rsidR="004800C0" w:rsidRDefault="004800C0" w:rsidP="1AB12EF7">
      <w:pPr>
        <w:jc w:val="center"/>
        <w:rPr>
          <w:sz w:val="23"/>
          <w:szCs w:val="23"/>
        </w:rPr>
      </w:pPr>
      <w:r w:rsidRPr="1AB12EF7">
        <w:rPr>
          <w:sz w:val="23"/>
          <w:szCs w:val="23"/>
        </w:rPr>
        <w:t xml:space="preserve">July </w:t>
      </w:r>
      <w:r w:rsidR="0077065C" w:rsidRPr="1AB12EF7">
        <w:rPr>
          <w:sz w:val="23"/>
          <w:szCs w:val="23"/>
        </w:rPr>
        <w:t>2</w:t>
      </w:r>
      <w:r w:rsidR="00CF7CDE" w:rsidRPr="1AB12EF7">
        <w:rPr>
          <w:sz w:val="23"/>
          <w:szCs w:val="23"/>
        </w:rPr>
        <w:t>4</w:t>
      </w:r>
      <w:r w:rsidRPr="1AB12EF7">
        <w:rPr>
          <w:sz w:val="23"/>
          <w:szCs w:val="23"/>
        </w:rPr>
        <w:t>-</w:t>
      </w:r>
      <w:r w:rsidR="00226A18" w:rsidRPr="1AB12EF7">
        <w:rPr>
          <w:sz w:val="23"/>
          <w:szCs w:val="23"/>
        </w:rPr>
        <w:t>2</w:t>
      </w:r>
      <w:r w:rsidR="78397264" w:rsidRPr="1AB12EF7">
        <w:rPr>
          <w:sz w:val="23"/>
          <w:szCs w:val="23"/>
        </w:rPr>
        <w:t>6</w:t>
      </w:r>
      <w:r w:rsidRPr="1AB12EF7">
        <w:rPr>
          <w:sz w:val="23"/>
          <w:szCs w:val="23"/>
        </w:rPr>
        <w:t>, 202</w:t>
      </w:r>
      <w:r w:rsidR="59CD3C95" w:rsidRPr="1AB12EF7">
        <w:rPr>
          <w:sz w:val="23"/>
          <w:szCs w:val="23"/>
        </w:rPr>
        <w:t>4</w:t>
      </w:r>
    </w:p>
    <w:p w14:paraId="405FD69E" w14:textId="6E8ADE55" w:rsidR="0B3811FD" w:rsidRDefault="0B3811FD" w:rsidP="1AB12EF7">
      <w:pPr>
        <w:jc w:val="center"/>
        <w:rPr>
          <w:sz w:val="23"/>
          <w:szCs w:val="23"/>
        </w:rPr>
      </w:pPr>
      <w:r w:rsidRPr="1AB12EF7">
        <w:rPr>
          <w:sz w:val="23"/>
          <w:szCs w:val="23"/>
        </w:rPr>
        <w:t>Capital Hilton, Washington DC</w:t>
      </w:r>
    </w:p>
    <w:p w14:paraId="0C352C6A" w14:textId="77777777" w:rsidR="00144AE2" w:rsidRPr="001A3D8B" w:rsidRDefault="00144AE2" w:rsidP="00144AE2">
      <w:pPr>
        <w:rPr>
          <w:rFonts w:cstheme="minorHAnsi"/>
          <w:sz w:val="24"/>
        </w:rPr>
      </w:pPr>
    </w:p>
    <w:p w14:paraId="678CB209" w14:textId="1644793F" w:rsidR="001A3D8B" w:rsidRDefault="0B3811FD" w:rsidP="006C3F77">
      <w:pPr>
        <w:widowControl/>
        <w:ind w:left="90"/>
        <w:rPr>
          <w:rFonts w:eastAsiaTheme="minorEastAsia"/>
        </w:rPr>
      </w:pPr>
      <w:r w:rsidRPr="1AB12EF7">
        <w:rPr>
          <w:rFonts w:eastAsiaTheme="minorEastAsia"/>
          <w:color w:val="232733"/>
        </w:rPr>
        <w:t xml:space="preserve">Welcome to the </w:t>
      </w:r>
      <w:r w:rsidR="1A2A6DD1" w:rsidRPr="1AB12EF7">
        <w:rPr>
          <w:rFonts w:eastAsiaTheme="minorEastAsia"/>
          <w:color w:val="232733"/>
        </w:rPr>
        <w:t>NACDD (National Association of Councils for Developmental Disabilities)</w:t>
      </w:r>
      <w:r w:rsidRPr="1AB12EF7">
        <w:rPr>
          <w:rFonts w:eastAsiaTheme="minorEastAsia"/>
          <w:color w:val="232733"/>
        </w:rPr>
        <w:t xml:space="preserve"> Annual Conference: A World of Opportunities! This premier event is a must-attend for disability rights advocates, civil rights professionals, and practitioners. Get ready to dive into a world of endless opportunities as you hear best practices, connect with like-minded individuals, and gain </w:t>
      </w:r>
      <w:r w:rsidR="6CE3728A" w:rsidRPr="1AB12EF7">
        <w:rPr>
          <w:rFonts w:eastAsiaTheme="minorEastAsia"/>
          <w:color w:val="232733"/>
        </w:rPr>
        <w:t>the latest</w:t>
      </w:r>
      <w:r w:rsidR="5DF27B61" w:rsidRPr="1AB12EF7">
        <w:rPr>
          <w:rFonts w:eastAsiaTheme="minorEastAsia"/>
          <w:color w:val="232733"/>
        </w:rPr>
        <w:t xml:space="preserve"> ideas</w:t>
      </w:r>
      <w:r w:rsidRPr="1AB12EF7">
        <w:rPr>
          <w:rFonts w:eastAsiaTheme="minorEastAsia"/>
          <w:color w:val="232733"/>
        </w:rPr>
        <w:t xml:space="preserve"> and insights.</w:t>
      </w:r>
      <w:r w:rsidR="001A3D8B">
        <w:br/>
      </w:r>
      <w:r w:rsidR="001A3D8B">
        <w:br/>
      </w:r>
      <w:r w:rsidRPr="1AB12EF7">
        <w:rPr>
          <w:rFonts w:eastAsiaTheme="minorEastAsia"/>
          <w:color w:val="232733"/>
        </w:rPr>
        <w:t>The NACDD Annual Conference brings together the brightest minds in disability rights advocacy and civil rights, creating a vibrant platform for knowledge exchange and networking. This event is designed to empower attendees with the latest tools and strategies that will shape the future of disability rights</w:t>
      </w:r>
      <w:r w:rsidR="474BFA8F" w:rsidRPr="1AB12EF7">
        <w:rPr>
          <w:rFonts w:eastAsiaTheme="minorEastAsia"/>
          <w:color w:val="232733"/>
        </w:rPr>
        <w:t xml:space="preserve">. </w:t>
      </w:r>
      <w:r w:rsidR="0DB274FD" w:rsidRPr="1AB12EF7">
        <w:rPr>
          <w:rFonts w:eastAsiaTheme="minorEastAsia"/>
          <w:color w:val="232733"/>
        </w:rPr>
        <w:t xml:space="preserve">At this conference, you will hear innovative and promising practices from </w:t>
      </w:r>
      <w:r w:rsidR="5124AE96" w:rsidRPr="1AB12EF7">
        <w:rPr>
          <w:rFonts w:eastAsiaTheme="minorEastAsia"/>
          <w:color w:val="232733"/>
        </w:rPr>
        <w:t>people</w:t>
      </w:r>
      <w:r w:rsidR="0DB274FD" w:rsidRPr="1AB12EF7">
        <w:rPr>
          <w:rFonts w:eastAsiaTheme="minorEastAsia"/>
          <w:color w:val="232733"/>
        </w:rPr>
        <w:t xml:space="preserve"> who have made significant contributi</w:t>
      </w:r>
      <w:r w:rsidR="75B83EAB" w:rsidRPr="1AB12EF7">
        <w:rPr>
          <w:rFonts w:eastAsiaTheme="minorEastAsia"/>
          <w:color w:val="232733"/>
        </w:rPr>
        <w:t>on</w:t>
      </w:r>
      <w:r w:rsidR="0DB274FD" w:rsidRPr="1AB12EF7">
        <w:rPr>
          <w:rFonts w:eastAsiaTheme="minorEastAsia"/>
          <w:color w:val="232733"/>
        </w:rPr>
        <w:t xml:space="preserve">s </w:t>
      </w:r>
      <w:r w:rsidR="7FCB4127" w:rsidRPr="1AB12EF7">
        <w:rPr>
          <w:rFonts w:eastAsiaTheme="minorEastAsia"/>
          <w:color w:val="232733"/>
        </w:rPr>
        <w:t>to</w:t>
      </w:r>
      <w:r w:rsidR="5C36102D" w:rsidRPr="1AB12EF7">
        <w:rPr>
          <w:rFonts w:eastAsiaTheme="minorEastAsia"/>
          <w:color w:val="232733"/>
        </w:rPr>
        <w:t xml:space="preserve"> our work</w:t>
      </w:r>
      <w:r w:rsidR="0DB274FD" w:rsidRPr="1AB12EF7">
        <w:rPr>
          <w:rFonts w:eastAsiaTheme="minorEastAsia"/>
          <w:color w:val="232733"/>
        </w:rPr>
        <w:t>.</w:t>
      </w:r>
      <w:r w:rsidRPr="1AB12EF7">
        <w:rPr>
          <w:rFonts w:eastAsiaTheme="minorEastAsia"/>
          <w:color w:val="232733"/>
        </w:rPr>
        <w:t xml:space="preserve"> These thought leaders will share their invaluable insights, shedding light on the most pressing issues and offering innovative solutions.</w:t>
      </w:r>
      <w:r w:rsidR="001A3D8B">
        <w:br/>
      </w:r>
      <w:r w:rsidR="001A3D8B">
        <w:br/>
      </w:r>
      <w:r w:rsidRPr="1AB12EF7">
        <w:rPr>
          <w:rFonts w:eastAsiaTheme="minorEastAsia"/>
          <w:color w:val="232733"/>
        </w:rPr>
        <w:t xml:space="preserve">Networking is a pivotal part of the NACDD Annual Conference. Connect with fellow disability rights advocates, civil rights professionals, and practitioners from around the </w:t>
      </w:r>
      <w:r w:rsidR="0E153214" w:rsidRPr="1AB12EF7">
        <w:rPr>
          <w:rFonts w:eastAsiaTheme="minorEastAsia"/>
          <w:color w:val="232733"/>
        </w:rPr>
        <w:t>states and territories</w:t>
      </w:r>
      <w:r w:rsidRPr="1AB12EF7">
        <w:rPr>
          <w:rFonts w:eastAsiaTheme="minorEastAsia"/>
          <w:color w:val="232733"/>
        </w:rPr>
        <w:t xml:space="preserve"> who share your passion for creating a more inclusive society. Exchange ideas, collaborate on new initiatives, and build meaningful relationships that will have a lasting impact on your work.</w:t>
      </w:r>
      <w:r w:rsidR="001A3D8B">
        <w:br/>
      </w:r>
      <w:r w:rsidR="001A3D8B">
        <w:br/>
      </w:r>
      <w:r w:rsidRPr="1AB12EF7">
        <w:rPr>
          <w:rFonts w:eastAsiaTheme="minorEastAsia"/>
          <w:color w:val="232733"/>
        </w:rPr>
        <w:t xml:space="preserve">This conference is a hub of innovative ideas. Be prepared to gain new perspectives and discover </w:t>
      </w:r>
      <w:r w:rsidR="0F03EFE7" w:rsidRPr="1AB12EF7">
        <w:rPr>
          <w:rFonts w:eastAsiaTheme="minorEastAsia"/>
          <w:color w:val="232733"/>
        </w:rPr>
        <w:t>innovative</w:t>
      </w:r>
      <w:r w:rsidRPr="1AB12EF7">
        <w:rPr>
          <w:rFonts w:eastAsiaTheme="minorEastAsia"/>
          <w:color w:val="232733"/>
        </w:rPr>
        <w:t xml:space="preserve"> strategies that will propel your work forward. Immerse yourself in interactive sessions, workshops, and panel discussions led by experts who have revolutionized the field. Leave with actionable takeaways that you can implement in your own work, making a tangible difference in the lives of those with disabilities.</w:t>
      </w:r>
      <w:r w:rsidR="001A3D8B">
        <w:br/>
      </w:r>
      <w:r w:rsidR="001A3D8B">
        <w:br/>
      </w:r>
      <w:r w:rsidRPr="1AB12EF7">
        <w:rPr>
          <w:rFonts w:eastAsiaTheme="minorEastAsia"/>
          <w:color w:val="232733"/>
        </w:rPr>
        <w:t xml:space="preserve">The NACDD Annual Conference: A World of </w:t>
      </w:r>
      <w:r w:rsidR="001F0D1E">
        <w:rPr>
          <w:rFonts w:eastAsiaTheme="minorEastAsia"/>
          <w:color w:val="232733"/>
        </w:rPr>
        <w:t>Opportunities</w:t>
      </w:r>
      <w:r w:rsidRPr="1AB12EF7">
        <w:rPr>
          <w:rFonts w:eastAsiaTheme="minorEastAsia"/>
          <w:color w:val="232733"/>
        </w:rPr>
        <w:t xml:space="preserve"> is a transformative event that will equip you with the knowledge and skills needed to drive change and advance the rights of individuals with disabilities. Join us as we explore the endless possibilities that lie </w:t>
      </w:r>
      <w:r w:rsidR="18520D0B" w:rsidRPr="1AB12EF7">
        <w:rPr>
          <w:rFonts w:eastAsiaTheme="minorEastAsia"/>
          <w:color w:val="232733"/>
        </w:rPr>
        <w:t>ahead and</w:t>
      </w:r>
      <w:r w:rsidRPr="1AB12EF7">
        <w:rPr>
          <w:rFonts w:eastAsiaTheme="minorEastAsia"/>
          <w:color w:val="232733"/>
        </w:rPr>
        <w:t xml:space="preserve"> be part of a movement that is shaping a more inclusive future.</w:t>
      </w:r>
      <w:r w:rsidR="001A3D8B">
        <w:br/>
      </w:r>
      <w:r w:rsidR="001A3D8B">
        <w:br/>
      </w:r>
      <w:r w:rsidRPr="1AB12EF7">
        <w:rPr>
          <w:rFonts w:eastAsiaTheme="minorEastAsia"/>
          <w:color w:val="232733"/>
        </w:rPr>
        <w:t xml:space="preserve">Don't </w:t>
      </w:r>
      <w:r w:rsidR="5A6AF37F" w:rsidRPr="1AB12EF7">
        <w:rPr>
          <w:rFonts w:eastAsiaTheme="minorEastAsia"/>
          <w:color w:val="232733"/>
        </w:rPr>
        <w:t>miss</w:t>
      </w:r>
      <w:r w:rsidRPr="1AB12EF7">
        <w:rPr>
          <w:rFonts w:eastAsiaTheme="minorEastAsia"/>
          <w:color w:val="232733"/>
        </w:rPr>
        <w:t xml:space="preserve"> </w:t>
      </w:r>
      <w:r w:rsidR="611EAA06" w:rsidRPr="1AB12EF7">
        <w:rPr>
          <w:rFonts w:eastAsiaTheme="minorEastAsia"/>
          <w:color w:val="232733"/>
        </w:rPr>
        <w:t>this opportunity</w:t>
      </w:r>
      <w:r w:rsidRPr="1AB12EF7">
        <w:rPr>
          <w:rFonts w:eastAsiaTheme="minorEastAsia"/>
          <w:color w:val="232733"/>
        </w:rPr>
        <w:t xml:space="preserve"> to be part of </w:t>
      </w:r>
      <w:r w:rsidR="7BF13921" w:rsidRPr="1AB12EF7">
        <w:rPr>
          <w:rFonts w:eastAsiaTheme="minorEastAsia"/>
          <w:color w:val="232733"/>
        </w:rPr>
        <w:t>a community</w:t>
      </w:r>
      <w:r w:rsidRPr="1AB12EF7">
        <w:rPr>
          <w:rFonts w:eastAsiaTheme="minorEastAsia"/>
          <w:color w:val="232733"/>
        </w:rPr>
        <w:t xml:space="preserve"> dedicated to </w:t>
      </w:r>
      <w:r w:rsidR="29AC3F54" w:rsidRPr="1AB12EF7">
        <w:rPr>
          <w:rFonts w:eastAsiaTheme="minorEastAsia"/>
          <w:color w:val="232733"/>
        </w:rPr>
        <w:t xml:space="preserve">inclusion and equity for people with intellectual and/or developmental </w:t>
      </w:r>
      <w:r w:rsidR="252EFDD1" w:rsidRPr="1AB12EF7">
        <w:rPr>
          <w:rFonts w:eastAsiaTheme="minorEastAsia"/>
          <w:color w:val="232733"/>
        </w:rPr>
        <w:t>disabilities.</w:t>
      </w:r>
      <w:r w:rsidRPr="1AB12EF7">
        <w:rPr>
          <w:rFonts w:eastAsiaTheme="minorEastAsia"/>
          <w:color w:val="232733"/>
        </w:rPr>
        <w:t xml:space="preserve"> </w:t>
      </w:r>
      <w:r w:rsidR="001A3D8B" w:rsidRPr="1AB12EF7">
        <w:rPr>
          <w:rFonts w:eastAsiaTheme="minorEastAsia"/>
        </w:rPr>
        <w:t>NACDD invites individuals with disabilities, their families, educators, researchers, servi</w:t>
      </w:r>
      <w:r w:rsidR="001D1DE1" w:rsidRPr="1AB12EF7">
        <w:rPr>
          <w:rFonts w:eastAsiaTheme="minorEastAsia"/>
        </w:rPr>
        <w:t xml:space="preserve">ce providers, employers, </w:t>
      </w:r>
      <w:r w:rsidR="00A07322" w:rsidRPr="1AB12EF7">
        <w:rPr>
          <w:rFonts w:eastAsiaTheme="minorEastAsia"/>
        </w:rPr>
        <w:t>policymakers,</w:t>
      </w:r>
      <w:r w:rsidR="001A3D8B" w:rsidRPr="1AB12EF7">
        <w:rPr>
          <w:rFonts w:eastAsiaTheme="minorEastAsia"/>
        </w:rPr>
        <w:t xml:space="preserve"> and others </w:t>
      </w:r>
      <w:r w:rsidR="00B91165" w:rsidRPr="1AB12EF7">
        <w:rPr>
          <w:rFonts w:eastAsiaTheme="minorEastAsia"/>
        </w:rPr>
        <w:t>who support</w:t>
      </w:r>
      <w:r w:rsidR="00215345" w:rsidRPr="1AB12EF7">
        <w:rPr>
          <w:rFonts w:eastAsiaTheme="minorEastAsia"/>
        </w:rPr>
        <w:t xml:space="preserve"> individuals with disabilities </w:t>
      </w:r>
      <w:r w:rsidR="001A3D8B" w:rsidRPr="1AB12EF7">
        <w:rPr>
          <w:rFonts w:eastAsiaTheme="minorEastAsia"/>
        </w:rPr>
        <w:t>to submit ideas for sessions related</w:t>
      </w:r>
      <w:r w:rsidR="00C305EA" w:rsidRPr="1AB12EF7">
        <w:rPr>
          <w:rFonts w:eastAsiaTheme="minorEastAsia"/>
        </w:rPr>
        <w:t xml:space="preserve"> to</w:t>
      </w:r>
      <w:r w:rsidR="001A3D8B" w:rsidRPr="1AB12EF7">
        <w:rPr>
          <w:rFonts w:eastAsiaTheme="minorEastAsia"/>
        </w:rPr>
        <w:t xml:space="preserve"> this year’s theme: </w:t>
      </w:r>
      <w:r w:rsidR="001F0D1E">
        <w:rPr>
          <w:rFonts w:eastAsiaTheme="minorEastAsia"/>
          <w:b/>
          <w:bCs/>
        </w:rPr>
        <w:t>A World of Opportunities</w:t>
      </w:r>
      <w:r w:rsidR="00223C53" w:rsidRPr="1AB12EF7">
        <w:rPr>
          <w:rFonts w:eastAsiaTheme="minorEastAsia"/>
          <w:b/>
          <w:bCs/>
          <w:i/>
          <w:iCs/>
        </w:rPr>
        <w:t>.</w:t>
      </w:r>
      <w:r w:rsidR="001A3D8B" w:rsidRPr="1AB12EF7">
        <w:rPr>
          <w:rFonts w:eastAsiaTheme="minorEastAsia"/>
          <w:b/>
          <w:bCs/>
        </w:rPr>
        <w:t xml:space="preserve"> </w:t>
      </w:r>
      <w:r w:rsidR="001A3D8B" w:rsidRPr="1AB12EF7">
        <w:rPr>
          <w:rFonts w:eastAsiaTheme="minorEastAsia"/>
        </w:rPr>
        <w:t xml:space="preserve">We </w:t>
      </w:r>
      <w:r w:rsidR="00B91165" w:rsidRPr="1AB12EF7">
        <w:rPr>
          <w:rFonts w:eastAsiaTheme="minorEastAsia"/>
        </w:rPr>
        <w:t>want</w:t>
      </w:r>
      <w:r w:rsidR="001A3D8B" w:rsidRPr="1AB12EF7">
        <w:rPr>
          <w:rFonts w:eastAsiaTheme="minorEastAsia"/>
        </w:rPr>
        <w:t xml:space="preserve"> presentation topics that are innovative, impactful</w:t>
      </w:r>
      <w:r w:rsidR="001D1DE1" w:rsidRPr="1AB12EF7">
        <w:rPr>
          <w:rFonts w:eastAsiaTheme="minorEastAsia"/>
        </w:rPr>
        <w:t>,</w:t>
      </w:r>
      <w:r w:rsidR="001A3D8B" w:rsidRPr="1AB12EF7">
        <w:rPr>
          <w:rFonts w:eastAsiaTheme="minorEastAsia"/>
        </w:rPr>
        <w:t xml:space="preserve"> an</w:t>
      </w:r>
      <w:r w:rsidR="00D16E7B" w:rsidRPr="1AB12EF7">
        <w:rPr>
          <w:rFonts w:eastAsiaTheme="minorEastAsia"/>
        </w:rPr>
        <w:t>d inspiring. Topics may include</w:t>
      </w:r>
      <w:r w:rsidR="001A3D8B" w:rsidRPr="1AB12EF7">
        <w:rPr>
          <w:rFonts w:eastAsiaTheme="minorEastAsia"/>
        </w:rPr>
        <w:t xml:space="preserve"> </w:t>
      </w:r>
      <w:r w:rsidR="001A3D8B" w:rsidRPr="1AB12EF7">
        <w:rPr>
          <w:rFonts w:eastAsiaTheme="minorEastAsia"/>
          <w:b/>
          <w:bCs/>
          <w:u w:val="single"/>
        </w:rPr>
        <w:t>but are not limited to</w:t>
      </w:r>
      <w:r w:rsidR="001A3D8B" w:rsidRPr="1AB12EF7">
        <w:rPr>
          <w:rFonts w:eastAsiaTheme="minorEastAsia"/>
        </w:rPr>
        <w:t>:</w:t>
      </w:r>
    </w:p>
    <w:p w14:paraId="1B96DFE2" w14:textId="77777777" w:rsidR="00071D5D" w:rsidRDefault="00071D5D" w:rsidP="006C3F77">
      <w:pPr>
        <w:ind w:left="90"/>
        <w:rPr>
          <w:rFonts w:eastAsiaTheme="minorEastAsia"/>
        </w:rPr>
      </w:pPr>
    </w:p>
    <w:p w14:paraId="0617A810" w14:textId="4CA35D28" w:rsidR="001A3D8B" w:rsidRDefault="002165A1" w:rsidP="001A3D8B">
      <w:pPr>
        <w:pStyle w:val="ListParagraph"/>
        <w:numPr>
          <w:ilvl w:val="0"/>
          <w:numId w:val="4"/>
        </w:numPr>
        <w:rPr>
          <w:rFonts w:cstheme="minorHAnsi"/>
          <w:sz w:val="23"/>
          <w:szCs w:val="23"/>
        </w:rPr>
      </w:pPr>
      <w:r>
        <w:rPr>
          <w:rFonts w:cstheme="minorHAnsi"/>
          <w:sz w:val="23"/>
          <w:szCs w:val="23"/>
        </w:rPr>
        <w:t>Digital Inclusion and Equity</w:t>
      </w:r>
    </w:p>
    <w:p w14:paraId="549721D0" w14:textId="5243DA55" w:rsidR="001A3D8B" w:rsidRDefault="002165A1" w:rsidP="001A3D8B">
      <w:pPr>
        <w:pStyle w:val="ListParagraph"/>
        <w:numPr>
          <w:ilvl w:val="0"/>
          <w:numId w:val="4"/>
        </w:numPr>
        <w:rPr>
          <w:rFonts w:cstheme="minorHAnsi"/>
          <w:sz w:val="23"/>
          <w:szCs w:val="23"/>
        </w:rPr>
      </w:pPr>
      <w:r>
        <w:rPr>
          <w:rFonts w:cstheme="minorHAnsi"/>
          <w:sz w:val="23"/>
          <w:szCs w:val="23"/>
        </w:rPr>
        <w:t>Health Equity</w:t>
      </w:r>
    </w:p>
    <w:p w14:paraId="44F904A6" w14:textId="493D8E52" w:rsidR="00144AE2" w:rsidRDefault="001A3D8B" w:rsidP="001A3D8B">
      <w:pPr>
        <w:pStyle w:val="ListParagraph"/>
        <w:numPr>
          <w:ilvl w:val="0"/>
          <w:numId w:val="4"/>
        </w:numPr>
        <w:rPr>
          <w:rFonts w:cstheme="minorHAnsi"/>
          <w:sz w:val="23"/>
          <w:szCs w:val="23"/>
        </w:rPr>
      </w:pPr>
      <w:r>
        <w:rPr>
          <w:rFonts w:cstheme="minorHAnsi"/>
          <w:sz w:val="23"/>
          <w:szCs w:val="23"/>
        </w:rPr>
        <w:t>S</w:t>
      </w:r>
      <w:r w:rsidR="00D16E7B">
        <w:rPr>
          <w:rFonts w:cstheme="minorHAnsi"/>
          <w:sz w:val="23"/>
          <w:szCs w:val="23"/>
        </w:rPr>
        <w:t>elf-A</w:t>
      </w:r>
      <w:r w:rsidRPr="001A3D8B">
        <w:rPr>
          <w:rFonts w:cstheme="minorHAnsi"/>
          <w:sz w:val="23"/>
          <w:szCs w:val="23"/>
        </w:rPr>
        <w:t>dvocacy</w:t>
      </w:r>
      <w:r w:rsidR="00D16E7B">
        <w:rPr>
          <w:rFonts w:cstheme="minorHAnsi"/>
          <w:sz w:val="23"/>
          <w:szCs w:val="23"/>
        </w:rPr>
        <w:t>/Family A</w:t>
      </w:r>
      <w:r w:rsidR="00215345">
        <w:rPr>
          <w:rFonts w:cstheme="minorHAnsi"/>
          <w:sz w:val="23"/>
          <w:szCs w:val="23"/>
        </w:rPr>
        <w:t>dvocacy</w:t>
      </w:r>
    </w:p>
    <w:p w14:paraId="20343736" w14:textId="46B6F76F" w:rsidR="001A3D8B" w:rsidRDefault="00D16E7B" w:rsidP="001A3D8B">
      <w:pPr>
        <w:pStyle w:val="ListParagraph"/>
        <w:numPr>
          <w:ilvl w:val="0"/>
          <w:numId w:val="4"/>
        </w:numPr>
        <w:rPr>
          <w:rFonts w:cstheme="minorHAnsi"/>
          <w:sz w:val="23"/>
          <w:szCs w:val="23"/>
        </w:rPr>
      </w:pPr>
      <w:r>
        <w:rPr>
          <w:rFonts w:cstheme="minorHAnsi"/>
          <w:sz w:val="23"/>
          <w:szCs w:val="23"/>
        </w:rPr>
        <w:t>Community I</w:t>
      </w:r>
      <w:r w:rsidR="00964032">
        <w:rPr>
          <w:rFonts w:cstheme="minorHAnsi"/>
          <w:sz w:val="23"/>
          <w:szCs w:val="23"/>
        </w:rPr>
        <w:t>nclusion</w:t>
      </w:r>
    </w:p>
    <w:p w14:paraId="0E36E378" w14:textId="4BCB40F0" w:rsidR="001A3D8B" w:rsidRDefault="002165A1" w:rsidP="001A3D8B">
      <w:pPr>
        <w:pStyle w:val="ListParagraph"/>
        <w:numPr>
          <w:ilvl w:val="0"/>
          <w:numId w:val="4"/>
        </w:numPr>
        <w:rPr>
          <w:rFonts w:cstheme="minorHAnsi"/>
          <w:sz w:val="23"/>
          <w:szCs w:val="23"/>
        </w:rPr>
      </w:pPr>
      <w:r>
        <w:rPr>
          <w:rFonts w:cstheme="minorHAnsi"/>
          <w:sz w:val="23"/>
          <w:szCs w:val="23"/>
        </w:rPr>
        <w:lastRenderedPageBreak/>
        <w:t>Disability in the greater Civil Rights Conversation</w:t>
      </w:r>
    </w:p>
    <w:p w14:paraId="6AC125B1" w14:textId="6E550CC8" w:rsidR="001A3D8B" w:rsidRDefault="00D16E7B" w:rsidP="001A3D8B">
      <w:pPr>
        <w:pStyle w:val="ListParagraph"/>
        <w:numPr>
          <w:ilvl w:val="0"/>
          <w:numId w:val="4"/>
        </w:numPr>
        <w:rPr>
          <w:rFonts w:cstheme="minorHAnsi"/>
          <w:sz w:val="23"/>
          <w:szCs w:val="23"/>
        </w:rPr>
      </w:pPr>
      <w:r>
        <w:rPr>
          <w:rFonts w:cstheme="minorHAnsi"/>
          <w:sz w:val="23"/>
          <w:szCs w:val="23"/>
        </w:rPr>
        <w:t>Disability P</w:t>
      </w:r>
      <w:r w:rsidR="001A3D8B">
        <w:rPr>
          <w:rFonts w:cstheme="minorHAnsi"/>
          <w:sz w:val="23"/>
          <w:szCs w:val="23"/>
        </w:rPr>
        <w:t>olicy</w:t>
      </w:r>
    </w:p>
    <w:p w14:paraId="0ECFF2DC" w14:textId="4F0BC30C" w:rsidR="00964032" w:rsidRDefault="00D16E7B" w:rsidP="001A3D8B">
      <w:pPr>
        <w:pStyle w:val="ListParagraph"/>
        <w:numPr>
          <w:ilvl w:val="0"/>
          <w:numId w:val="4"/>
        </w:numPr>
        <w:rPr>
          <w:rFonts w:cstheme="minorHAnsi"/>
          <w:sz w:val="23"/>
          <w:szCs w:val="23"/>
        </w:rPr>
      </w:pPr>
      <w:r>
        <w:rPr>
          <w:rFonts w:cstheme="minorHAnsi"/>
          <w:sz w:val="23"/>
          <w:szCs w:val="23"/>
        </w:rPr>
        <w:t>Innovation/T</w:t>
      </w:r>
      <w:r w:rsidR="00964032">
        <w:rPr>
          <w:rFonts w:cstheme="minorHAnsi"/>
          <w:sz w:val="23"/>
          <w:szCs w:val="23"/>
        </w:rPr>
        <w:t>echnology</w:t>
      </w:r>
    </w:p>
    <w:p w14:paraId="5AA4A98D" w14:textId="65EB58A7" w:rsidR="00964032" w:rsidRDefault="00555F47" w:rsidP="001A3D8B">
      <w:pPr>
        <w:pStyle w:val="ListParagraph"/>
        <w:numPr>
          <w:ilvl w:val="0"/>
          <w:numId w:val="4"/>
        </w:numPr>
        <w:rPr>
          <w:rFonts w:cstheme="minorHAnsi"/>
          <w:sz w:val="23"/>
          <w:szCs w:val="23"/>
        </w:rPr>
      </w:pPr>
      <w:r>
        <w:rPr>
          <w:rFonts w:cstheme="minorHAnsi"/>
          <w:sz w:val="23"/>
          <w:szCs w:val="23"/>
        </w:rPr>
        <w:t>Engaging Diverse Groups</w:t>
      </w:r>
    </w:p>
    <w:p w14:paraId="7A0978EF" w14:textId="7D8DB534" w:rsidR="00964032" w:rsidRDefault="00D16E7B" w:rsidP="00964032">
      <w:pPr>
        <w:pStyle w:val="ListParagraph"/>
        <w:numPr>
          <w:ilvl w:val="0"/>
          <w:numId w:val="4"/>
        </w:numPr>
        <w:rPr>
          <w:rFonts w:cstheme="minorHAnsi"/>
          <w:sz w:val="23"/>
          <w:szCs w:val="23"/>
        </w:rPr>
      </w:pPr>
      <w:r>
        <w:rPr>
          <w:rFonts w:cstheme="minorHAnsi"/>
          <w:sz w:val="23"/>
          <w:szCs w:val="23"/>
        </w:rPr>
        <w:t>Caregiving Workforce and C</w:t>
      </w:r>
      <w:r w:rsidR="00964032">
        <w:rPr>
          <w:rFonts w:cstheme="minorHAnsi"/>
          <w:sz w:val="23"/>
          <w:szCs w:val="23"/>
        </w:rPr>
        <w:t>risis</w:t>
      </w:r>
    </w:p>
    <w:p w14:paraId="58716C8C" w14:textId="4CC442E6" w:rsidR="00401DF8" w:rsidRPr="00401DF8" w:rsidRDefault="002165A1" w:rsidP="00401DF8">
      <w:pPr>
        <w:pStyle w:val="ListParagraph"/>
        <w:numPr>
          <w:ilvl w:val="0"/>
          <w:numId w:val="4"/>
        </w:numPr>
        <w:rPr>
          <w:rFonts w:cstheme="minorHAnsi"/>
          <w:sz w:val="23"/>
          <w:szCs w:val="23"/>
        </w:rPr>
      </w:pPr>
      <w:r>
        <w:rPr>
          <w:rFonts w:cstheme="minorHAnsi"/>
          <w:sz w:val="23"/>
          <w:szCs w:val="23"/>
        </w:rPr>
        <w:t>Voting Rights</w:t>
      </w:r>
    </w:p>
    <w:p w14:paraId="125E1D4A" w14:textId="77777777" w:rsidR="00144AE2" w:rsidRPr="001A3D8B" w:rsidRDefault="00144AE2" w:rsidP="000F14D7">
      <w:pPr>
        <w:ind w:left="90"/>
        <w:rPr>
          <w:rFonts w:cstheme="minorHAnsi"/>
          <w:sz w:val="23"/>
          <w:szCs w:val="23"/>
        </w:rPr>
      </w:pPr>
    </w:p>
    <w:p w14:paraId="3F965EF9" w14:textId="07E0593E" w:rsidR="00144AE2" w:rsidRDefault="40711C9F" w:rsidP="1AB12EF7">
      <w:pPr>
        <w:ind w:left="90"/>
        <w:rPr>
          <w:sz w:val="23"/>
          <w:szCs w:val="23"/>
        </w:rPr>
      </w:pPr>
      <w:r w:rsidRPr="1AB12EF7">
        <w:rPr>
          <w:sz w:val="23"/>
          <w:szCs w:val="23"/>
        </w:rPr>
        <w:t xml:space="preserve">NACDD emphasizes having presenters who reflect the full diversity of our network of </w:t>
      </w:r>
      <w:r w:rsidR="249F40B8" w:rsidRPr="1AB12EF7">
        <w:rPr>
          <w:sz w:val="23"/>
          <w:szCs w:val="23"/>
        </w:rPr>
        <w:t>DD (Developmental Disabilities)</w:t>
      </w:r>
      <w:r w:rsidRPr="1AB12EF7">
        <w:rPr>
          <w:sz w:val="23"/>
          <w:szCs w:val="23"/>
        </w:rPr>
        <w:t xml:space="preserve"> Councils and other partners in the field.</w:t>
      </w:r>
      <w:r w:rsidR="001A3D8B" w:rsidRPr="1AB12EF7">
        <w:rPr>
          <w:sz w:val="23"/>
          <w:szCs w:val="23"/>
        </w:rPr>
        <w:t xml:space="preserve"> We </w:t>
      </w:r>
      <w:r w:rsidR="002165A1" w:rsidRPr="1AB12EF7">
        <w:rPr>
          <w:sz w:val="23"/>
          <w:szCs w:val="23"/>
        </w:rPr>
        <w:t>require</w:t>
      </w:r>
      <w:r w:rsidR="001A3D8B" w:rsidRPr="1AB12EF7">
        <w:rPr>
          <w:sz w:val="23"/>
          <w:szCs w:val="23"/>
        </w:rPr>
        <w:t xml:space="preserve"> proposals </w:t>
      </w:r>
      <w:r w:rsidR="00964032" w:rsidRPr="1AB12EF7">
        <w:rPr>
          <w:sz w:val="23"/>
          <w:szCs w:val="23"/>
        </w:rPr>
        <w:t>t</w:t>
      </w:r>
      <w:r w:rsidR="002165A1" w:rsidRPr="1AB12EF7">
        <w:rPr>
          <w:sz w:val="23"/>
          <w:szCs w:val="23"/>
        </w:rPr>
        <w:t>o</w:t>
      </w:r>
      <w:r w:rsidR="00964032" w:rsidRPr="1AB12EF7">
        <w:rPr>
          <w:sz w:val="23"/>
          <w:szCs w:val="23"/>
        </w:rPr>
        <w:t xml:space="preserve"> </w:t>
      </w:r>
      <w:r w:rsidR="001A3D8B" w:rsidRPr="1AB12EF7">
        <w:rPr>
          <w:sz w:val="23"/>
          <w:szCs w:val="23"/>
        </w:rPr>
        <w:t xml:space="preserve">feature advocates </w:t>
      </w:r>
      <w:r w:rsidR="00B91165" w:rsidRPr="1AB12EF7">
        <w:rPr>
          <w:sz w:val="23"/>
          <w:szCs w:val="23"/>
        </w:rPr>
        <w:t xml:space="preserve">that act </w:t>
      </w:r>
      <w:r w:rsidR="001A3D8B" w:rsidRPr="1AB12EF7">
        <w:rPr>
          <w:sz w:val="23"/>
          <w:szCs w:val="23"/>
        </w:rPr>
        <w:t xml:space="preserve">on issues of importance, </w:t>
      </w:r>
      <w:r w:rsidR="009C5198" w:rsidRPr="1AB12EF7">
        <w:rPr>
          <w:sz w:val="23"/>
          <w:szCs w:val="23"/>
        </w:rPr>
        <w:t>demonstrat</w:t>
      </w:r>
      <w:r w:rsidR="00B91165" w:rsidRPr="1AB12EF7">
        <w:rPr>
          <w:sz w:val="23"/>
          <w:szCs w:val="23"/>
        </w:rPr>
        <w:t>e</w:t>
      </w:r>
      <w:r w:rsidR="009C5198" w:rsidRPr="1AB12EF7">
        <w:rPr>
          <w:sz w:val="23"/>
          <w:szCs w:val="23"/>
        </w:rPr>
        <w:t xml:space="preserve"> </w:t>
      </w:r>
      <w:r w:rsidR="001A3D8B" w:rsidRPr="1AB12EF7">
        <w:rPr>
          <w:sz w:val="23"/>
          <w:szCs w:val="23"/>
        </w:rPr>
        <w:t>leadership strategies</w:t>
      </w:r>
      <w:r w:rsidR="009C5198" w:rsidRPr="1AB12EF7">
        <w:rPr>
          <w:sz w:val="23"/>
          <w:szCs w:val="23"/>
        </w:rPr>
        <w:t xml:space="preserve">, and </w:t>
      </w:r>
      <w:r w:rsidR="00215345" w:rsidRPr="1AB12EF7">
        <w:rPr>
          <w:sz w:val="23"/>
          <w:szCs w:val="23"/>
        </w:rPr>
        <w:t>affect</w:t>
      </w:r>
      <w:r w:rsidR="009C5198" w:rsidRPr="1AB12EF7">
        <w:rPr>
          <w:sz w:val="23"/>
          <w:szCs w:val="23"/>
        </w:rPr>
        <w:t xml:space="preserve"> the systems that support people with disabilities.</w:t>
      </w:r>
      <w:r w:rsidR="00964032" w:rsidRPr="1AB12EF7">
        <w:rPr>
          <w:sz w:val="23"/>
          <w:szCs w:val="23"/>
        </w:rPr>
        <w:t xml:space="preserve"> In addition, we highly encourage sessions to be facilitated by people with and without disabilities</w:t>
      </w:r>
      <w:r w:rsidR="3E741A19" w:rsidRPr="1AB12EF7">
        <w:rPr>
          <w:sz w:val="23"/>
          <w:szCs w:val="23"/>
        </w:rPr>
        <w:t xml:space="preserve">. </w:t>
      </w:r>
      <w:r w:rsidR="00B91165" w:rsidRPr="1AB12EF7">
        <w:rPr>
          <w:sz w:val="23"/>
          <w:szCs w:val="23"/>
        </w:rPr>
        <w:t xml:space="preserve">Your proposal will not be accepted if there are no people with lived experience </w:t>
      </w:r>
      <w:r w:rsidR="00652A66" w:rsidRPr="1AB12EF7">
        <w:rPr>
          <w:sz w:val="23"/>
          <w:szCs w:val="23"/>
        </w:rPr>
        <w:t>presenting in your session.</w:t>
      </w:r>
    </w:p>
    <w:p w14:paraId="626CF99D" w14:textId="09B0E623" w:rsidR="002165A1" w:rsidRDefault="002165A1" w:rsidP="000F14D7">
      <w:pPr>
        <w:ind w:left="90"/>
        <w:rPr>
          <w:rFonts w:cstheme="minorHAnsi"/>
          <w:sz w:val="23"/>
          <w:szCs w:val="23"/>
        </w:rPr>
      </w:pPr>
    </w:p>
    <w:p w14:paraId="00AD092A" w14:textId="263CF702" w:rsidR="001A3D8B" w:rsidRDefault="001A3D8B" w:rsidP="0023734D">
      <w:pPr>
        <w:ind w:left="90"/>
        <w:rPr>
          <w:rFonts w:cstheme="minorHAnsi"/>
          <w:sz w:val="23"/>
          <w:szCs w:val="23"/>
        </w:rPr>
      </w:pPr>
      <w:r>
        <w:rPr>
          <w:rFonts w:cstheme="minorHAnsi"/>
          <w:sz w:val="23"/>
          <w:szCs w:val="23"/>
        </w:rPr>
        <w:t xml:space="preserve">The audience of NACDD’s Annual Conference consists of Council members and </w:t>
      </w:r>
      <w:r w:rsidR="000F5577">
        <w:rPr>
          <w:rFonts w:cstheme="minorHAnsi"/>
          <w:sz w:val="23"/>
          <w:szCs w:val="23"/>
        </w:rPr>
        <w:t xml:space="preserve">Council </w:t>
      </w:r>
      <w:r>
        <w:rPr>
          <w:rFonts w:cstheme="minorHAnsi"/>
          <w:sz w:val="23"/>
          <w:szCs w:val="23"/>
        </w:rPr>
        <w:t>staff, self-advocates, family members, federal and state government employees</w:t>
      </w:r>
      <w:r w:rsidR="009C5198" w:rsidRPr="00E11437">
        <w:rPr>
          <w:rFonts w:cstheme="minorHAnsi"/>
          <w:sz w:val="23"/>
          <w:szCs w:val="23"/>
        </w:rPr>
        <w:t>,</w:t>
      </w:r>
      <w:r w:rsidR="009C5198">
        <w:rPr>
          <w:rFonts w:cstheme="minorHAnsi"/>
          <w:sz w:val="23"/>
          <w:szCs w:val="23"/>
        </w:rPr>
        <w:t xml:space="preserve"> </w:t>
      </w:r>
      <w:r w:rsidR="000F5577">
        <w:rPr>
          <w:rFonts w:cstheme="minorHAnsi"/>
          <w:sz w:val="23"/>
          <w:szCs w:val="23"/>
        </w:rPr>
        <w:t xml:space="preserve">corporations, and businesses, </w:t>
      </w:r>
      <w:r>
        <w:rPr>
          <w:rFonts w:cstheme="minorHAnsi"/>
          <w:sz w:val="23"/>
          <w:szCs w:val="23"/>
        </w:rPr>
        <w:t xml:space="preserve">and other </w:t>
      </w:r>
      <w:r w:rsidR="000F5577">
        <w:rPr>
          <w:rFonts w:cstheme="minorHAnsi"/>
          <w:sz w:val="23"/>
          <w:szCs w:val="23"/>
        </w:rPr>
        <w:t>organizations and companies in</w:t>
      </w:r>
      <w:r>
        <w:rPr>
          <w:rFonts w:cstheme="minorHAnsi"/>
          <w:sz w:val="23"/>
          <w:szCs w:val="23"/>
        </w:rPr>
        <w:t xml:space="preserve"> the disab</w:t>
      </w:r>
      <w:r w:rsidR="00D62A62">
        <w:rPr>
          <w:rFonts w:cstheme="minorHAnsi"/>
          <w:sz w:val="23"/>
          <w:szCs w:val="23"/>
        </w:rPr>
        <w:t>ility and civil rights communit</w:t>
      </w:r>
      <w:r w:rsidR="000F5577">
        <w:rPr>
          <w:rFonts w:cstheme="minorHAnsi"/>
          <w:sz w:val="23"/>
          <w:szCs w:val="23"/>
        </w:rPr>
        <w:t>ies</w:t>
      </w:r>
      <w:r>
        <w:rPr>
          <w:rFonts w:cstheme="minorHAnsi"/>
          <w:sz w:val="23"/>
          <w:szCs w:val="23"/>
        </w:rPr>
        <w:t>.</w:t>
      </w:r>
    </w:p>
    <w:p w14:paraId="09454BD4" w14:textId="77777777" w:rsidR="001A3D8B" w:rsidRDefault="001A3D8B" w:rsidP="0023734D">
      <w:pPr>
        <w:ind w:left="90"/>
        <w:rPr>
          <w:rFonts w:cstheme="minorHAnsi"/>
          <w:sz w:val="23"/>
          <w:szCs w:val="23"/>
        </w:rPr>
      </w:pPr>
    </w:p>
    <w:p w14:paraId="427AC701" w14:textId="4A0AEC9F" w:rsidR="001A3D8B" w:rsidRDefault="001A3D8B" w:rsidP="0023734D">
      <w:pPr>
        <w:ind w:left="90"/>
        <w:rPr>
          <w:rFonts w:cstheme="minorHAnsi"/>
          <w:sz w:val="23"/>
          <w:szCs w:val="23"/>
        </w:rPr>
      </w:pPr>
      <w:r>
        <w:rPr>
          <w:rFonts w:cstheme="minorHAnsi"/>
          <w:sz w:val="23"/>
          <w:szCs w:val="23"/>
        </w:rPr>
        <w:t xml:space="preserve">Presenters are required to register for the conference. Accepted presenters are </w:t>
      </w:r>
      <w:r w:rsidR="000F5577">
        <w:rPr>
          <w:rFonts w:cstheme="minorHAnsi"/>
          <w:sz w:val="23"/>
          <w:szCs w:val="23"/>
        </w:rPr>
        <w:t xml:space="preserve">typically </w:t>
      </w:r>
      <w:r>
        <w:rPr>
          <w:rFonts w:cstheme="minorHAnsi"/>
          <w:sz w:val="23"/>
          <w:szCs w:val="23"/>
        </w:rPr>
        <w:t>responsible for their own transportation, hotel</w:t>
      </w:r>
      <w:r w:rsidR="001D1DE1">
        <w:rPr>
          <w:rFonts w:cstheme="minorHAnsi"/>
          <w:sz w:val="23"/>
          <w:szCs w:val="23"/>
        </w:rPr>
        <w:t>,</w:t>
      </w:r>
      <w:r>
        <w:rPr>
          <w:rFonts w:cstheme="minorHAnsi"/>
          <w:sz w:val="23"/>
          <w:szCs w:val="23"/>
        </w:rPr>
        <w:t xml:space="preserve"> and registration costs.</w:t>
      </w:r>
      <w:r w:rsidR="00590966">
        <w:rPr>
          <w:rFonts w:cstheme="minorHAnsi"/>
          <w:sz w:val="23"/>
          <w:szCs w:val="23"/>
        </w:rPr>
        <w:t xml:space="preserve"> I</w:t>
      </w:r>
      <w:r w:rsidR="00590966" w:rsidRPr="00590966">
        <w:rPr>
          <w:rFonts w:cstheme="minorHAnsi"/>
          <w:sz w:val="23"/>
          <w:szCs w:val="23"/>
        </w:rPr>
        <w:t xml:space="preserve">f you </w:t>
      </w:r>
      <w:r w:rsidR="000F5577" w:rsidRPr="00590966">
        <w:rPr>
          <w:rFonts w:cstheme="minorHAnsi"/>
          <w:sz w:val="23"/>
          <w:szCs w:val="23"/>
        </w:rPr>
        <w:t>need</w:t>
      </w:r>
      <w:r w:rsidR="00590966" w:rsidRPr="00590966">
        <w:rPr>
          <w:rFonts w:cstheme="minorHAnsi"/>
          <w:sz w:val="23"/>
          <w:szCs w:val="23"/>
        </w:rPr>
        <w:t xml:space="preserve"> financial assistance, </w:t>
      </w:r>
      <w:r w:rsidR="00590966">
        <w:rPr>
          <w:rFonts w:cstheme="minorHAnsi"/>
          <w:sz w:val="23"/>
          <w:szCs w:val="23"/>
        </w:rPr>
        <w:t>please contact your</w:t>
      </w:r>
      <w:r w:rsidR="00C313F0">
        <w:rPr>
          <w:rFonts w:cstheme="minorHAnsi"/>
          <w:sz w:val="23"/>
          <w:szCs w:val="23"/>
        </w:rPr>
        <w:t xml:space="preserve"> State DD Council as</w:t>
      </w:r>
      <w:r w:rsidR="00590966">
        <w:rPr>
          <w:rFonts w:cstheme="minorHAnsi"/>
          <w:sz w:val="23"/>
          <w:szCs w:val="23"/>
        </w:rPr>
        <w:t xml:space="preserve"> they may be able to </w:t>
      </w:r>
      <w:r w:rsidR="00C313F0">
        <w:rPr>
          <w:rFonts w:cstheme="minorHAnsi"/>
          <w:sz w:val="23"/>
          <w:szCs w:val="23"/>
        </w:rPr>
        <w:t>help</w:t>
      </w:r>
      <w:r w:rsidR="00590966">
        <w:rPr>
          <w:rFonts w:cstheme="minorHAnsi"/>
          <w:sz w:val="23"/>
          <w:szCs w:val="23"/>
        </w:rPr>
        <w:t>.</w:t>
      </w:r>
      <w:r>
        <w:rPr>
          <w:rFonts w:cstheme="minorHAnsi"/>
          <w:sz w:val="23"/>
          <w:szCs w:val="23"/>
        </w:rPr>
        <w:t xml:space="preserve"> If a </w:t>
      </w:r>
      <w:r w:rsidR="00215345">
        <w:rPr>
          <w:rFonts w:cstheme="minorHAnsi"/>
          <w:sz w:val="23"/>
          <w:szCs w:val="23"/>
        </w:rPr>
        <w:t>presenter</w:t>
      </w:r>
      <w:r>
        <w:rPr>
          <w:rFonts w:cstheme="minorHAnsi"/>
          <w:sz w:val="23"/>
          <w:szCs w:val="23"/>
        </w:rPr>
        <w:t xml:space="preserve"> intends to participate in the entire conference, registration fees apply.</w:t>
      </w:r>
      <w:r w:rsidR="00C313F0">
        <w:rPr>
          <w:rFonts w:cstheme="minorHAnsi"/>
          <w:sz w:val="23"/>
          <w:szCs w:val="23"/>
        </w:rPr>
        <w:t xml:space="preserve"> </w:t>
      </w:r>
    </w:p>
    <w:p w14:paraId="7B313F2C" w14:textId="77777777" w:rsidR="002A4174" w:rsidRDefault="002A4174" w:rsidP="0023734D">
      <w:pPr>
        <w:ind w:left="90"/>
        <w:rPr>
          <w:rFonts w:cstheme="minorHAnsi"/>
          <w:sz w:val="23"/>
          <w:szCs w:val="23"/>
        </w:rPr>
      </w:pPr>
    </w:p>
    <w:p w14:paraId="2B51805C" w14:textId="338EF58F" w:rsidR="001B65C4" w:rsidRPr="001A3D8B" w:rsidRDefault="001A3D8B" w:rsidP="0023734D">
      <w:pPr>
        <w:ind w:left="90"/>
        <w:rPr>
          <w:u w:val="single"/>
        </w:rPr>
      </w:pPr>
      <w:r w:rsidRPr="1AB12EF7">
        <w:rPr>
          <w:sz w:val="23"/>
          <w:szCs w:val="23"/>
        </w:rPr>
        <w:t>If you have a proposal that supports the confere</w:t>
      </w:r>
      <w:r w:rsidR="001D1DE1" w:rsidRPr="1AB12EF7">
        <w:rPr>
          <w:sz w:val="23"/>
          <w:szCs w:val="23"/>
        </w:rPr>
        <w:t xml:space="preserve">nce theme, please complete the submission </w:t>
      </w:r>
      <w:r w:rsidR="00570415" w:rsidRPr="1AB12EF7">
        <w:rPr>
          <w:sz w:val="23"/>
          <w:szCs w:val="23"/>
        </w:rPr>
        <w:t>form,</w:t>
      </w:r>
      <w:r w:rsidRPr="1AB12EF7">
        <w:rPr>
          <w:sz w:val="23"/>
          <w:szCs w:val="23"/>
        </w:rPr>
        <w:t xml:space="preserve"> and send it to </w:t>
      </w:r>
      <w:hyperlink r:id="rId11">
        <w:r w:rsidRPr="1AB12EF7">
          <w:rPr>
            <w:rStyle w:val="Hyperlink"/>
            <w:sz w:val="23"/>
            <w:szCs w:val="23"/>
          </w:rPr>
          <w:t>conference@nacdd.org</w:t>
        </w:r>
      </w:hyperlink>
      <w:r w:rsidRPr="1AB12EF7">
        <w:rPr>
          <w:sz w:val="23"/>
          <w:szCs w:val="23"/>
        </w:rPr>
        <w:t xml:space="preserve"> by </w:t>
      </w:r>
      <w:r w:rsidR="00501AF4" w:rsidRPr="1AB12EF7">
        <w:rPr>
          <w:b/>
          <w:bCs/>
          <w:sz w:val="23"/>
          <w:szCs w:val="23"/>
          <w:u w:val="single"/>
        </w:rPr>
        <w:t xml:space="preserve">March </w:t>
      </w:r>
      <w:r w:rsidR="00FCF7EB" w:rsidRPr="1AB12EF7">
        <w:rPr>
          <w:b/>
          <w:bCs/>
          <w:sz w:val="23"/>
          <w:szCs w:val="23"/>
          <w:u w:val="single"/>
        </w:rPr>
        <w:t>16</w:t>
      </w:r>
      <w:r w:rsidR="00E1116B" w:rsidRPr="1AB12EF7">
        <w:rPr>
          <w:b/>
          <w:bCs/>
          <w:sz w:val="23"/>
          <w:szCs w:val="23"/>
          <w:u w:val="single"/>
        </w:rPr>
        <w:t>,</w:t>
      </w:r>
      <w:r w:rsidR="00964032" w:rsidRPr="1AB12EF7">
        <w:rPr>
          <w:b/>
          <w:bCs/>
          <w:sz w:val="23"/>
          <w:szCs w:val="23"/>
          <w:u w:val="single"/>
        </w:rPr>
        <w:t xml:space="preserve"> 202</w:t>
      </w:r>
      <w:r w:rsidR="48E5C68B" w:rsidRPr="1AB12EF7">
        <w:rPr>
          <w:b/>
          <w:bCs/>
          <w:sz w:val="23"/>
          <w:szCs w:val="23"/>
          <w:u w:val="single"/>
        </w:rPr>
        <w:t>4</w:t>
      </w:r>
      <w:r w:rsidR="002A4174" w:rsidRPr="1AB12EF7">
        <w:rPr>
          <w:b/>
          <w:bCs/>
          <w:sz w:val="23"/>
          <w:szCs w:val="23"/>
          <w:u w:val="single"/>
        </w:rPr>
        <w:t>.</w:t>
      </w:r>
      <w:r w:rsidR="002A4174" w:rsidRPr="1AB12EF7">
        <w:rPr>
          <w:b/>
          <w:bCs/>
          <w:sz w:val="23"/>
          <w:szCs w:val="23"/>
        </w:rPr>
        <w:t xml:space="preserve">  </w:t>
      </w:r>
      <w:r w:rsidR="002A4174" w:rsidRPr="1AB12EF7">
        <w:rPr>
          <w:sz w:val="23"/>
          <w:szCs w:val="23"/>
        </w:rPr>
        <w:t xml:space="preserve">For any </w:t>
      </w:r>
      <w:r w:rsidR="00147A35" w:rsidRPr="1AB12EF7">
        <w:rPr>
          <w:sz w:val="23"/>
          <w:szCs w:val="23"/>
        </w:rPr>
        <w:t>questions,</w:t>
      </w:r>
      <w:r w:rsidR="002A4174" w:rsidRPr="1AB12EF7">
        <w:rPr>
          <w:sz w:val="23"/>
          <w:szCs w:val="23"/>
        </w:rPr>
        <w:t xml:space="preserve"> please reach out to NACDD staff at 202-506-5813</w:t>
      </w:r>
      <w:r w:rsidR="5532BBC3" w:rsidRPr="1AB12EF7">
        <w:rPr>
          <w:sz w:val="23"/>
          <w:szCs w:val="23"/>
        </w:rPr>
        <w:t xml:space="preserve">. </w:t>
      </w:r>
    </w:p>
    <w:sectPr w:rsidR="001B65C4" w:rsidRPr="001A3D8B">
      <w:footerReference w:type="default" r:id="rId12"/>
      <w:pgSz w:w="12240" w:h="15840"/>
      <w:pgMar w:top="68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D527" w14:textId="77777777" w:rsidR="0017217F" w:rsidRDefault="0017217F" w:rsidP="0054017A">
      <w:r>
        <w:separator/>
      </w:r>
    </w:p>
  </w:endnote>
  <w:endnote w:type="continuationSeparator" w:id="0">
    <w:p w14:paraId="6219C239" w14:textId="77777777" w:rsidR="0017217F" w:rsidRDefault="0017217F" w:rsidP="005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47135"/>
      <w:docPartObj>
        <w:docPartGallery w:val="Page Numbers (Bottom of Page)"/>
        <w:docPartUnique/>
      </w:docPartObj>
    </w:sdtPr>
    <w:sdtEndPr>
      <w:rPr>
        <w:noProof/>
      </w:rPr>
    </w:sdtEndPr>
    <w:sdtContent>
      <w:p w14:paraId="0B51DC4F" w14:textId="23EC8536" w:rsidR="0054017A" w:rsidRDefault="0054017A">
        <w:pPr>
          <w:pStyle w:val="Footer"/>
          <w:jc w:val="right"/>
        </w:pPr>
        <w:r>
          <w:fldChar w:fldCharType="begin"/>
        </w:r>
        <w:r>
          <w:instrText xml:space="preserve"> PAGE   \* MERGEFORMAT </w:instrText>
        </w:r>
        <w:r>
          <w:fldChar w:fldCharType="separate"/>
        </w:r>
        <w:r w:rsidR="00D16E7B">
          <w:rPr>
            <w:noProof/>
          </w:rPr>
          <w:t>2</w:t>
        </w:r>
        <w:r>
          <w:rPr>
            <w:noProof/>
          </w:rPr>
          <w:fldChar w:fldCharType="end"/>
        </w:r>
      </w:p>
    </w:sdtContent>
  </w:sdt>
  <w:p w14:paraId="5E7D744D" w14:textId="77777777" w:rsidR="0054017A" w:rsidRDefault="0054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8180" w14:textId="77777777" w:rsidR="0017217F" w:rsidRDefault="0017217F" w:rsidP="0054017A">
      <w:r>
        <w:separator/>
      </w:r>
    </w:p>
  </w:footnote>
  <w:footnote w:type="continuationSeparator" w:id="0">
    <w:p w14:paraId="3FAA9C50" w14:textId="77777777" w:rsidR="0017217F" w:rsidRDefault="0017217F" w:rsidP="0054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4709"/>
    <w:multiLevelType w:val="multilevel"/>
    <w:tmpl w:val="E7483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BC629D"/>
    <w:multiLevelType w:val="hybridMultilevel"/>
    <w:tmpl w:val="FB5478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093CDF"/>
    <w:multiLevelType w:val="hybridMultilevel"/>
    <w:tmpl w:val="0CEE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03A61"/>
    <w:multiLevelType w:val="hybridMultilevel"/>
    <w:tmpl w:val="C8260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DA293B"/>
    <w:multiLevelType w:val="hybridMultilevel"/>
    <w:tmpl w:val="0122E9F6"/>
    <w:lvl w:ilvl="0" w:tplc="082CD356">
      <w:start w:val="1"/>
      <w:numFmt w:val="bullet"/>
      <w:lvlText w:val="•"/>
      <w:lvlJc w:val="left"/>
      <w:pPr>
        <w:ind w:left="1180" w:hanging="360"/>
      </w:pPr>
      <w:rPr>
        <w:rFonts w:ascii="Arial" w:eastAsia="Arial" w:hAnsi="Arial" w:hint="default"/>
        <w:w w:val="99"/>
        <w:sz w:val="24"/>
        <w:szCs w:val="24"/>
      </w:rPr>
    </w:lvl>
    <w:lvl w:ilvl="1" w:tplc="21D2FB70">
      <w:start w:val="1"/>
      <w:numFmt w:val="decimal"/>
      <w:lvlText w:val="%2."/>
      <w:lvlJc w:val="left"/>
      <w:pPr>
        <w:ind w:left="1560" w:hanging="360"/>
        <w:jc w:val="left"/>
      </w:pPr>
      <w:rPr>
        <w:rFonts w:ascii="Cambria" w:eastAsia="Cambria" w:hAnsi="Cambria" w:hint="default"/>
        <w:spacing w:val="-3"/>
        <w:sz w:val="22"/>
        <w:szCs w:val="22"/>
      </w:rPr>
    </w:lvl>
    <w:lvl w:ilvl="2" w:tplc="C2E2EB16">
      <w:start w:val="1"/>
      <w:numFmt w:val="bullet"/>
      <w:lvlText w:val="•"/>
      <w:lvlJc w:val="left"/>
      <w:pPr>
        <w:ind w:left="2568" w:hanging="360"/>
      </w:pPr>
      <w:rPr>
        <w:rFonts w:hint="default"/>
      </w:rPr>
    </w:lvl>
    <w:lvl w:ilvl="3" w:tplc="67ACC5B8">
      <w:start w:val="1"/>
      <w:numFmt w:val="bullet"/>
      <w:lvlText w:val="•"/>
      <w:lvlJc w:val="left"/>
      <w:pPr>
        <w:ind w:left="3577" w:hanging="360"/>
      </w:pPr>
      <w:rPr>
        <w:rFonts w:hint="default"/>
      </w:rPr>
    </w:lvl>
    <w:lvl w:ilvl="4" w:tplc="B0486F12">
      <w:start w:val="1"/>
      <w:numFmt w:val="bullet"/>
      <w:lvlText w:val="•"/>
      <w:lvlJc w:val="left"/>
      <w:pPr>
        <w:ind w:left="4586" w:hanging="360"/>
      </w:pPr>
      <w:rPr>
        <w:rFonts w:hint="default"/>
      </w:rPr>
    </w:lvl>
    <w:lvl w:ilvl="5" w:tplc="818422C8">
      <w:start w:val="1"/>
      <w:numFmt w:val="bullet"/>
      <w:lvlText w:val="•"/>
      <w:lvlJc w:val="left"/>
      <w:pPr>
        <w:ind w:left="5595" w:hanging="360"/>
      </w:pPr>
      <w:rPr>
        <w:rFonts w:hint="default"/>
      </w:rPr>
    </w:lvl>
    <w:lvl w:ilvl="6" w:tplc="B4A6DB40">
      <w:start w:val="1"/>
      <w:numFmt w:val="bullet"/>
      <w:lvlText w:val="•"/>
      <w:lvlJc w:val="left"/>
      <w:pPr>
        <w:ind w:left="6604" w:hanging="360"/>
      </w:pPr>
      <w:rPr>
        <w:rFonts w:hint="default"/>
      </w:rPr>
    </w:lvl>
    <w:lvl w:ilvl="7" w:tplc="C9184542">
      <w:start w:val="1"/>
      <w:numFmt w:val="bullet"/>
      <w:lvlText w:val="•"/>
      <w:lvlJc w:val="left"/>
      <w:pPr>
        <w:ind w:left="7613" w:hanging="360"/>
      </w:pPr>
      <w:rPr>
        <w:rFonts w:hint="default"/>
      </w:rPr>
    </w:lvl>
    <w:lvl w:ilvl="8" w:tplc="42A41A6E">
      <w:start w:val="1"/>
      <w:numFmt w:val="bullet"/>
      <w:lvlText w:val="•"/>
      <w:lvlJc w:val="left"/>
      <w:pPr>
        <w:ind w:left="8622" w:hanging="360"/>
      </w:pPr>
      <w:rPr>
        <w:rFonts w:hint="default"/>
      </w:rPr>
    </w:lvl>
  </w:abstractNum>
  <w:num w:numId="1" w16cid:durableId="1600873890">
    <w:abstractNumId w:val="4"/>
  </w:num>
  <w:num w:numId="2" w16cid:durableId="1634484061">
    <w:abstractNumId w:val="1"/>
  </w:num>
  <w:num w:numId="3" w16cid:durableId="90400517">
    <w:abstractNumId w:val="2"/>
  </w:num>
  <w:num w:numId="4" w16cid:durableId="1413701596">
    <w:abstractNumId w:val="3"/>
  </w:num>
  <w:num w:numId="5" w16cid:durableId="1540822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C4"/>
    <w:rsid w:val="000105B5"/>
    <w:rsid w:val="00071D5D"/>
    <w:rsid w:val="000A7F00"/>
    <w:rsid w:val="000C6BC1"/>
    <w:rsid w:val="000F14D7"/>
    <w:rsid w:val="000F5577"/>
    <w:rsid w:val="00144AE2"/>
    <w:rsid w:val="00147A35"/>
    <w:rsid w:val="0017217F"/>
    <w:rsid w:val="001A3D8B"/>
    <w:rsid w:val="001B65C4"/>
    <w:rsid w:val="001D1DE1"/>
    <w:rsid w:val="001F0D1E"/>
    <w:rsid w:val="00215345"/>
    <w:rsid w:val="002165A1"/>
    <w:rsid w:val="00223C53"/>
    <w:rsid w:val="00226A18"/>
    <w:rsid w:val="0023734D"/>
    <w:rsid w:val="002777CA"/>
    <w:rsid w:val="002A4174"/>
    <w:rsid w:val="002B367E"/>
    <w:rsid w:val="002E1CB2"/>
    <w:rsid w:val="00344FF9"/>
    <w:rsid w:val="00356E79"/>
    <w:rsid w:val="003650DE"/>
    <w:rsid w:val="00401DF8"/>
    <w:rsid w:val="00442988"/>
    <w:rsid w:val="004800C0"/>
    <w:rsid w:val="00494CD5"/>
    <w:rsid w:val="00501AF4"/>
    <w:rsid w:val="00530062"/>
    <w:rsid w:val="0053382B"/>
    <w:rsid w:val="0054017A"/>
    <w:rsid w:val="00555F47"/>
    <w:rsid w:val="00570415"/>
    <w:rsid w:val="00590966"/>
    <w:rsid w:val="005B6FA8"/>
    <w:rsid w:val="005D1BE8"/>
    <w:rsid w:val="00652A66"/>
    <w:rsid w:val="006B2FE4"/>
    <w:rsid w:val="006C3F77"/>
    <w:rsid w:val="006E401A"/>
    <w:rsid w:val="00765969"/>
    <w:rsid w:val="0077065C"/>
    <w:rsid w:val="0081140A"/>
    <w:rsid w:val="00870023"/>
    <w:rsid w:val="008C3AF1"/>
    <w:rsid w:val="009120FE"/>
    <w:rsid w:val="009430D8"/>
    <w:rsid w:val="00964032"/>
    <w:rsid w:val="00967186"/>
    <w:rsid w:val="0099330F"/>
    <w:rsid w:val="009A7B68"/>
    <w:rsid w:val="009C5198"/>
    <w:rsid w:val="00A07322"/>
    <w:rsid w:val="00A835C1"/>
    <w:rsid w:val="00B634C4"/>
    <w:rsid w:val="00B91165"/>
    <w:rsid w:val="00C073B3"/>
    <w:rsid w:val="00C168D7"/>
    <w:rsid w:val="00C305EA"/>
    <w:rsid w:val="00C313F0"/>
    <w:rsid w:val="00C361F5"/>
    <w:rsid w:val="00C45BA8"/>
    <w:rsid w:val="00CF7CDE"/>
    <w:rsid w:val="00D04AE4"/>
    <w:rsid w:val="00D16E7B"/>
    <w:rsid w:val="00D60EE1"/>
    <w:rsid w:val="00D62A62"/>
    <w:rsid w:val="00D815AB"/>
    <w:rsid w:val="00D92CA0"/>
    <w:rsid w:val="00D95AC6"/>
    <w:rsid w:val="00DB19F2"/>
    <w:rsid w:val="00DE4BBA"/>
    <w:rsid w:val="00E1116B"/>
    <w:rsid w:val="00E11437"/>
    <w:rsid w:val="00ED495A"/>
    <w:rsid w:val="00EF15EA"/>
    <w:rsid w:val="00F374CD"/>
    <w:rsid w:val="00F44BF1"/>
    <w:rsid w:val="00F72990"/>
    <w:rsid w:val="00FCF7EB"/>
    <w:rsid w:val="00FF7260"/>
    <w:rsid w:val="0B1CA6DE"/>
    <w:rsid w:val="0B3811FD"/>
    <w:rsid w:val="0DB274FD"/>
    <w:rsid w:val="0E153214"/>
    <w:rsid w:val="0F03EFE7"/>
    <w:rsid w:val="18520D0B"/>
    <w:rsid w:val="1A2A6DD1"/>
    <w:rsid w:val="1AB12EF7"/>
    <w:rsid w:val="249F40B8"/>
    <w:rsid w:val="252EFDD1"/>
    <w:rsid w:val="27692E4B"/>
    <w:rsid w:val="299BE33A"/>
    <w:rsid w:val="29AC3F54"/>
    <w:rsid w:val="2C238908"/>
    <w:rsid w:val="2DBF5969"/>
    <w:rsid w:val="36BE2E41"/>
    <w:rsid w:val="3E741A19"/>
    <w:rsid w:val="40711C9F"/>
    <w:rsid w:val="438388EC"/>
    <w:rsid w:val="474BFA8F"/>
    <w:rsid w:val="48E5C68B"/>
    <w:rsid w:val="5124AE96"/>
    <w:rsid w:val="53A19A3C"/>
    <w:rsid w:val="5498283B"/>
    <w:rsid w:val="5532BBC3"/>
    <w:rsid w:val="59CD3C95"/>
    <w:rsid w:val="5A6AF37F"/>
    <w:rsid w:val="5C36102D"/>
    <w:rsid w:val="5DF27B61"/>
    <w:rsid w:val="6066F4E7"/>
    <w:rsid w:val="611EAA06"/>
    <w:rsid w:val="6CE3728A"/>
    <w:rsid w:val="75B83EAB"/>
    <w:rsid w:val="78397264"/>
    <w:rsid w:val="7BF13921"/>
    <w:rsid w:val="7FCB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DC4A"/>
  <w15:docId w15:val="{89BD4B84-559E-41BA-949D-52BA2F4E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4"/>
      <w:szCs w:val="24"/>
    </w:rPr>
  </w:style>
  <w:style w:type="paragraph" w:styleId="Heading2">
    <w:name w:val="heading 2"/>
    <w:basedOn w:val="Normal"/>
    <w:uiPriority w:val="1"/>
    <w:qFormat/>
    <w:pPr>
      <w:ind w:left="100"/>
      <w:outlineLvl w:val="1"/>
    </w:pPr>
    <w:rPr>
      <w:rFonts w:ascii="Cambria" w:eastAsia="Cambria" w:hAnsi="Cambria"/>
      <w:sz w:val="24"/>
      <w:szCs w:val="24"/>
    </w:rPr>
  </w:style>
  <w:style w:type="paragraph" w:styleId="Heading3">
    <w:name w:val="heading 3"/>
    <w:basedOn w:val="Normal"/>
    <w:uiPriority w:val="1"/>
    <w:qFormat/>
    <w:pPr>
      <w:ind w:left="120"/>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260"/>
    <w:rPr>
      <w:color w:val="0000FF" w:themeColor="hyperlink"/>
      <w:u w:val="single"/>
    </w:rPr>
  </w:style>
  <w:style w:type="paragraph" w:styleId="Header">
    <w:name w:val="header"/>
    <w:basedOn w:val="Normal"/>
    <w:link w:val="HeaderChar"/>
    <w:uiPriority w:val="99"/>
    <w:unhideWhenUsed/>
    <w:rsid w:val="0054017A"/>
    <w:pPr>
      <w:tabs>
        <w:tab w:val="center" w:pos="4680"/>
        <w:tab w:val="right" w:pos="9360"/>
      </w:tabs>
    </w:pPr>
  </w:style>
  <w:style w:type="character" w:customStyle="1" w:styleId="HeaderChar">
    <w:name w:val="Header Char"/>
    <w:basedOn w:val="DefaultParagraphFont"/>
    <w:link w:val="Header"/>
    <w:uiPriority w:val="99"/>
    <w:rsid w:val="0054017A"/>
  </w:style>
  <w:style w:type="paragraph" w:styleId="Footer">
    <w:name w:val="footer"/>
    <w:basedOn w:val="Normal"/>
    <w:link w:val="FooterChar"/>
    <w:uiPriority w:val="99"/>
    <w:unhideWhenUsed/>
    <w:rsid w:val="0054017A"/>
    <w:pPr>
      <w:tabs>
        <w:tab w:val="center" w:pos="4680"/>
        <w:tab w:val="right" w:pos="9360"/>
      </w:tabs>
    </w:pPr>
  </w:style>
  <w:style w:type="character" w:customStyle="1" w:styleId="FooterChar">
    <w:name w:val="Footer Char"/>
    <w:basedOn w:val="DefaultParagraphFont"/>
    <w:link w:val="Footer"/>
    <w:uiPriority w:val="99"/>
    <w:rsid w:val="0054017A"/>
  </w:style>
  <w:style w:type="paragraph" w:styleId="BalloonText">
    <w:name w:val="Balloon Text"/>
    <w:basedOn w:val="Normal"/>
    <w:link w:val="BalloonTextChar"/>
    <w:uiPriority w:val="99"/>
    <w:semiHidden/>
    <w:unhideWhenUsed/>
    <w:rsid w:val="00D04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1527">
      <w:bodyDiv w:val="1"/>
      <w:marLeft w:val="0"/>
      <w:marRight w:val="0"/>
      <w:marTop w:val="0"/>
      <w:marBottom w:val="0"/>
      <w:divBdr>
        <w:top w:val="none" w:sz="0" w:space="0" w:color="auto"/>
        <w:left w:val="none" w:sz="0" w:space="0" w:color="auto"/>
        <w:bottom w:val="none" w:sz="0" w:space="0" w:color="auto"/>
        <w:right w:val="none" w:sz="0" w:space="0" w:color="auto"/>
      </w:divBdr>
    </w:div>
    <w:div w:id="101195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ence@nacd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8" ma:contentTypeDescription="Create a new document." ma:contentTypeScope="" ma:versionID="747bd14c0bc5fbe46383234328695d9f">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717a3c5c58d1fcb42fb190b8c23c93f3"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Props1.xml><?xml version="1.0" encoding="utf-8"?>
<ds:datastoreItem xmlns:ds="http://schemas.openxmlformats.org/officeDocument/2006/customXml" ds:itemID="{67888BD9-C693-46C6-ACC5-4187E7B2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35DA-9464-4E85-BB49-A7A3B26A4DCB}">
  <ds:schemaRefs>
    <ds:schemaRef ds:uri="http://schemas.microsoft.com/sharepoint/v3/contenttype/forms"/>
  </ds:schemaRefs>
</ds:datastoreItem>
</file>

<file path=customXml/itemProps3.xml><?xml version="1.0" encoding="utf-8"?>
<ds:datastoreItem xmlns:ds="http://schemas.openxmlformats.org/officeDocument/2006/customXml" ds:itemID="{13F771F6-B183-41C7-B0A8-39B5839551A3}">
  <ds:schemaRefs>
    <ds:schemaRef ds:uri="560c9c75-9737-4a47-90d7-3192440b0b55"/>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7244ee07-bebb-4256-851d-8920eeb3e1b7"/>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4016</Characters>
  <Application>Microsoft Office Word</Application>
  <DocSecurity>4</DocSecurity>
  <Lines>286</Lines>
  <Paragraphs>225</Paragraphs>
  <ScaleCrop>false</ScaleCrop>
  <HeadingPairs>
    <vt:vector size="2" baseType="variant">
      <vt:variant>
        <vt:lpstr>Title</vt:lpstr>
      </vt:variant>
      <vt:variant>
        <vt:i4>1</vt:i4>
      </vt:variant>
    </vt:vector>
  </HeadingPairs>
  <TitlesOfParts>
    <vt:vector size="1" baseType="lpstr">
      <vt:lpstr>Microsoft Word - FY 15 NACDD Conference Call for Papers DRAFT</vt:lpstr>
    </vt:vector>
  </TitlesOfParts>
  <Company>NACDD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15 NACDD Conference Call for Papers DRAFT</dc:title>
  <dc:creator>Robin Troutman</dc:creator>
  <cp:lastModifiedBy>Eric Berg</cp:lastModifiedBy>
  <cp:revision>2</cp:revision>
  <cp:lastPrinted>2019-01-09T17:57:00Z</cp:lastPrinted>
  <dcterms:created xsi:type="dcterms:W3CDTF">2024-02-05T19:40:00Z</dcterms:created>
  <dcterms:modified xsi:type="dcterms:W3CDTF">2024-02-05T19:40:00Z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2016-02-23T00:00:00Z</vt:filetime>
  </property>
  <property fmtid="{D5CDD505-2E9C-101B-9397-08002B2CF9AE}" pid="4" name="ContentTypeId">
    <vt:lpwstr>0x01010010A0C90C0BAAFC42B9CBFEC0708F4935</vt:lpwstr>
  </property>
  <property fmtid="{D5CDD505-2E9C-101B-9397-08002B2CF9AE}" pid="5" name="MediaServiceImageTags">
    <vt:lpwstr/>
  </property>
</Properties>
</file>