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7597" w14:textId="42A80930" w:rsidR="0041385E" w:rsidRPr="007D7F61" w:rsidRDefault="003D1FF0" w:rsidP="003D1FF0">
      <w:pPr>
        <w:pStyle w:val="Heading1"/>
        <w:jc w:val="center"/>
        <w:rPr>
          <w:rStyle w:val="Heading2Char"/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NACDD SA Discussion Series</w:t>
      </w:r>
      <w:r w:rsidRPr="007D7F61">
        <w:rPr>
          <w:rFonts w:ascii="Arial" w:hAnsi="Arial" w:cs="Arial"/>
          <w:sz w:val="24"/>
          <w:szCs w:val="24"/>
        </w:rPr>
        <w:br/>
      </w:r>
      <w:r w:rsidRPr="007D7F61">
        <w:rPr>
          <w:rStyle w:val="Heading2Char"/>
          <w:rFonts w:ascii="Arial" w:hAnsi="Arial" w:cs="Arial"/>
          <w:sz w:val="24"/>
          <w:szCs w:val="24"/>
        </w:rPr>
        <w:t>December 16, 2021</w:t>
      </w:r>
    </w:p>
    <w:p w14:paraId="194956AC" w14:textId="77777777" w:rsidR="00E520CA" w:rsidRPr="007D7F61" w:rsidRDefault="00E520CA" w:rsidP="00E520CA">
      <w:pPr>
        <w:pStyle w:val="Heading3"/>
        <w:rPr>
          <w:rFonts w:ascii="Arial" w:hAnsi="Arial" w:cs="Arial"/>
        </w:rPr>
      </w:pPr>
    </w:p>
    <w:p w14:paraId="0417622E" w14:textId="67E0A242" w:rsidR="003D1FF0" w:rsidRPr="007D7F61" w:rsidRDefault="007D7F61" w:rsidP="00E520CA">
      <w:pPr>
        <w:pStyle w:val="Heading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Topic: </w:t>
      </w:r>
      <w:r w:rsidR="003D1FF0" w:rsidRPr="007D7F61">
        <w:rPr>
          <w:rFonts w:ascii="Arial" w:hAnsi="Arial" w:cs="Arial"/>
          <w:b/>
          <w:bCs/>
        </w:rPr>
        <w:t>Housing</w:t>
      </w:r>
    </w:p>
    <w:p w14:paraId="1E9F67BE" w14:textId="77959283" w:rsidR="003D1FF0" w:rsidRPr="007D7F61" w:rsidRDefault="00405302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Nineteen</w:t>
      </w:r>
      <w:r w:rsidR="002818ED" w:rsidRPr="007D7F61">
        <w:rPr>
          <w:rFonts w:ascii="Arial" w:hAnsi="Arial" w:cs="Arial"/>
          <w:sz w:val="24"/>
          <w:szCs w:val="24"/>
        </w:rPr>
        <w:t xml:space="preserve"> </w:t>
      </w:r>
      <w:r w:rsidR="007E1165" w:rsidRPr="007D7F61">
        <w:rPr>
          <w:rFonts w:ascii="Arial" w:hAnsi="Arial" w:cs="Arial"/>
          <w:sz w:val="24"/>
          <w:szCs w:val="24"/>
        </w:rPr>
        <w:t>people</w:t>
      </w:r>
      <w:r w:rsidR="002818ED" w:rsidRPr="007D7F61">
        <w:rPr>
          <w:rFonts w:ascii="Arial" w:hAnsi="Arial" w:cs="Arial"/>
          <w:sz w:val="24"/>
          <w:szCs w:val="24"/>
        </w:rPr>
        <w:t xml:space="preserve"> in attendance</w:t>
      </w:r>
      <w:r w:rsidR="0075673A" w:rsidRPr="007D7F61">
        <w:rPr>
          <w:rFonts w:ascii="Arial" w:hAnsi="Arial" w:cs="Arial"/>
          <w:sz w:val="24"/>
          <w:szCs w:val="24"/>
        </w:rPr>
        <w:t>.</w:t>
      </w:r>
    </w:p>
    <w:p w14:paraId="0C3D41E2" w14:textId="72F63F9C" w:rsidR="007E1165" w:rsidRPr="007D7F61" w:rsidRDefault="007E1165" w:rsidP="003D1FF0">
      <w:pPr>
        <w:rPr>
          <w:rFonts w:ascii="Arial" w:hAnsi="Arial" w:cs="Arial"/>
          <w:sz w:val="24"/>
          <w:szCs w:val="24"/>
          <w:u w:val="single"/>
        </w:rPr>
      </w:pPr>
      <w:r w:rsidRPr="007D7F61">
        <w:rPr>
          <w:rFonts w:ascii="Arial" w:hAnsi="Arial" w:cs="Arial"/>
          <w:sz w:val="24"/>
          <w:szCs w:val="24"/>
          <w:u w:val="single"/>
        </w:rPr>
        <w:t>Discussion Starters</w:t>
      </w:r>
    </w:p>
    <w:p w14:paraId="7C3EDD17" w14:textId="5C473C2B" w:rsidR="0075673A" w:rsidRPr="007D7F61" w:rsidRDefault="007E1165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Pat Nobbie</w:t>
      </w:r>
      <w:r w:rsidR="0075673A" w:rsidRPr="007D7F61">
        <w:rPr>
          <w:rFonts w:ascii="Arial" w:hAnsi="Arial" w:cs="Arial"/>
          <w:sz w:val="24"/>
          <w:szCs w:val="24"/>
        </w:rPr>
        <w:t xml:space="preserve"> shared</w:t>
      </w:r>
      <w:r w:rsidR="00441BB6" w:rsidRPr="007D7F61">
        <w:rPr>
          <w:rFonts w:ascii="Arial" w:hAnsi="Arial" w:cs="Arial"/>
          <w:sz w:val="24"/>
          <w:szCs w:val="24"/>
        </w:rPr>
        <w:t xml:space="preserve"> some of the important</w:t>
      </w:r>
      <w:r w:rsidR="0075673A" w:rsidRPr="007D7F61">
        <w:rPr>
          <w:rFonts w:ascii="Arial" w:hAnsi="Arial" w:cs="Arial"/>
          <w:sz w:val="24"/>
          <w:szCs w:val="24"/>
        </w:rPr>
        <w:t xml:space="preserve"> housing in</w:t>
      </w:r>
      <w:r w:rsidR="00441BB6" w:rsidRPr="007D7F61">
        <w:rPr>
          <w:rFonts w:ascii="Arial" w:hAnsi="Arial" w:cs="Arial"/>
          <w:sz w:val="24"/>
          <w:szCs w:val="24"/>
        </w:rPr>
        <w:t xml:space="preserve">itiatives that Anthem supports. </w:t>
      </w:r>
    </w:p>
    <w:p w14:paraId="082E30CF" w14:textId="182A238D" w:rsidR="00441BB6" w:rsidRPr="007D7F61" w:rsidRDefault="00FE346F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For example: HCBS waiver, homelessness/unstably housed, </w:t>
      </w:r>
      <w:r w:rsidR="0008721C" w:rsidRPr="007D7F61">
        <w:rPr>
          <w:rFonts w:ascii="Arial" w:hAnsi="Arial" w:cs="Arial"/>
          <w:sz w:val="24"/>
          <w:szCs w:val="24"/>
        </w:rPr>
        <w:t xml:space="preserve">landlord incentive program, modifications, transportation, Money Follows the Person, </w:t>
      </w:r>
      <w:r w:rsidR="004E3CEA" w:rsidRPr="007D7F61">
        <w:rPr>
          <w:rFonts w:ascii="Arial" w:hAnsi="Arial" w:cs="Arial"/>
          <w:sz w:val="24"/>
          <w:szCs w:val="24"/>
        </w:rPr>
        <w:t xml:space="preserve">person centered planning and other customized housing services and supports. </w:t>
      </w:r>
      <w:r w:rsidR="005858C6" w:rsidRPr="007D7F61">
        <w:rPr>
          <w:rFonts w:ascii="Arial" w:hAnsi="Arial" w:cs="Arial"/>
          <w:sz w:val="24"/>
          <w:szCs w:val="24"/>
        </w:rPr>
        <w:t xml:space="preserve">Check with your insurance company to see if it has </w:t>
      </w:r>
      <w:r w:rsidR="00C21032" w:rsidRPr="007D7F61">
        <w:rPr>
          <w:rFonts w:ascii="Arial" w:hAnsi="Arial" w:cs="Arial"/>
          <w:sz w:val="24"/>
          <w:szCs w:val="24"/>
        </w:rPr>
        <w:t xml:space="preserve">programs that may help you to seek and obtain housing support. </w:t>
      </w:r>
    </w:p>
    <w:p w14:paraId="0AD3EED7" w14:textId="0E5FABE9" w:rsidR="001230E2" w:rsidRPr="007D7F61" w:rsidRDefault="001230E2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Erin Prangley, NACDD Director of Public Policy shared </w:t>
      </w:r>
      <w:r w:rsidR="009C6D0C" w:rsidRPr="007D7F61">
        <w:rPr>
          <w:rFonts w:ascii="Arial" w:hAnsi="Arial" w:cs="Arial"/>
          <w:sz w:val="24"/>
          <w:szCs w:val="24"/>
        </w:rPr>
        <w:t xml:space="preserve">several </w:t>
      </w:r>
      <w:r w:rsidR="00C64D85" w:rsidRPr="007D7F61">
        <w:rPr>
          <w:rFonts w:ascii="Arial" w:hAnsi="Arial" w:cs="Arial"/>
          <w:sz w:val="24"/>
          <w:szCs w:val="24"/>
        </w:rPr>
        <w:t>housing statistics</w:t>
      </w:r>
      <w:r w:rsidR="00DA1596" w:rsidRPr="007D7F61">
        <w:rPr>
          <w:rFonts w:ascii="Arial" w:hAnsi="Arial" w:cs="Arial"/>
          <w:sz w:val="24"/>
          <w:szCs w:val="24"/>
        </w:rPr>
        <w:t xml:space="preserve"> for people with disabilities and important </w:t>
      </w:r>
      <w:r w:rsidR="003A45C4" w:rsidRPr="007D7F61">
        <w:rPr>
          <w:rFonts w:ascii="Arial" w:hAnsi="Arial" w:cs="Arial"/>
          <w:sz w:val="24"/>
          <w:szCs w:val="24"/>
        </w:rPr>
        <w:t>housing policies</w:t>
      </w:r>
      <w:r w:rsidR="00DA1596" w:rsidRPr="007D7F61">
        <w:rPr>
          <w:rFonts w:ascii="Arial" w:hAnsi="Arial" w:cs="Arial"/>
          <w:sz w:val="24"/>
          <w:szCs w:val="24"/>
        </w:rPr>
        <w:t xml:space="preserve">. </w:t>
      </w:r>
      <w:r w:rsidR="003A45C4" w:rsidRPr="007D7F61">
        <w:rPr>
          <w:rFonts w:ascii="Arial" w:hAnsi="Arial" w:cs="Arial"/>
          <w:sz w:val="24"/>
          <w:szCs w:val="24"/>
        </w:rPr>
        <w:t>For example</w:t>
      </w:r>
      <w:r w:rsidR="00F876CE" w:rsidRPr="007D7F61">
        <w:rPr>
          <w:rFonts w:ascii="Arial" w:hAnsi="Arial" w:cs="Arial"/>
          <w:sz w:val="24"/>
          <w:szCs w:val="24"/>
        </w:rPr>
        <w:t xml:space="preserve">: </w:t>
      </w:r>
      <w:r w:rsidR="00F876CE" w:rsidRPr="007D7F61">
        <w:rPr>
          <w:rFonts w:ascii="Arial" w:hAnsi="Arial" w:cs="Arial"/>
          <w:i/>
          <w:iCs/>
          <w:sz w:val="24"/>
          <w:szCs w:val="24"/>
        </w:rPr>
        <w:t>Disabled adults experience poverty at more than twice the rate of nondisabled adults; nearly half of adults ages 25 to 61 who have lived in poverty for at least one year have a disability, while point-in-time counts suggest that nearly 25 percent of the more than 580,000 people experiencing homelessness on any given night in the United States have a disability</w:t>
      </w:r>
      <w:r w:rsidR="00CB47AC" w:rsidRPr="007D7F61">
        <w:rPr>
          <w:rFonts w:ascii="Arial" w:hAnsi="Arial" w:cs="Arial"/>
          <w:i/>
          <w:iCs/>
          <w:sz w:val="24"/>
          <w:szCs w:val="24"/>
        </w:rPr>
        <w:t xml:space="preserve">. </w:t>
      </w:r>
      <w:r w:rsidR="00A2738E" w:rsidRPr="007D7F61">
        <w:rPr>
          <w:rFonts w:ascii="Arial" w:hAnsi="Arial" w:cs="Arial"/>
          <w:sz w:val="24"/>
          <w:szCs w:val="24"/>
        </w:rPr>
        <w:t>[CAP article, May 2021]</w:t>
      </w:r>
    </w:p>
    <w:p w14:paraId="42385852" w14:textId="254B798F" w:rsidR="00A2738E" w:rsidRPr="007D7F61" w:rsidRDefault="00147200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The Build Back Better bill has set aside 1.7 trillion dollars to purchase </w:t>
      </w:r>
      <w:r w:rsidR="002765F3" w:rsidRPr="007D7F61">
        <w:rPr>
          <w:rFonts w:ascii="Arial" w:hAnsi="Arial" w:cs="Arial"/>
          <w:sz w:val="24"/>
          <w:szCs w:val="24"/>
        </w:rPr>
        <w:t xml:space="preserve">affordable </w:t>
      </w:r>
      <w:r w:rsidRPr="007D7F61">
        <w:rPr>
          <w:rFonts w:ascii="Arial" w:hAnsi="Arial" w:cs="Arial"/>
          <w:sz w:val="24"/>
          <w:szCs w:val="24"/>
        </w:rPr>
        <w:t>housing u</w:t>
      </w:r>
      <w:r w:rsidR="00A7020F" w:rsidRPr="007D7F61">
        <w:rPr>
          <w:rFonts w:ascii="Arial" w:hAnsi="Arial" w:cs="Arial"/>
          <w:sz w:val="24"/>
          <w:szCs w:val="24"/>
        </w:rPr>
        <w:t>nits. It also includes Money Follows the Person (which supports people with disabilities that want to move out of nursing homes and institutions</w:t>
      </w:r>
      <w:r w:rsidR="00747375" w:rsidRPr="007D7F61">
        <w:rPr>
          <w:rFonts w:ascii="Arial" w:hAnsi="Arial" w:cs="Arial"/>
          <w:sz w:val="24"/>
          <w:szCs w:val="24"/>
        </w:rPr>
        <w:t>)</w:t>
      </w:r>
      <w:r w:rsidR="00E01D26" w:rsidRPr="007D7F61">
        <w:rPr>
          <w:rFonts w:ascii="Arial" w:hAnsi="Arial" w:cs="Arial"/>
          <w:sz w:val="24"/>
          <w:szCs w:val="24"/>
        </w:rPr>
        <w:t xml:space="preserve">, </w:t>
      </w:r>
      <w:r w:rsidR="006C07D8" w:rsidRPr="007D7F61">
        <w:rPr>
          <w:rFonts w:ascii="Arial" w:hAnsi="Arial" w:cs="Arial"/>
          <w:sz w:val="24"/>
          <w:szCs w:val="24"/>
        </w:rPr>
        <w:t>HCBS, the removal of asset limits and more. In addition, ABLE accounts</w:t>
      </w:r>
      <w:r w:rsidR="00725B44" w:rsidRPr="007D7F61">
        <w:rPr>
          <w:rFonts w:ascii="Arial" w:hAnsi="Arial" w:cs="Arial"/>
          <w:sz w:val="24"/>
          <w:szCs w:val="24"/>
        </w:rPr>
        <w:t xml:space="preserve"> and the elimination of sub-minimum wage are also important programs and policies that impact income and housing for people with disabilities. </w:t>
      </w:r>
    </w:p>
    <w:p w14:paraId="0CE5689D" w14:textId="2FBDB590" w:rsidR="00725B44" w:rsidRPr="007D7F61" w:rsidRDefault="000B242D" w:rsidP="003D1FF0">
      <w:pPr>
        <w:rPr>
          <w:rFonts w:ascii="Arial" w:hAnsi="Arial" w:cs="Arial"/>
          <w:sz w:val="24"/>
          <w:szCs w:val="24"/>
          <w:u w:val="single"/>
        </w:rPr>
      </w:pPr>
      <w:r w:rsidRPr="007D7F61">
        <w:rPr>
          <w:rFonts w:ascii="Arial" w:hAnsi="Arial" w:cs="Arial"/>
          <w:sz w:val="24"/>
          <w:szCs w:val="24"/>
          <w:u w:val="single"/>
        </w:rPr>
        <w:t>Comments from participants</w:t>
      </w:r>
    </w:p>
    <w:p w14:paraId="3FB82A72" w14:textId="0B8D272E" w:rsidR="000B242D" w:rsidRPr="007D7F61" w:rsidRDefault="000B242D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In Michigan they are advocating for </w:t>
      </w:r>
      <w:r w:rsidR="00D619C1" w:rsidRPr="007D7F61">
        <w:rPr>
          <w:rFonts w:ascii="Arial" w:hAnsi="Arial" w:cs="Arial"/>
          <w:sz w:val="24"/>
          <w:szCs w:val="24"/>
        </w:rPr>
        <w:t xml:space="preserve">new low-income housing to be built with accessible accommodations as opposed to the more costly method of retrofitting homes </w:t>
      </w:r>
      <w:r w:rsidR="000A61A2" w:rsidRPr="007D7F61">
        <w:rPr>
          <w:rFonts w:ascii="Arial" w:hAnsi="Arial" w:cs="Arial"/>
          <w:sz w:val="24"/>
          <w:szCs w:val="24"/>
        </w:rPr>
        <w:t>after they have been built</w:t>
      </w:r>
      <w:r w:rsidR="00CB47AC" w:rsidRPr="007D7F61">
        <w:rPr>
          <w:rFonts w:ascii="Arial" w:hAnsi="Arial" w:cs="Arial"/>
          <w:sz w:val="24"/>
          <w:szCs w:val="24"/>
        </w:rPr>
        <w:t xml:space="preserve">. </w:t>
      </w:r>
    </w:p>
    <w:p w14:paraId="42241512" w14:textId="17987DBB" w:rsidR="00B1577E" w:rsidRPr="007D7F61" w:rsidRDefault="009E7407" w:rsidP="003D1FF0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One advocate reported that they live in their own apartment with roommates. </w:t>
      </w:r>
      <w:r w:rsidR="00F42415" w:rsidRPr="007D7F61">
        <w:rPr>
          <w:rFonts w:ascii="Arial" w:hAnsi="Arial" w:cs="Arial"/>
          <w:sz w:val="24"/>
          <w:szCs w:val="24"/>
        </w:rPr>
        <w:t xml:space="preserve">Another shared that they stay with different family members but would also like to try a roommate arrangement. A third mentioned that they were just approved </w:t>
      </w:r>
      <w:r w:rsidR="00BC0DC3" w:rsidRPr="007D7F61">
        <w:rPr>
          <w:rFonts w:ascii="Arial" w:hAnsi="Arial" w:cs="Arial"/>
          <w:sz w:val="24"/>
          <w:szCs w:val="24"/>
        </w:rPr>
        <w:t xml:space="preserve">this spring for housing. </w:t>
      </w:r>
    </w:p>
    <w:p w14:paraId="293DE2A7" w14:textId="1BEB2B42" w:rsidR="00B571BE" w:rsidRPr="007D7F61" w:rsidRDefault="00B571BE" w:rsidP="003D1FF0">
      <w:pPr>
        <w:rPr>
          <w:rFonts w:ascii="Arial" w:hAnsi="Arial" w:cs="Arial"/>
          <w:sz w:val="24"/>
          <w:szCs w:val="24"/>
          <w:u w:val="single"/>
        </w:rPr>
      </w:pPr>
      <w:r w:rsidRPr="007D7F61">
        <w:rPr>
          <w:rFonts w:ascii="Arial" w:hAnsi="Arial" w:cs="Arial"/>
          <w:sz w:val="24"/>
          <w:szCs w:val="24"/>
          <w:u w:val="single"/>
        </w:rPr>
        <w:t>Other resources</w:t>
      </w:r>
      <w:r w:rsidR="001C6035" w:rsidRPr="007D7F61">
        <w:rPr>
          <w:rFonts w:ascii="Arial" w:hAnsi="Arial" w:cs="Arial"/>
          <w:sz w:val="24"/>
          <w:szCs w:val="24"/>
          <w:u w:val="single"/>
        </w:rPr>
        <w:t xml:space="preserve">/ideas </w:t>
      </w:r>
      <w:r w:rsidRPr="007D7F61">
        <w:rPr>
          <w:rFonts w:ascii="Arial" w:hAnsi="Arial" w:cs="Arial"/>
          <w:sz w:val="24"/>
          <w:szCs w:val="24"/>
          <w:u w:val="single"/>
        </w:rPr>
        <w:t>shared by participants</w:t>
      </w:r>
      <w:r w:rsidR="003026D1" w:rsidRPr="007D7F61">
        <w:rPr>
          <w:rFonts w:ascii="Arial" w:hAnsi="Arial" w:cs="Arial"/>
          <w:sz w:val="24"/>
          <w:szCs w:val="24"/>
          <w:u w:val="single"/>
        </w:rPr>
        <w:t xml:space="preserve"> that may be useful for housing</w:t>
      </w:r>
    </w:p>
    <w:p w14:paraId="05BA6C37" w14:textId="77777777" w:rsidR="007D7F61" w:rsidRPr="007D7F61" w:rsidRDefault="00B571BE" w:rsidP="007D7F61">
      <w:pPr>
        <w:ind w:left="359"/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HUD</w:t>
      </w:r>
      <w:r w:rsidR="00AE6AE2" w:rsidRPr="007D7F61">
        <w:rPr>
          <w:rFonts w:ascii="Arial" w:hAnsi="Arial" w:cs="Arial"/>
          <w:sz w:val="24"/>
          <w:szCs w:val="24"/>
        </w:rPr>
        <w:t xml:space="preserve"> (US Department of Housing and Urban Development</w:t>
      </w:r>
      <w:r w:rsidR="00AE6AE2" w:rsidRPr="007D7F61">
        <w:rPr>
          <w:rFonts w:ascii="Arial" w:hAnsi="Arial" w:cs="Arial"/>
          <w:sz w:val="24"/>
          <w:szCs w:val="24"/>
        </w:rPr>
        <w:br/>
      </w:r>
      <w:hyperlink r:id="rId8" w:history="1">
        <w:r w:rsidR="00AE6AE2" w:rsidRPr="007D7F61">
          <w:rPr>
            <w:rStyle w:val="Hyperlink"/>
            <w:rFonts w:ascii="Arial" w:hAnsi="Arial" w:cs="Arial"/>
            <w:sz w:val="24"/>
            <w:szCs w:val="24"/>
          </w:rPr>
          <w:t>https://www.hud.gov/</w:t>
        </w:r>
      </w:hyperlink>
      <w:r w:rsidR="00AE6AE2" w:rsidRPr="007D7F61">
        <w:rPr>
          <w:rFonts w:ascii="Arial" w:hAnsi="Arial" w:cs="Arial"/>
          <w:sz w:val="24"/>
          <w:szCs w:val="24"/>
        </w:rPr>
        <w:t xml:space="preserve"> </w:t>
      </w:r>
      <w:r w:rsidRPr="007D7F61">
        <w:rPr>
          <w:rFonts w:ascii="Arial" w:hAnsi="Arial" w:cs="Arial"/>
          <w:sz w:val="24"/>
          <w:szCs w:val="24"/>
        </w:rPr>
        <w:br/>
        <w:t>CIL – Centers for Independent Living</w:t>
      </w:r>
      <w:r w:rsidR="00B2602E" w:rsidRPr="007D7F61">
        <w:rPr>
          <w:rFonts w:ascii="Arial" w:hAnsi="Arial" w:cs="Arial"/>
          <w:sz w:val="24"/>
          <w:szCs w:val="24"/>
        </w:rPr>
        <w:br/>
      </w:r>
      <w:hyperlink r:id="rId9" w:history="1">
        <w:r w:rsidR="00B2602E" w:rsidRPr="007D7F61">
          <w:rPr>
            <w:rStyle w:val="Hyperlink"/>
            <w:rFonts w:ascii="Arial" w:hAnsi="Arial" w:cs="Arial"/>
            <w:sz w:val="24"/>
            <w:szCs w:val="24"/>
          </w:rPr>
          <w:t>https://acl.gov/programs/aging-and-disability-networks/centers-independent-living</w:t>
        </w:r>
      </w:hyperlink>
      <w:r w:rsidR="00B2602E" w:rsidRPr="007D7F61">
        <w:rPr>
          <w:rFonts w:ascii="Arial" w:hAnsi="Arial" w:cs="Arial"/>
          <w:sz w:val="24"/>
          <w:szCs w:val="24"/>
        </w:rPr>
        <w:t xml:space="preserve"> </w:t>
      </w:r>
      <w:r w:rsidRPr="007D7F61">
        <w:rPr>
          <w:rFonts w:ascii="Arial" w:hAnsi="Arial" w:cs="Arial"/>
          <w:sz w:val="24"/>
          <w:szCs w:val="24"/>
        </w:rPr>
        <w:br/>
      </w:r>
      <w:r w:rsidR="003026D1" w:rsidRPr="007D7F61">
        <w:rPr>
          <w:rFonts w:ascii="Arial" w:hAnsi="Arial" w:cs="Arial"/>
          <w:sz w:val="24"/>
          <w:szCs w:val="24"/>
        </w:rPr>
        <w:t>Disability Providers – The Arc</w:t>
      </w:r>
      <w:r w:rsidR="005D3827" w:rsidRPr="007D7F61">
        <w:rPr>
          <w:rFonts w:ascii="Arial" w:hAnsi="Arial" w:cs="Arial"/>
          <w:sz w:val="24"/>
          <w:szCs w:val="24"/>
        </w:rPr>
        <w:br/>
      </w:r>
      <w:hyperlink r:id="rId10" w:history="1">
        <w:r w:rsidR="005D3827" w:rsidRPr="007D7F61">
          <w:rPr>
            <w:rStyle w:val="Hyperlink"/>
            <w:rFonts w:ascii="Arial" w:hAnsi="Arial" w:cs="Arial"/>
            <w:sz w:val="24"/>
            <w:szCs w:val="24"/>
          </w:rPr>
          <w:t>https://thearc.org/?s=housing</w:t>
        </w:r>
      </w:hyperlink>
      <w:r w:rsidR="005D3827" w:rsidRPr="007D7F61">
        <w:rPr>
          <w:rFonts w:ascii="Arial" w:hAnsi="Arial" w:cs="Arial"/>
          <w:sz w:val="24"/>
          <w:szCs w:val="24"/>
        </w:rPr>
        <w:t xml:space="preserve"> </w:t>
      </w:r>
      <w:r w:rsidR="00171BDB" w:rsidRPr="007D7F61">
        <w:rPr>
          <w:rFonts w:ascii="Arial" w:hAnsi="Arial" w:cs="Arial"/>
          <w:sz w:val="24"/>
          <w:szCs w:val="24"/>
        </w:rPr>
        <w:br/>
      </w:r>
      <w:r w:rsidR="00E85C47" w:rsidRPr="007D7F61">
        <w:rPr>
          <w:rFonts w:ascii="Arial" w:hAnsi="Arial" w:cs="Arial"/>
          <w:sz w:val="24"/>
          <w:szCs w:val="24"/>
        </w:rPr>
        <w:t>Insurance carriers</w:t>
      </w:r>
      <w:r w:rsidR="00E85C47" w:rsidRPr="007D7F61">
        <w:rPr>
          <w:rFonts w:ascii="Arial" w:hAnsi="Arial" w:cs="Arial"/>
          <w:sz w:val="24"/>
          <w:szCs w:val="24"/>
        </w:rPr>
        <w:br/>
      </w:r>
      <w:r w:rsidR="001C6035" w:rsidRPr="007D7F61">
        <w:rPr>
          <w:rFonts w:ascii="Arial" w:hAnsi="Arial" w:cs="Arial"/>
          <w:sz w:val="24"/>
          <w:szCs w:val="24"/>
        </w:rPr>
        <w:t>Add</w:t>
      </w:r>
      <w:r w:rsidR="00044F0C" w:rsidRPr="007D7F61">
        <w:rPr>
          <w:rFonts w:ascii="Arial" w:hAnsi="Arial" w:cs="Arial"/>
          <w:sz w:val="24"/>
          <w:szCs w:val="24"/>
        </w:rPr>
        <w:t xml:space="preserve"> a</w:t>
      </w:r>
      <w:r w:rsidR="001C6035" w:rsidRPr="007D7F61">
        <w:rPr>
          <w:rFonts w:ascii="Arial" w:hAnsi="Arial" w:cs="Arial"/>
          <w:sz w:val="24"/>
          <w:szCs w:val="24"/>
        </w:rPr>
        <w:t xml:space="preserve"> housing goal to an Individualized Plan (IP)</w:t>
      </w:r>
      <w:r w:rsidR="006932A4" w:rsidRPr="007D7F61">
        <w:rPr>
          <w:rFonts w:ascii="Arial" w:hAnsi="Arial" w:cs="Arial"/>
          <w:sz w:val="24"/>
          <w:szCs w:val="24"/>
        </w:rPr>
        <w:br/>
      </w:r>
      <w:r w:rsidR="00044F0C" w:rsidRPr="007D7F61">
        <w:rPr>
          <w:rFonts w:ascii="Arial" w:hAnsi="Arial" w:cs="Arial"/>
          <w:sz w:val="24"/>
          <w:szCs w:val="24"/>
        </w:rPr>
        <w:t>Check college campuses to find potential roommates</w:t>
      </w:r>
    </w:p>
    <w:p w14:paraId="404A8DD1" w14:textId="77777777" w:rsidR="007D7F61" w:rsidRPr="007D7F61" w:rsidRDefault="007D7F61" w:rsidP="007D7F61">
      <w:pPr>
        <w:ind w:left="359"/>
        <w:rPr>
          <w:rFonts w:ascii="Arial" w:hAnsi="Arial" w:cs="Arial"/>
          <w:sz w:val="24"/>
          <w:szCs w:val="24"/>
        </w:rPr>
      </w:pPr>
    </w:p>
    <w:p w14:paraId="1D05C0AB" w14:textId="5BD61E05" w:rsidR="00DC179D" w:rsidRPr="007D7F61" w:rsidRDefault="00DC179D" w:rsidP="007D7F61">
      <w:pPr>
        <w:rPr>
          <w:rFonts w:ascii="Arial" w:hAnsi="Arial" w:cs="Arial"/>
          <w:sz w:val="24"/>
          <w:szCs w:val="24"/>
          <w:u w:val="single"/>
        </w:rPr>
      </w:pPr>
      <w:r w:rsidRPr="007D7F61">
        <w:rPr>
          <w:rFonts w:ascii="Arial" w:hAnsi="Arial" w:cs="Arial"/>
          <w:sz w:val="24"/>
          <w:szCs w:val="24"/>
          <w:u w:val="single"/>
        </w:rPr>
        <w:t>Articl</w:t>
      </w:r>
      <w:r w:rsidR="006932A4" w:rsidRPr="007D7F61">
        <w:rPr>
          <w:rFonts w:ascii="Arial" w:hAnsi="Arial" w:cs="Arial"/>
          <w:sz w:val="24"/>
          <w:szCs w:val="24"/>
          <w:u w:val="single"/>
        </w:rPr>
        <w:t>es</w:t>
      </w:r>
    </w:p>
    <w:p w14:paraId="7E76808D" w14:textId="6DB793F3" w:rsidR="00DC179D" w:rsidRPr="007D7F61" w:rsidRDefault="00DC179D" w:rsidP="006932A4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Article about housing statistics for people with disabilities and ideas to help overcome the housing crisis for people with disabilities. </w:t>
      </w:r>
    </w:p>
    <w:p w14:paraId="232EA95F" w14:textId="10A60912" w:rsidR="00DC179D" w:rsidRPr="007D7F61" w:rsidRDefault="0097623B" w:rsidP="00DC179D">
      <w:pPr>
        <w:rPr>
          <w:rFonts w:ascii="Arial" w:hAnsi="Arial" w:cs="Arial"/>
          <w:sz w:val="24"/>
          <w:szCs w:val="24"/>
        </w:rPr>
      </w:pPr>
      <w:hyperlink r:id="rId11" w:history="1">
        <w:r w:rsidRPr="007D7F61">
          <w:rPr>
            <w:rStyle w:val="Hyperlink"/>
            <w:rFonts w:ascii="Arial" w:hAnsi="Arial" w:cs="Arial"/>
            <w:sz w:val="24"/>
            <w:szCs w:val="24"/>
          </w:rPr>
          <w:t>https://www.americanprogress.org/article/recognizing-addressing-housing-insecurity-disabled-renters/#:~:text=Disabled%20adults%20experience%20poverty%20at,experiencing%20homelessness%20on%20any%20given</w:t>
        </w:r>
      </w:hyperlink>
      <w:r w:rsidR="005D3827" w:rsidRPr="007D7F61">
        <w:rPr>
          <w:rFonts w:ascii="Arial" w:hAnsi="Arial" w:cs="Arial"/>
          <w:sz w:val="24"/>
          <w:szCs w:val="24"/>
        </w:rPr>
        <w:t xml:space="preserve"> </w:t>
      </w:r>
    </w:p>
    <w:p w14:paraId="5923DD89" w14:textId="6001D26E" w:rsidR="00DC179D" w:rsidRPr="007D7F61" w:rsidRDefault="0097623B" w:rsidP="00DC179D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>O</w:t>
      </w:r>
      <w:r w:rsidR="00DC179D" w:rsidRPr="007D7F61">
        <w:rPr>
          <w:rFonts w:ascii="Arial" w:hAnsi="Arial" w:cs="Arial"/>
          <w:sz w:val="24"/>
          <w:szCs w:val="24"/>
        </w:rPr>
        <w:t>verview of housing programs for people with disabilities from</w:t>
      </w:r>
      <w:r w:rsidRPr="007D7F61">
        <w:rPr>
          <w:rFonts w:ascii="Arial" w:hAnsi="Arial" w:cs="Arial"/>
          <w:sz w:val="24"/>
          <w:szCs w:val="24"/>
        </w:rPr>
        <w:t xml:space="preserve"> The </w:t>
      </w:r>
      <w:r w:rsidR="00DC179D" w:rsidRPr="007D7F61">
        <w:rPr>
          <w:rFonts w:ascii="Arial" w:hAnsi="Arial" w:cs="Arial"/>
          <w:sz w:val="24"/>
          <w:szCs w:val="24"/>
        </w:rPr>
        <w:t xml:space="preserve">Arc. </w:t>
      </w:r>
      <w:r w:rsidRPr="007D7F61">
        <w:rPr>
          <w:rFonts w:ascii="Arial" w:hAnsi="Arial" w:cs="Arial"/>
          <w:sz w:val="24"/>
          <w:szCs w:val="24"/>
        </w:rPr>
        <w:br/>
      </w:r>
      <w:hyperlink r:id="rId12" w:history="1">
        <w:r w:rsidRPr="007D7F61">
          <w:rPr>
            <w:rStyle w:val="Hyperlink"/>
            <w:rFonts w:ascii="Arial" w:hAnsi="Arial" w:cs="Arial"/>
            <w:sz w:val="24"/>
            <w:szCs w:val="24"/>
          </w:rPr>
          <w:t>https://thearc.org/policy-advocacy/housing/</w:t>
        </w:r>
      </w:hyperlink>
      <w:r w:rsidRPr="007D7F61">
        <w:rPr>
          <w:rFonts w:ascii="Arial" w:hAnsi="Arial" w:cs="Arial"/>
          <w:sz w:val="24"/>
          <w:szCs w:val="24"/>
        </w:rPr>
        <w:t xml:space="preserve"> </w:t>
      </w:r>
    </w:p>
    <w:p w14:paraId="6B2952FC" w14:textId="4B18F49A" w:rsidR="0097623B" w:rsidRPr="007D7F61" w:rsidRDefault="006C1B12" w:rsidP="00DC179D">
      <w:pPr>
        <w:rPr>
          <w:rFonts w:ascii="Arial" w:hAnsi="Arial" w:cs="Arial"/>
          <w:sz w:val="24"/>
          <w:szCs w:val="24"/>
        </w:rPr>
      </w:pPr>
      <w:r w:rsidRPr="007D7F61">
        <w:rPr>
          <w:rFonts w:ascii="Arial" w:hAnsi="Arial" w:cs="Arial"/>
          <w:sz w:val="24"/>
          <w:szCs w:val="24"/>
        </w:rPr>
        <w:t xml:space="preserve">Save the Date: The next NACDD Self-Advocacy Discussion Series will be </w:t>
      </w:r>
      <w:r w:rsidR="001A79BD" w:rsidRPr="007D7F61">
        <w:rPr>
          <w:rFonts w:ascii="Arial" w:hAnsi="Arial" w:cs="Arial"/>
          <w:sz w:val="24"/>
          <w:szCs w:val="24"/>
        </w:rPr>
        <w:t xml:space="preserve">Thursday, </w:t>
      </w:r>
      <w:r w:rsidRPr="007D7F61">
        <w:rPr>
          <w:rFonts w:ascii="Arial" w:hAnsi="Arial" w:cs="Arial"/>
          <w:sz w:val="24"/>
          <w:szCs w:val="24"/>
        </w:rPr>
        <w:t xml:space="preserve">February </w:t>
      </w:r>
      <w:r w:rsidR="001A79BD" w:rsidRPr="007D7F61">
        <w:rPr>
          <w:rFonts w:ascii="Arial" w:hAnsi="Arial" w:cs="Arial"/>
          <w:sz w:val="24"/>
          <w:szCs w:val="24"/>
        </w:rPr>
        <w:t xml:space="preserve">14, </w:t>
      </w:r>
      <w:r w:rsidR="00405302" w:rsidRPr="007D7F61">
        <w:rPr>
          <w:rFonts w:ascii="Arial" w:hAnsi="Arial" w:cs="Arial"/>
          <w:sz w:val="24"/>
          <w:szCs w:val="24"/>
        </w:rPr>
        <w:t>2022,</w:t>
      </w:r>
      <w:r w:rsidR="001A79BD" w:rsidRPr="007D7F61">
        <w:rPr>
          <w:rFonts w:ascii="Arial" w:hAnsi="Arial" w:cs="Arial"/>
          <w:sz w:val="24"/>
          <w:szCs w:val="24"/>
        </w:rPr>
        <w:t xml:space="preserve"> at 4:00 pm Eastern. </w:t>
      </w:r>
    </w:p>
    <w:p w14:paraId="380EB85B" w14:textId="77777777" w:rsidR="003026D1" w:rsidRPr="007D7F61" w:rsidRDefault="003026D1" w:rsidP="003D1FF0">
      <w:pPr>
        <w:rPr>
          <w:rFonts w:ascii="Arial" w:hAnsi="Arial" w:cs="Arial"/>
          <w:sz w:val="24"/>
          <w:szCs w:val="24"/>
        </w:rPr>
      </w:pPr>
    </w:p>
    <w:p w14:paraId="7D8BA0E6" w14:textId="77777777" w:rsidR="00D619C1" w:rsidRPr="007D7F61" w:rsidRDefault="00D619C1" w:rsidP="003D1FF0">
      <w:pPr>
        <w:rPr>
          <w:rFonts w:ascii="Arial" w:hAnsi="Arial" w:cs="Arial"/>
          <w:sz w:val="24"/>
          <w:szCs w:val="24"/>
        </w:rPr>
      </w:pPr>
    </w:p>
    <w:sectPr w:rsidR="00D619C1" w:rsidRPr="007D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965"/>
    <w:multiLevelType w:val="hybridMultilevel"/>
    <w:tmpl w:val="A36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6"/>
    <w:rsid w:val="00044F0C"/>
    <w:rsid w:val="0008721C"/>
    <w:rsid w:val="000A61A2"/>
    <w:rsid w:val="000B242D"/>
    <w:rsid w:val="000D7398"/>
    <w:rsid w:val="001230E2"/>
    <w:rsid w:val="00147200"/>
    <w:rsid w:val="00154E67"/>
    <w:rsid w:val="00171BDB"/>
    <w:rsid w:val="001A79BD"/>
    <w:rsid w:val="001C6035"/>
    <w:rsid w:val="00251E4B"/>
    <w:rsid w:val="002765F3"/>
    <w:rsid w:val="002818ED"/>
    <w:rsid w:val="003026D1"/>
    <w:rsid w:val="003A45C4"/>
    <w:rsid w:val="003D1FF0"/>
    <w:rsid w:val="00405302"/>
    <w:rsid w:val="0041385E"/>
    <w:rsid w:val="00441BB6"/>
    <w:rsid w:val="004E3CEA"/>
    <w:rsid w:val="005858C6"/>
    <w:rsid w:val="005D3827"/>
    <w:rsid w:val="006932A4"/>
    <w:rsid w:val="006C07D8"/>
    <w:rsid w:val="006C1B12"/>
    <w:rsid w:val="00725B44"/>
    <w:rsid w:val="00747375"/>
    <w:rsid w:val="0075673A"/>
    <w:rsid w:val="007D7F61"/>
    <w:rsid w:val="007E1165"/>
    <w:rsid w:val="008D317E"/>
    <w:rsid w:val="0097623B"/>
    <w:rsid w:val="009C6D0C"/>
    <w:rsid w:val="009E7407"/>
    <w:rsid w:val="00A2738E"/>
    <w:rsid w:val="00A7020F"/>
    <w:rsid w:val="00AE6AE2"/>
    <w:rsid w:val="00AF6D96"/>
    <w:rsid w:val="00B1577E"/>
    <w:rsid w:val="00B2602E"/>
    <w:rsid w:val="00B571BE"/>
    <w:rsid w:val="00BC0DC3"/>
    <w:rsid w:val="00C21032"/>
    <w:rsid w:val="00C64D85"/>
    <w:rsid w:val="00CB47AC"/>
    <w:rsid w:val="00D619C1"/>
    <w:rsid w:val="00DA1596"/>
    <w:rsid w:val="00DC179D"/>
    <w:rsid w:val="00E01D26"/>
    <w:rsid w:val="00E520CA"/>
    <w:rsid w:val="00E85C47"/>
    <w:rsid w:val="00E93E11"/>
    <w:rsid w:val="00F42415"/>
    <w:rsid w:val="00F876CE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9560"/>
  <w15:chartTrackingRefBased/>
  <w15:docId w15:val="{A48282BA-4EA5-4855-AF78-51CB791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0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arc.org/policy-advocacy/hous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ericanprogress.org/article/recognizing-addressing-housing-insecurity-disabled-renters/#:~:text=Disabled%20adults%20experience%20poverty%20at,experiencing%20homelessness%20on%20any%20giv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thearc.org/?s=hous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cl.gov/programs/aging-and-disability-networks/centers-independent-liv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F17E9-CBE0-4806-9261-343D128E6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35958-AB0F-42E8-B2BB-39CAE5C07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547A5-162A-4111-8FC2-77B73C848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51</cp:revision>
  <dcterms:created xsi:type="dcterms:W3CDTF">2021-12-17T17:54:00Z</dcterms:created>
  <dcterms:modified xsi:type="dcterms:W3CDTF">2021-12-27T14:05:00Z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