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F9" w:rsidRPr="007505E0" w:rsidRDefault="004F7F68" w:rsidP="00F822F9">
      <w:pPr>
        <w:spacing w:after="0" w:line="240" w:lineRule="auto"/>
        <w:jc w:val="center"/>
        <w:rPr>
          <w:rFonts w:ascii="Calibri" w:eastAsia="Calibri" w:hAnsi="Calibri" w:cs="Calibri"/>
          <w:color w:val="212121"/>
          <w:sz w:val="24"/>
          <w:szCs w:val="24"/>
        </w:rPr>
      </w:pPr>
      <w:bookmarkStart w:id="0" w:name="_GoBack"/>
      <w:bookmarkEnd w:id="0"/>
      <w:r w:rsidRPr="007505E0">
        <w:rPr>
          <w:rFonts w:ascii="Calibri" w:eastAsia="Calibri" w:hAnsi="Calibri" w:cs="Calibri"/>
          <w:color w:val="212121"/>
          <w:sz w:val="24"/>
          <w:szCs w:val="24"/>
        </w:rPr>
        <w:t>N</w:t>
      </w:r>
      <w:r w:rsidR="00F822F9" w:rsidRPr="007505E0">
        <w:rPr>
          <w:rFonts w:ascii="Calibri" w:eastAsia="Calibri" w:hAnsi="Calibri" w:cs="Calibri"/>
          <w:color w:val="212121"/>
          <w:sz w:val="24"/>
          <w:szCs w:val="24"/>
        </w:rPr>
        <w:t>ACDD Quarterly Public Policy Call</w:t>
      </w:r>
    </w:p>
    <w:p w:rsidR="00F822F9" w:rsidRPr="007505E0" w:rsidRDefault="00F822F9" w:rsidP="00F822F9">
      <w:pPr>
        <w:spacing w:after="0" w:line="240" w:lineRule="auto"/>
        <w:jc w:val="center"/>
        <w:rPr>
          <w:rFonts w:ascii="Calibri" w:eastAsia="Calibri" w:hAnsi="Calibri" w:cs="Calibri"/>
          <w:color w:val="212121"/>
          <w:sz w:val="24"/>
          <w:szCs w:val="24"/>
        </w:rPr>
      </w:pPr>
      <w:r w:rsidRPr="007505E0">
        <w:rPr>
          <w:rFonts w:ascii="Calibri" w:eastAsia="Calibri" w:hAnsi="Calibri" w:cs="Calibri"/>
          <w:color w:val="212121"/>
          <w:sz w:val="24"/>
          <w:szCs w:val="24"/>
        </w:rPr>
        <w:t>Tuesday, February 12, 2018 | 2:00 – 3:00pm Eastern</w:t>
      </w:r>
    </w:p>
    <w:p w:rsidR="00F822F9" w:rsidRPr="007505E0" w:rsidRDefault="00F822F9" w:rsidP="00F822F9">
      <w:pPr>
        <w:spacing w:after="0" w:line="240" w:lineRule="auto"/>
        <w:jc w:val="center"/>
        <w:rPr>
          <w:rFonts w:ascii="Calibri" w:eastAsia="Calibri" w:hAnsi="Calibri" w:cs="Calibri"/>
          <w:color w:val="212121"/>
          <w:sz w:val="24"/>
          <w:szCs w:val="24"/>
        </w:rPr>
      </w:pPr>
      <w:r w:rsidRPr="007505E0">
        <w:rPr>
          <w:rFonts w:ascii="Calibri" w:eastAsia="Calibri" w:hAnsi="Calibri" w:cs="Calibri"/>
          <w:color w:val="212121"/>
          <w:sz w:val="24"/>
          <w:szCs w:val="24"/>
        </w:rPr>
        <w:t>Call-in number: 800-832-0736</w:t>
      </w:r>
    </w:p>
    <w:p w:rsidR="00F822F9" w:rsidRPr="007505E0" w:rsidRDefault="00F822F9" w:rsidP="00F822F9">
      <w:pPr>
        <w:spacing w:after="0" w:line="240" w:lineRule="auto"/>
        <w:jc w:val="center"/>
        <w:rPr>
          <w:rFonts w:ascii="Calibri" w:eastAsia="Calibri" w:hAnsi="Calibri" w:cs="Calibri"/>
          <w:color w:val="212121"/>
          <w:sz w:val="24"/>
          <w:szCs w:val="24"/>
        </w:rPr>
      </w:pPr>
      <w:r w:rsidRPr="007505E0">
        <w:rPr>
          <w:rFonts w:ascii="Calibri" w:eastAsia="Calibri" w:hAnsi="Calibri" w:cs="Calibri"/>
          <w:color w:val="212121"/>
          <w:sz w:val="24"/>
          <w:szCs w:val="24"/>
        </w:rPr>
        <w:t>Passcode: 6261788</w:t>
      </w:r>
    </w:p>
    <w:p w:rsidR="004F7F68" w:rsidRDefault="004F7F68" w:rsidP="00F822F9">
      <w:pPr>
        <w:spacing w:after="0" w:line="240" w:lineRule="auto"/>
        <w:jc w:val="center"/>
        <w:rPr>
          <w:rFonts w:ascii="Calibri" w:eastAsia="Calibri" w:hAnsi="Calibri" w:cs="Calibri"/>
          <w:color w:val="212121"/>
          <w:sz w:val="24"/>
          <w:szCs w:val="24"/>
        </w:rPr>
      </w:pPr>
      <w:r w:rsidRPr="007505E0">
        <w:rPr>
          <w:rFonts w:ascii="Calibri" w:eastAsia="Calibri" w:hAnsi="Calibri" w:cs="Calibri"/>
          <w:color w:val="212121"/>
          <w:sz w:val="24"/>
          <w:szCs w:val="24"/>
        </w:rPr>
        <w:t>Moderator Code: 086530</w:t>
      </w:r>
    </w:p>
    <w:p w:rsidR="009464A0" w:rsidRDefault="009464A0" w:rsidP="009464A0">
      <w:pPr>
        <w:pStyle w:val="xmsonormal"/>
      </w:pPr>
      <w:r>
        <w:rPr>
          <w:rFonts w:eastAsia="Calibri"/>
          <w:color w:val="212121"/>
          <w:sz w:val="24"/>
          <w:szCs w:val="24"/>
        </w:rPr>
        <w:t xml:space="preserve">Link to download recording: </w:t>
      </w:r>
      <w:hyperlink r:id="rId5" w:history="1">
        <w:r>
          <w:rPr>
            <w:rStyle w:val="Hyperlink"/>
            <w:sz w:val="24"/>
            <w:szCs w:val="24"/>
          </w:rPr>
          <w:t>https://nacddonline-my.sharepoint.com/:u:/g/personal/jmisilo_nacdd_org/ETyDmbB4FUxIqoWnLTwjWYEBfpPbfVKHvm5S6mGHqGpjSQ?e=wPPrl9</w:t>
        </w:r>
      </w:hyperlink>
      <w:r>
        <w:rPr>
          <w:color w:val="1F497D"/>
          <w:sz w:val="24"/>
          <w:szCs w:val="24"/>
        </w:rPr>
        <w:t xml:space="preserve"> </w:t>
      </w:r>
    </w:p>
    <w:p w:rsidR="009464A0" w:rsidRPr="007505E0" w:rsidRDefault="009464A0" w:rsidP="00F822F9">
      <w:pPr>
        <w:spacing w:after="0" w:line="240" w:lineRule="auto"/>
        <w:jc w:val="center"/>
        <w:rPr>
          <w:rFonts w:ascii="Calibri" w:eastAsia="Calibri" w:hAnsi="Calibri" w:cs="Calibri"/>
          <w:color w:val="212121"/>
          <w:sz w:val="24"/>
          <w:szCs w:val="24"/>
        </w:rPr>
      </w:pPr>
    </w:p>
    <w:p w:rsidR="00F822F9" w:rsidRPr="007505E0" w:rsidRDefault="00F822F9" w:rsidP="004F7F68">
      <w:pPr>
        <w:spacing w:after="0" w:line="240" w:lineRule="auto"/>
        <w:rPr>
          <w:rFonts w:ascii="Calibri" w:eastAsia="Calibri" w:hAnsi="Calibri" w:cs="Calibri"/>
          <w:color w:val="212121"/>
          <w:sz w:val="24"/>
          <w:szCs w:val="24"/>
        </w:rPr>
      </w:pPr>
    </w:p>
    <w:p w:rsidR="004F7F68" w:rsidRPr="007505E0" w:rsidRDefault="004F7F68" w:rsidP="004F7F68">
      <w:pPr>
        <w:pStyle w:val="ListParagraph"/>
        <w:numPr>
          <w:ilvl w:val="0"/>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First quarterly call of 2019.</w:t>
      </w:r>
      <w:r w:rsidR="000F0FB8" w:rsidRPr="007505E0">
        <w:rPr>
          <w:rFonts w:ascii="Calibri" w:eastAsia="Calibri" w:hAnsi="Calibri" w:cs="Calibri"/>
          <w:color w:val="212121"/>
          <w:sz w:val="24"/>
          <w:szCs w:val="24"/>
        </w:rPr>
        <w:t xml:space="preserve"> </w:t>
      </w:r>
    </w:p>
    <w:p w:rsidR="000F0FB8" w:rsidRPr="007505E0" w:rsidRDefault="000F0FB8" w:rsidP="000F0FB8">
      <w:pPr>
        <w:pStyle w:val="ListParagraph"/>
        <w:numPr>
          <w:ilvl w:val="1"/>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 xml:space="preserve">NACDD’s FY17-19 strategic plan as passed by the NACDD Board directs that we “value the voices of stakeholders and actively asks them to get involved in our work.” </w:t>
      </w:r>
    </w:p>
    <w:p w:rsidR="004F7F68" w:rsidRPr="007505E0" w:rsidRDefault="004F7F68" w:rsidP="004F7F68">
      <w:pPr>
        <w:pStyle w:val="ListParagraph"/>
        <w:numPr>
          <w:ilvl w:val="1"/>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 xml:space="preserve">These calls </w:t>
      </w:r>
      <w:r w:rsidR="000F0FB8" w:rsidRPr="007505E0">
        <w:rPr>
          <w:rFonts w:ascii="Calibri" w:eastAsia="Calibri" w:hAnsi="Calibri" w:cs="Calibri"/>
          <w:color w:val="212121"/>
          <w:sz w:val="24"/>
          <w:szCs w:val="24"/>
        </w:rPr>
        <w:t xml:space="preserve">promote this vision by providing an opportunity for DD Council members, staff and supporters to </w:t>
      </w:r>
      <w:r w:rsidRPr="007505E0">
        <w:rPr>
          <w:rFonts w:ascii="Calibri" w:eastAsia="Calibri" w:hAnsi="Calibri" w:cs="Calibri"/>
          <w:color w:val="212121"/>
          <w:sz w:val="24"/>
          <w:szCs w:val="24"/>
        </w:rPr>
        <w:t xml:space="preserve">hear directly from NACDD staff about </w:t>
      </w:r>
      <w:r w:rsidR="000F0FB8" w:rsidRPr="007505E0">
        <w:rPr>
          <w:rFonts w:ascii="Calibri" w:eastAsia="Calibri" w:hAnsi="Calibri" w:cs="Calibri"/>
          <w:color w:val="212121"/>
          <w:sz w:val="24"/>
          <w:szCs w:val="24"/>
        </w:rPr>
        <w:t xml:space="preserve">the federal legislative landscape as it pertains to the DD Councils. There will be the opportunity to ask questions and provide feedback, but if your question is not addressed during the call, or if you would like to hear about other federal issues, please feel free to email </w:t>
      </w:r>
      <w:hyperlink r:id="rId6" w:history="1">
        <w:r w:rsidR="007505E0" w:rsidRPr="007505E0">
          <w:rPr>
            <w:rStyle w:val="Hyperlink"/>
            <w:rFonts w:ascii="Calibri" w:eastAsia="Calibri" w:hAnsi="Calibri" w:cs="Calibri"/>
            <w:sz w:val="24"/>
            <w:szCs w:val="24"/>
          </w:rPr>
          <w:t>info@nacdd.org</w:t>
        </w:r>
      </w:hyperlink>
      <w:r w:rsidR="000F0FB8" w:rsidRPr="007505E0">
        <w:rPr>
          <w:rFonts w:ascii="Calibri" w:eastAsia="Calibri" w:hAnsi="Calibri" w:cs="Calibri"/>
          <w:color w:val="212121"/>
          <w:sz w:val="24"/>
          <w:szCs w:val="24"/>
        </w:rPr>
        <w:t xml:space="preserve"> at any time and we will respond.</w:t>
      </w:r>
    </w:p>
    <w:p w:rsidR="004F7F68" w:rsidRPr="007505E0" w:rsidRDefault="004F7F68" w:rsidP="004F7F68">
      <w:pPr>
        <w:pStyle w:val="ListParagraph"/>
        <w:numPr>
          <w:ilvl w:val="1"/>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There will be 3</w:t>
      </w:r>
      <w:r w:rsidR="000F0FB8" w:rsidRPr="007505E0">
        <w:rPr>
          <w:rFonts w:ascii="Calibri" w:eastAsia="Calibri" w:hAnsi="Calibri" w:cs="Calibri"/>
          <w:color w:val="212121"/>
          <w:sz w:val="24"/>
          <w:szCs w:val="24"/>
        </w:rPr>
        <w:t xml:space="preserve"> more calls in 2019</w:t>
      </w:r>
      <w:r w:rsidRPr="007505E0">
        <w:rPr>
          <w:rFonts w:ascii="Calibri" w:eastAsia="Calibri" w:hAnsi="Calibri" w:cs="Calibri"/>
          <w:color w:val="212121"/>
          <w:sz w:val="24"/>
          <w:szCs w:val="24"/>
        </w:rPr>
        <w:t xml:space="preserve">, so please mark your calendars. All </w:t>
      </w:r>
      <w:r w:rsidR="000F0FB8" w:rsidRPr="007505E0">
        <w:rPr>
          <w:rFonts w:ascii="Calibri" w:eastAsia="Calibri" w:hAnsi="Calibri" w:cs="Calibri"/>
          <w:color w:val="212121"/>
          <w:sz w:val="24"/>
          <w:szCs w:val="24"/>
        </w:rPr>
        <w:t>ca</w:t>
      </w:r>
      <w:r w:rsidRPr="007505E0">
        <w:rPr>
          <w:rFonts w:ascii="Calibri" w:eastAsia="Calibri" w:hAnsi="Calibri" w:cs="Calibri"/>
          <w:color w:val="212121"/>
          <w:sz w:val="24"/>
          <w:szCs w:val="24"/>
        </w:rPr>
        <w:t>lls will be held at this time 2-3pm Eastern on the following dates:</w:t>
      </w:r>
    </w:p>
    <w:p w:rsidR="004F7F68" w:rsidRPr="007505E0" w:rsidRDefault="007505E0" w:rsidP="007505E0">
      <w:pPr>
        <w:spacing w:after="0" w:line="240" w:lineRule="auto"/>
        <w:ind w:left="1800"/>
        <w:rPr>
          <w:rFonts w:ascii="Calibri" w:eastAsia="Calibri" w:hAnsi="Calibri" w:cs="Calibri"/>
          <w:color w:val="212121"/>
          <w:sz w:val="24"/>
          <w:szCs w:val="24"/>
        </w:rPr>
      </w:pPr>
      <w:r w:rsidRPr="007505E0">
        <w:rPr>
          <w:rFonts w:ascii="Calibri" w:eastAsia="Calibri" w:hAnsi="Calibri" w:cs="Calibri"/>
          <w:sz w:val="24"/>
          <w:szCs w:val="24"/>
        </w:rPr>
        <w:t>-</w:t>
      </w:r>
      <w:r w:rsidR="00F974D0" w:rsidRPr="007505E0">
        <w:rPr>
          <w:rFonts w:ascii="Calibri" w:eastAsia="Calibri" w:hAnsi="Calibri" w:cs="Calibri"/>
          <w:sz w:val="24"/>
          <w:szCs w:val="24"/>
        </w:rPr>
        <w:t>June 11 State spotlight:</w:t>
      </w:r>
      <w:r w:rsidR="00977BDB" w:rsidRPr="007505E0">
        <w:rPr>
          <w:rFonts w:ascii="Calibri" w:eastAsia="Calibri" w:hAnsi="Calibri" w:cs="Calibri"/>
          <w:sz w:val="24"/>
          <w:szCs w:val="24"/>
        </w:rPr>
        <w:t xml:space="preserve"> </w:t>
      </w:r>
      <w:r w:rsidR="004F7F68" w:rsidRPr="007505E0">
        <w:rPr>
          <w:rFonts w:ascii="Calibri" w:eastAsia="Calibri" w:hAnsi="Calibri" w:cs="Calibri"/>
          <w:sz w:val="24"/>
          <w:szCs w:val="24"/>
        </w:rPr>
        <w:t>D</w:t>
      </w:r>
      <w:r w:rsidR="00F974D0" w:rsidRPr="007505E0">
        <w:rPr>
          <w:rFonts w:ascii="Calibri" w:eastAsia="Calibri" w:hAnsi="Calibri" w:cs="Calibri"/>
          <w:sz w:val="24"/>
          <w:szCs w:val="24"/>
        </w:rPr>
        <w:t>irect Service Provider</w:t>
      </w:r>
      <w:r w:rsidR="004F7F68" w:rsidRPr="007505E0">
        <w:rPr>
          <w:rFonts w:ascii="Calibri" w:eastAsia="Calibri" w:hAnsi="Calibri" w:cs="Calibri"/>
          <w:sz w:val="24"/>
          <w:szCs w:val="24"/>
        </w:rPr>
        <w:t xml:space="preserve"> Workforce Crisis</w:t>
      </w:r>
      <w:r w:rsidR="004F7F68" w:rsidRPr="007505E0">
        <w:rPr>
          <w:rFonts w:ascii="Calibri" w:eastAsia="Calibri" w:hAnsi="Calibri" w:cs="Calibri"/>
          <w:sz w:val="24"/>
          <w:szCs w:val="24"/>
        </w:rPr>
        <w:br/>
      </w:r>
      <w:r w:rsidRPr="007505E0">
        <w:rPr>
          <w:rFonts w:ascii="Calibri" w:eastAsia="Calibri" w:hAnsi="Calibri" w:cs="Calibri"/>
          <w:sz w:val="24"/>
          <w:szCs w:val="24"/>
        </w:rPr>
        <w:t>-</w:t>
      </w:r>
      <w:r w:rsidR="004F7F68" w:rsidRPr="007505E0">
        <w:rPr>
          <w:rFonts w:ascii="Calibri" w:eastAsia="Calibri" w:hAnsi="Calibri" w:cs="Calibri"/>
          <w:sz w:val="24"/>
          <w:szCs w:val="24"/>
        </w:rPr>
        <w:t>September 10</w:t>
      </w:r>
      <w:r w:rsidR="004F7F68" w:rsidRPr="007505E0">
        <w:rPr>
          <w:rFonts w:ascii="Calibri" w:eastAsia="Calibri" w:hAnsi="Calibri" w:cs="Calibri"/>
          <w:sz w:val="24"/>
          <w:szCs w:val="24"/>
        </w:rPr>
        <w:br/>
      </w:r>
      <w:r w:rsidRPr="007505E0">
        <w:rPr>
          <w:rFonts w:ascii="Calibri" w:eastAsia="Calibri" w:hAnsi="Calibri" w:cs="Calibri"/>
          <w:sz w:val="24"/>
          <w:szCs w:val="24"/>
        </w:rPr>
        <w:t>-</w:t>
      </w:r>
      <w:r w:rsidR="004F7F68" w:rsidRPr="007505E0">
        <w:rPr>
          <w:rFonts w:ascii="Calibri" w:eastAsia="Calibri" w:hAnsi="Calibri" w:cs="Calibri"/>
          <w:sz w:val="24"/>
          <w:szCs w:val="24"/>
        </w:rPr>
        <w:t>December 10</w:t>
      </w:r>
    </w:p>
    <w:p w:rsidR="004F7F68" w:rsidRPr="007505E0" w:rsidRDefault="007505E0" w:rsidP="004F7F68">
      <w:pPr>
        <w:pStyle w:val="ListParagraph"/>
        <w:numPr>
          <w:ilvl w:val="0"/>
          <w:numId w:val="4"/>
        </w:numPr>
        <w:spacing w:after="0" w:line="240" w:lineRule="auto"/>
        <w:rPr>
          <w:rFonts w:ascii="Calibri" w:eastAsia="Calibri" w:hAnsi="Calibri" w:cs="Calibri"/>
          <w:color w:val="212121"/>
          <w:sz w:val="24"/>
          <w:szCs w:val="24"/>
        </w:rPr>
      </w:pPr>
      <w:r>
        <w:rPr>
          <w:rFonts w:ascii="Calibri" w:eastAsia="Calibri" w:hAnsi="Calibri" w:cs="Calibri"/>
          <w:color w:val="212121"/>
          <w:sz w:val="24"/>
          <w:szCs w:val="24"/>
        </w:rPr>
        <w:t>Update on Congress</w:t>
      </w:r>
    </w:p>
    <w:p w:rsidR="000F0FB8" w:rsidRPr="007505E0" w:rsidRDefault="000F0FB8" w:rsidP="000F0FB8">
      <w:pPr>
        <w:pStyle w:val="ListParagraph"/>
        <w:numPr>
          <w:ilvl w:val="1"/>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How does this shutdown threat impact the DD Councils?</w:t>
      </w:r>
    </w:p>
    <w:p w:rsidR="00D8113C" w:rsidRPr="007505E0" w:rsidRDefault="00D8113C" w:rsidP="00D8113C">
      <w:pPr>
        <w:pStyle w:val="ListParagraph"/>
        <w:numPr>
          <w:ilvl w:val="2"/>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 xml:space="preserve">Short answer: It doesn’t. Last year, for the first time in decades, Congress passed our appropriations through the Labor/HHS bill. Our funds are secured for 2019. But, work on our 2020 appropriation is stalled until Congress can reach agreement on the remaining 2019 appropriations bills. </w:t>
      </w:r>
    </w:p>
    <w:p w:rsidR="007505E0" w:rsidRDefault="007505E0" w:rsidP="000F0FB8">
      <w:pPr>
        <w:pStyle w:val="ListParagraph"/>
        <w:numPr>
          <w:ilvl w:val="2"/>
          <w:numId w:val="4"/>
        </w:numPr>
        <w:spacing w:after="0" w:line="240" w:lineRule="auto"/>
        <w:rPr>
          <w:rFonts w:ascii="Calibri" w:eastAsia="Calibri" w:hAnsi="Calibri" w:cs="Calibri"/>
          <w:color w:val="212121"/>
          <w:sz w:val="24"/>
          <w:szCs w:val="24"/>
        </w:rPr>
      </w:pPr>
      <w:r>
        <w:rPr>
          <w:rFonts w:ascii="Calibri" w:eastAsia="Calibri" w:hAnsi="Calibri" w:cs="Calibri"/>
          <w:color w:val="212121"/>
          <w:sz w:val="24"/>
          <w:szCs w:val="24"/>
        </w:rPr>
        <w:t>Shutdown does have an affect on people with I/DD - a</w:t>
      </w:r>
      <w:r w:rsidR="000F0FB8" w:rsidRPr="007505E0">
        <w:rPr>
          <w:rFonts w:ascii="Calibri" w:eastAsia="Calibri" w:hAnsi="Calibri" w:cs="Calibri"/>
          <w:color w:val="212121"/>
          <w:sz w:val="24"/>
          <w:szCs w:val="24"/>
        </w:rPr>
        <w:t xml:space="preserve"> large percentage of people with </w:t>
      </w:r>
      <w:r w:rsidR="00F974D0" w:rsidRPr="007505E0">
        <w:rPr>
          <w:rFonts w:ascii="Calibri" w:eastAsia="Calibri" w:hAnsi="Calibri" w:cs="Calibri"/>
          <w:color w:val="212121"/>
          <w:sz w:val="24"/>
          <w:szCs w:val="24"/>
        </w:rPr>
        <w:t>disabilities</w:t>
      </w:r>
      <w:r w:rsidR="000F0FB8" w:rsidRPr="007505E0">
        <w:rPr>
          <w:rFonts w:ascii="Calibri" w:eastAsia="Calibri" w:hAnsi="Calibri" w:cs="Calibri"/>
          <w:color w:val="212121"/>
          <w:sz w:val="24"/>
          <w:szCs w:val="24"/>
        </w:rPr>
        <w:t xml:space="preserve"> living in poverty they will be impacted without food stamps, housing vouchers and transp</w:t>
      </w:r>
      <w:r>
        <w:rPr>
          <w:rFonts w:ascii="Calibri" w:eastAsia="Calibri" w:hAnsi="Calibri" w:cs="Calibri"/>
          <w:color w:val="212121"/>
          <w:sz w:val="24"/>
          <w:szCs w:val="24"/>
        </w:rPr>
        <w:t>ortation services</w:t>
      </w:r>
    </w:p>
    <w:p w:rsidR="000F0FB8" w:rsidRPr="007505E0" w:rsidRDefault="000F0FB8" w:rsidP="000F0FB8">
      <w:pPr>
        <w:pStyle w:val="ListParagraph"/>
        <w:numPr>
          <w:ilvl w:val="2"/>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Senator Lisa Murkowski (R-AK) has proposed a bill that would automatically invoke a continuing resolution if a spending deadline were to come and th</w:t>
      </w:r>
      <w:r w:rsidR="007505E0">
        <w:rPr>
          <w:rFonts w:ascii="Calibri" w:eastAsia="Calibri" w:hAnsi="Calibri" w:cs="Calibri"/>
          <w:color w:val="212121"/>
          <w:sz w:val="24"/>
          <w:szCs w:val="24"/>
        </w:rPr>
        <w:t>ere was no agreement on a bill - c</w:t>
      </w:r>
      <w:r w:rsidRPr="007505E0">
        <w:rPr>
          <w:rFonts w:ascii="Calibri" w:eastAsia="Calibri" w:hAnsi="Calibri" w:cs="Calibri"/>
          <w:color w:val="212121"/>
          <w:sz w:val="24"/>
          <w:szCs w:val="24"/>
        </w:rPr>
        <w:t xml:space="preserve">ould have a dangerous side as well as it could allow the old funding levels to simply continue in perpetuity and work to secure increases may never be realized. DD Councils do not function efficiently under CR’s which </w:t>
      </w:r>
      <w:r w:rsidR="00D8113C" w:rsidRPr="007505E0">
        <w:rPr>
          <w:rFonts w:ascii="Calibri" w:eastAsia="Calibri" w:hAnsi="Calibri" w:cs="Calibri"/>
          <w:color w:val="212121"/>
          <w:sz w:val="24"/>
          <w:szCs w:val="24"/>
        </w:rPr>
        <w:t>create greater uncertainty and lead to underfunding of programs we all care about.</w:t>
      </w:r>
    </w:p>
    <w:p w:rsidR="00D8113C" w:rsidRPr="007505E0" w:rsidRDefault="00D8113C" w:rsidP="000F0FB8">
      <w:pPr>
        <w:pStyle w:val="ListParagraph"/>
        <w:numPr>
          <w:ilvl w:val="2"/>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NACDD has joined with our coalition partners in calling for regular order in the appropriations process so that all Americans can benefit from the federal programs we rely on every day.</w:t>
      </w:r>
    </w:p>
    <w:p w:rsidR="00D8113C" w:rsidRPr="007505E0" w:rsidRDefault="004F7F68" w:rsidP="004F7F68">
      <w:pPr>
        <w:pStyle w:val="ListParagraph"/>
        <w:numPr>
          <w:ilvl w:val="0"/>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 xml:space="preserve">DD Councils </w:t>
      </w:r>
      <w:r w:rsidR="00D8113C" w:rsidRPr="007505E0">
        <w:rPr>
          <w:rFonts w:ascii="Calibri" w:eastAsia="Calibri" w:hAnsi="Calibri" w:cs="Calibri"/>
          <w:color w:val="212121"/>
          <w:sz w:val="24"/>
          <w:szCs w:val="24"/>
        </w:rPr>
        <w:t>Appropriations.</w:t>
      </w:r>
    </w:p>
    <w:p w:rsidR="00D8113C" w:rsidRPr="007505E0" w:rsidRDefault="007505E0" w:rsidP="00D8113C">
      <w:pPr>
        <w:pStyle w:val="ListParagraph"/>
        <w:numPr>
          <w:ilvl w:val="1"/>
          <w:numId w:val="4"/>
        </w:numPr>
        <w:spacing w:after="0" w:line="240" w:lineRule="auto"/>
        <w:rPr>
          <w:rFonts w:ascii="Calibri" w:eastAsia="Calibri" w:hAnsi="Calibri" w:cs="Calibri"/>
          <w:color w:val="212121"/>
          <w:sz w:val="24"/>
          <w:szCs w:val="24"/>
        </w:rPr>
      </w:pPr>
      <w:r>
        <w:rPr>
          <w:rFonts w:ascii="Calibri" w:eastAsia="Calibri" w:hAnsi="Calibri" w:cs="Calibri"/>
          <w:color w:val="212121"/>
          <w:sz w:val="24"/>
          <w:szCs w:val="24"/>
        </w:rPr>
        <w:t xml:space="preserve">Donna and Erin are working with </w:t>
      </w:r>
      <w:r w:rsidR="00D8113C" w:rsidRPr="007505E0">
        <w:rPr>
          <w:rFonts w:ascii="Calibri" w:eastAsia="Calibri" w:hAnsi="Calibri" w:cs="Calibri"/>
          <w:color w:val="212121"/>
          <w:sz w:val="24"/>
          <w:szCs w:val="24"/>
        </w:rPr>
        <w:t xml:space="preserve">legislators on </w:t>
      </w:r>
      <w:r>
        <w:rPr>
          <w:rFonts w:ascii="Calibri" w:eastAsia="Calibri" w:hAnsi="Calibri" w:cs="Calibri"/>
          <w:color w:val="212121"/>
          <w:sz w:val="24"/>
          <w:szCs w:val="24"/>
        </w:rPr>
        <w:t>for an additional 5% increase later this month</w:t>
      </w:r>
    </w:p>
    <w:p w:rsidR="00D8113C" w:rsidRPr="007505E0" w:rsidRDefault="00D8113C" w:rsidP="00D8113C">
      <w:pPr>
        <w:pStyle w:val="ListParagraph"/>
        <w:numPr>
          <w:ilvl w:val="1"/>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 xml:space="preserve">Sen. </w:t>
      </w:r>
      <w:r w:rsidR="00976B3E" w:rsidRPr="007505E0">
        <w:rPr>
          <w:rFonts w:ascii="Calibri" w:eastAsia="Calibri" w:hAnsi="Calibri" w:cs="Calibri"/>
          <w:color w:val="212121"/>
          <w:sz w:val="24"/>
          <w:szCs w:val="24"/>
        </w:rPr>
        <w:t xml:space="preserve">Chris Murphy (CT) and Rep. Jim Langevin (RI) have again agreed to be our champions. Last year, 34 congressmen and 22 senators signed a letter to the committees stating the support for an increase in </w:t>
      </w:r>
      <w:r w:rsidR="003E118B" w:rsidRPr="007505E0">
        <w:rPr>
          <w:rFonts w:ascii="Calibri" w:eastAsia="Calibri" w:hAnsi="Calibri" w:cs="Calibri"/>
          <w:color w:val="212121"/>
          <w:sz w:val="24"/>
          <w:szCs w:val="24"/>
        </w:rPr>
        <w:t>appropriations</w:t>
      </w:r>
      <w:r w:rsidR="00976B3E" w:rsidRPr="007505E0">
        <w:rPr>
          <w:rFonts w:ascii="Calibri" w:eastAsia="Calibri" w:hAnsi="Calibri" w:cs="Calibri"/>
          <w:color w:val="212121"/>
          <w:sz w:val="24"/>
          <w:szCs w:val="24"/>
        </w:rPr>
        <w:t xml:space="preserve"> for DD Councils. NACDD staff are looking for even more support going into our 2020 request.</w:t>
      </w:r>
    </w:p>
    <w:p w:rsidR="00976B3E" w:rsidRPr="007505E0" w:rsidRDefault="00976B3E" w:rsidP="00D8113C">
      <w:pPr>
        <w:pStyle w:val="ListParagraph"/>
        <w:numPr>
          <w:ilvl w:val="1"/>
          <w:numId w:val="4"/>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 xml:space="preserve">18 national disability rights groups supported our increase last year </w:t>
      </w:r>
    </w:p>
    <w:p w:rsidR="007505E0" w:rsidRPr="007505E0" w:rsidRDefault="007505E0" w:rsidP="007505E0">
      <w:pPr>
        <w:spacing w:line="240" w:lineRule="auto"/>
        <w:rPr>
          <w:rFonts w:ascii="Calibri" w:eastAsia="Calibri" w:hAnsi="Calibri" w:cs="Calibri"/>
          <w:color w:val="212121"/>
          <w:sz w:val="24"/>
          <w:szCs w:val="24"/>
        </w:rPr>
      </w:pPr>
    </w:p>
    <w:p w:rsidR="007505E0" w:rsidRDefault="007505E0" w:rsidP="00170742">
      <w:pPr>
        <w:pStyle w:val="ListParagraph"/>
        <w:numPr>
          <w:ilvl w:val="0"/>
          <w:numId w:val="4"/>
        </w:numPr>
        <w:spacing w:after="0" w:line="240" w:lineRule="auto"/>
        <w:rPr>
          <w:rFonts w:ascii="Calibri" w:eastAsia="Calibri" w:hAnsi="Calibri" w:cs="Calibri"/>
          <w:color w:val="212121"/>
          <w:sz w:val="24"/>
          <w:szCs w:val="24"/>
        </w:rPr>
      </w:pPr>
      <w:r>
        <w:rPr>
          <w:rFonts w:ascii="Calibri" w:eastAsia="Calibri" w:hAnsi="Calibri" w:cs="Calibri"/>
          <w:color w:val="212121"/>
          <w:sz w:val="24"/>
          <w:szCs w:val="24"/>
        </w:rPr>
        <w:t>Federal Policy Issues</w:t>
      </w:r>
    </w:p>
    <w:p w:rsidR="00921479" w:rsidRPr="007505E0" w:rsidRDefault="007505E0" w:rsidP="003E118B">
      <w:pPr>
        <w:pStyle w:val="ListParagraph"/>
        <w:numPr>
          <w:ilvl w:val="1"/>
          <w:numId w:val="4"/>
        </w:numPr>
        <w:spacing w:after="0" w:line="240" w:lineRule="auto"/>
        <w:rPr>
          <w:rFonts w:ascii="Calibri" w:eastAsia="Calibri" w:hAnsi="Calibri" w:cs="Calibri"/>
          <w:color w:val="212121"/>
          <w:sz w:val="24"/>
          <w:szCs w:val="24"/>
        </w:rPr>
      </w:pPr>
      <w:r>
        <w:rPr>
          <w:rFonts w:ascii="Calibri" w:eastAsia="Calibri" w:hAnsi="Calibri" w:cs="Calibri"/>
          <w:color w:val="212121"/>
          <w:sz w:val="24"/>
          <w:szCs w:val="24"/>
        </w:rPr>
        <w:t xml:space="preserve">Disability Integration Act - </w:t>
      </w:r>
      <w:r w:rsidR="00505E08" w:rsidRPr="007505E0">
        <w:rPr>
          <w:rFonts w:ascii="Calibri" w:eastAsia="Calibri" w:hAnsi="Calibri" w:cs="Calibri"/>
          <w:color w:val="212121"/>
          <w:sz w:val="24"/>
          <w:szCs w:val="24"/>
        </w:rPr>
        <w:t xml:space="preserve">bipartisan and bicameral legislation, introduced by Senators Charles Schumer, Minority Leader (D-NY) and Cory Gardner (R-CO) in the Senate and Representative Jim Sensenbrenner (R-WI) in the House, to address the fundamental issue that people who need Long Term Services and Supports (LTSS) are forced into institutions and losing their basic civil rights. The legislation (S.117, H.R.555) builds on the years of work DD Councils and other groups have done to end the institutional bias and provide seniors and people with disabilities home and community-based services (HCBS) as an alternative to institutionalization. </w:t>
      </w:r>
    </w:p>
    <w:p w:rsidR="003E118B" w:rsidRPr="007505E0" w:rsidRDefault="003E118B" w:rsidP="007505E0">
      <w:pPr>
        <w:pStyle w:val="ListParagraph"/>
        <w:numPr>
          <w:ilvl w:val="1"/>
          <w:numId w:val="5"/>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Autism Cares Act</w:t>
      </w:r>
      <w:r w:rsidR="007505E0">
        <w:rPr>
          <w:rFonts w:ascii="Calibri" w:eastAsia="Calibri" w:hAnsi="Calibri" w:cs="Calibri"/>
          <w:color w:val="212121"/>
          <w:sz w:val="24"/>
          <w:szCs w:val="24"/>
        </w:rPr>
        <w:t xml:space="preserve"> reauthorization</w:t>
      </w:r>
      <w:r w:rsidRPr="007505E0">
        <w:rPr>
          <w:rFonts w:ascii="Calibri" w:eastAsia="Calibri" w:hAnsi="Calibri" w:cs="Calibri"/>
          <w:color w:val="212121"/>
          <w:sz w:val="24"/>
          <w:szCs w:val="24"/>
        </w:rPr>
        <w:t xml:space="preserve"> before September of this year. </w:t>
      </w:r>
      <w:r w:rsidR="007505E0">
        <w:rPr>
          <w:rFonts w:ascii="Calibri" w:eastAsia="Calibri" w:hAnsi="Calibri" w:cs="Calibri"/>
          <w:color w:val="212121"/>
          <w:sz w:val="24"/>
          <w:szCs w:val="24"/>
        </w:rPr>
        <w:t>It has</w:t>
      </w:r>
      <w:r w:rsidRPr="007505E0">
        <w:rPr>
          <w:rFonts w:ascii="Calibri" w:eastAsia="Calibri" w:hAnsi="Calibri" w:cs="Calibri"/>
          <w:color w:val="212121"/>
          <w:sz w:val="24"/>
          <w:szCs w:val="24"/>
        </w:rPr>
        <w:t xml:space="preserve"> has expanded research and coordination, increased public awareness and surveillance, and expanded interdisciplinary health professional training, including LENDs, to identify and support children and youth with Autism and their families - will </w:t>
      </w:r>
      <w:r w:rsidR="007505E0">
        <w:rPr>
          <w:rFonts w:ascii="Calibri" w:eastAsia="Calibri" w:hAnsi="Calibri" w:cs="Calibri"/>
          <w:color w:val="212121"/>
          <w:sz w:val="24"/>
          <w:szCs w:val="24"/>
        </w:rPr>
        <w:t xml:space="preserve"> expire</w:t>
      </w:r>
      <w:r w:rsidRPr="007505E0">
        <w:rPr>
          <w:rFonts w:ascii="Calibri" w:eastAsia="Calibri" w:hAnsi="Calibri" w:cs="Calibri"/>
          <w:color w:val="212121"/>
          <w:sz w:val="24"/>
          <w:szCs w:val="24"/>
        </w:rPr>
        <w:t xml:space="preserve"> in September 2019 without</w:t>
      </w:r>
      <w:r w:rsidR="006C0679" w:rsidRPr="007505E0">
        <w:rPr>
          <w:rFonts w:ascii="Calibri" w:eastAsia="Calibri" w:hAnsi="Calibri" w:cs="Calibri"/>
          <w:color w:val="212121"/>
          <w:sz w:val="24"/>
          <w:szCs w:val="24"/>
        </w:rPr>
        <w:t xml:space="preserve"> a successful reauthorization. Bipartisan b</w:t>
      </w:r>
      <w:r w:rsidRPr="007505E0">
        <w:rPr>
          <w:rFonts w:ascii="Calibri" w:eastAsia="Calibri" w:hAnsi="Calibri" w:cs="Calibri"/>
          <w:color w:val="212121"/>
          <w:sz w:val="24"/>
          <w:szCs w:val="24"/>
        </w:rPr>
        <w:t>ills to reauthorize the Act were introduced on February 7</w:t>
      </w:r>
      <w:r w:rsidRPr="007505E0">
        <w:rPr>
          <w:rFonts w:ascii="Calibri" w:eastAsia="Calibri" w:hAnsi="Calibri" w:cs="Calibri"/>
          <w:color w:val="212121"/>
          <w:sz w:val="24"/>
          <w:szCs w:val="24"/>
          <w:vertAlign w:val="superscript"/>
        </w:rPr>
        <w:t>th</w:t>
      </w:r>
      <w:r w:rsidRPr="007505E0">
        <w:rPr>
          <w:rFonts w:ascii="Calibri" w:eastAsia="Calibri" w:hAnsi="Calibri" w:cs="Calibri"/>
          <w:color w:val="212121"/>
          <w:sz w:val="24"/>
          <w:szCs w:val="24"/>
        </w:rPr>
        <w:t xml:space="preserve"> by </w:t>
      </w:r>
      <w:r w:rsidR="006C0679" w:rsidRPr="007505E0">
        <w:rPr>
          <w:rFonts w:ascii="Calibri" w:eastAsia="Calibri" w:hAnsi="Calibri" w:cs="Calibri"/>
          <w:color w:val="212121"/>
          <w:sz w:val="24"/>
          <w:szCs w:val="24"/>
        </w:rPr>
        <w:t xml:space="preserve">Sen. Robert Menendez (SB 427) and Rep. Christopher Smith (HR 1058). </w:t>
      </w:r>
      <w:r w:rsidRPr="007505E0">
        <w:rPr>
          <w:rFonts w:ascii="Calibri" w:eastAsia="Calibri" w:hAnsi="Calibri" w:cs="Calibri"/>
          <w:color w:val="212121"/>
          <w:sz w:val="24"/>
          <w:szCs w:val="24"/>
        </w:rPr>
        <w:t>NACDD will be working with our partners at AUCD who are asking individuals to contact their members of Congress to impress the importance of this legislation.</w:t>
      </w:r>
    </w:p>
    <w:p w:rsidR="00A50596" w:rsidRPr="007505E0" w:rsidRDefault="00F822F9" w:rsidP="005A5647">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T</w:t>
      </w:r>
      <w:r w:rsidR="003E118B" w:rsidRPr="007505E0">
        <w:rPr>
          <w:rFonts w:ascii="Calibri" w:eastAsia="Calibri" w:hAnsi="Calibri" w:cs="Calibri"/>
          <w:color w:val="212121"/>
          <w:sz w:val="24"/>
          <w:szCs w:val="24"/>
        </w:rPr>
        <w:t>he T</w:t>
      </w:r>
      <w:r w:rsidRPr="007505E0">
        <w:rPr>
          <w:rFonts w:ascii="Calibri" w:eastAsia="Calibri" w:hAnsi="Calibri" w:cs="Calibri"/>
          <w:color w:val="212121"/>
          <w:sz w:val="24"/>
          <w:szCs w:val="24"/>
        </w:rPr>
        <w:t>ransition to Competitive Employment Act</w:t>
      </w:r>
      <w:r w:rsidR="007505E0">
        <w:rPr>
          <w:rFonts w:ascii="Calibri" w:eastAsia="Calibri" w:hAnsi="Calibri" w:cs="Calibri"/>
          <w:color w:val="212121"/>
          <w:sz w:val="24"/>
          <w:szCs w:val="24"/>
        </w:rPr>
        <w:t xml:space="preserve"> - </w:t>
      </w:r>
      <w:r w:rsidR="005A5647" w:rsidRPr="007505E0">
        <w:rPr>
          <w:rFonts w:ascii="Calibri" w:eastAsia="Calibri" w:hAnsi="Calibri" w:cs="Calibri"/>
          <w:color w:val="212121"/>
          <w:sz w:val="24"/>
          <w:szCs w:val="24"/>
        </w:rPr>
        <w:t>represents a thoughtful approach to ending the outdated and unfair payment of workers with disabilities who receive subminimum wages under Section 14(c) of the Fair Labor Standards Act (FLSA) of 1938. The bill not only phases out Section 14(c), but importantly includes funding to help states and providers transform business models to support individuals with disabilities to transition to competitive integrated employment and tracks outcomes over the six year phase out period.</w:t>
      </w:r>
      <w:r w:rsidR="00866FC3" w:rsidRPr="007505E0">
        <w:rPr>
          <w:rFonts w:ascii="Calibri" w:eastAsia="Calibri" w:hAnsi="Calibri" w:cs="Calibri"/>
          <w:color w:val="212121"/>
          <w:sz w:val="24"/>
          <w:szCs w:val="24"/>
        </w:rPr>
        <w:t xml:space="preserve"> </w:t>
      </w:r>
    </w:p>
    <w:p w:rsidR="00A50596" w:rsidRPr="007505E0" w:rsidRDefault="007505E0" w:rsidP="00BB10CD">
      <w:pPr>
        <w:pStyle w:val="ListParagraph"/>
        <w:numPr>
          <w:ilvl w:val="0"/>
          <w:numId w:val="9"/>
        </w:numPr>
        <w:spacing w:after="0" w:line="240" w:lineRule="auto"/>
        <w:rPr>
          <w:rFonts w:ascii="Calibri" w:eastAsia="Calibri" w:hAnsi="Calibri" w:cs="Calibri"/>
          <w:color w:val="212121"/>
          <w:sz w:val="24"/>
          <w:szCs w:val="24"/>
        </w:rPr>
      </w:pPr>
      <w:r>
        <w:rPr>
          <w:rFonts w:ascii="Calibri" w:eastAsia="Calibri" w:hAnsi="Calibri" w:cs="Calibri"/>
          <w:color w:val="212121"/>
          <w:sz w:val="24"/>
          <w:szCs w:val="24"/>
        </w:rPr>
        <w:t>DD Awareness Month</w:t>
      </w:r>
    </w:p>
    <w:p w:rsidR="00866FC3" w:rsidRPr="007505E0" w:rsidRDefault="007505E0" w:rsidP="00BB10CD">
      <w:pPr>
        <w:numPr>
          <w:ilvl w:val="1"/>
          <w:numId w:val="1"/>
        </w:numPr>
        <w:spacing w:after="0" w:line="240" w:lineRule="auto"/>
        <w:contextualSpacing/>
        <w:rPr>
          <w:rFonts w:ascii="Calibri" w:eastAsia="Calibri" w:hAnsi="Calibri" w:cs="Calibri"/>
          <w:color w:val="212121"/>
          <w:sz w:val="24"/>
          <w:szCs w:val="24"/>
        </w:rPr>
      </w:pPr>
      <w:r>
        <w:rPr>
          <w:rFonts w:ascii="Calibri" w:eastAsia="Calibri" w:hAnsi="Calibri" w:cs="Calibri"/>
          <w:color w:val="212121"/>
          <w:sz w:val="24"/>
          <w:szCs w:val="24"/>
        </w:rPr>
        <w:t>March 20 -</w:t>
      </w:r>
      <w:r w:rsidR="00866FC3" w:rsidRPr="007505E0">
        <w:rPr>
          <w:rFonts w:ascii="Calibri" w:eastAsia="Calibri" w:hAnsi="Calibri" w:cs="Calibri"/>
          <w:color w:val="212121"/>
          <w:sz w:val="24"/>
          <w:szCs w:val="24"/>
        </w:rPr>
        <w:t xml:space="preserve"> filmmaker Dan Habib will be our guest for a s</w:t>
      </w:r>
      <w:r w:rsidR="00A50596" w:rsidRPr="007505E0">
        <w:rPr>
          <w:rFonts w:ascii="Calibri" w:eastAsia="Calibri" w:hAnsi="Calibri" w:cs="Calibri"/>
          <w:color w:val="212121"/>
          <w:sz w:val="24"/>
          <w:szCs w:val="24"/>
        </w:rPr>
        <w:t xml:space="preserve">creening </w:t>
      </w:r>
      <w:r w:rsidR="00866FC3" w:rsidRPr="007505E0">
        <w:rPr>
          <w:rFonts w:ascii="Calibri" w:eastAsia="Calibri" w:hAnsi="Calibri" w:cs="Calibri"/>
          <w:color w:val="212121"/>
          <w:sz w:val="24"/>
          <w:szCs w:val="24"/>
        </w:rPr>
        <w:t xml:space="preserve">of his film, </w:t>
      </w:r>
      <w:r w:rsidR="00866FC3" w:rsidRPr="007505E0">
        <w:rPr>
          <w:rFonts w:ascii="Calibri" w:eastAsia="Calibri" w:hAnsi="Calibri" w:cs="Calibri"/>
          <w:i/>
          <w:color w:val="212121"/>
          <w:sz w:val="24"/>
          <w:szCs w:val="24"/>
        </w:rPr>
        <w:t>Intelligent Lives</w:t>
      </w:r>
      <w:r w:rsidR="00866FC3" w:rsidRPr="007505E0">
        <w:rPr>
          <w:rFonts w:ascii="Calibri" w:eastAsia="Calibri" w:hAnsi="Calibri" w:cs="Calibri"/>
          <w:color w:val="212121"/>
          <w:sz w:val="24"/>
          <w:szCs w:val="24"/>
        </w:rPr>
        <w:t>, at the Capitol Visitor Center</w:t>
      </w:r>
      <w:r>
        <w:rPr>
          <w:rFonts w:ascii="Calibri" w:eastAsia="Calibri" w:hAnsi="Calibri" w:cs="Calibri"/>
          <w:color w:val="212121"/>
          <w:sz w:val="24"/>
          <w:szCs w:val="24"/>
        </w:rPr>
        <w:t xml:space="preserve"> -</w:t>
      </w:r>
      <w:r w:rsidR="00866FC3" w:rsidRPr="007505E0">
        <w:rPr>
          <w:rFonts w:ascii="Calibri" w:eastAsia="Calibri" w:hAnsi="Calibri" w:cs="Calibri"/>
          <w:color w:val="212121"/>
          <w:sz w:val="24"/>
          <w:szCs w:val="24"/>
        </w:rPr>
        <w:t xml:space="preserve"> opportunity to educate lawmakers about the critical need for DD Councils </w:t>
      </w:r>
    </w:p>
    <w:p w:rsidR="00A50596" w:rsidRPr="007505E0" w:rsidRDefault="007505E0" w:rsidP="00BB10CD">
      <w:pPr>
        <w:numPr>
          <w:ilvl w:val="1"/>
          <w:numId w:val="1"/>
        </w:numPr>
        <w:spacing w:after="0" w:line="240" w:lineRule="auto"/>
        <w:contextualSpacing/>
        <w:rPr>
          <w:rFonts w:ascii="Calibri" w:eastAsia="Calibri" w:hAnsi="Calibri" w:cs="Calibri"/>
          <w:color w:val="212121"/>
          <w:sz w:val="24"/>
          <w:szCs w:val="24"/>
        </w:rPr>
      </w:pPr>
      <w:r>
        <w:rPr>
          <w:rFonts w:ascii="Calibri" w:eastAsia="Calibri" w:hAnsi="Calibri" w:cs="Calibri"/>
          <w:color w:val="212121"/>
          <w:sz w:val="24"/>
          <w:szCs w:val="24"/>
        </w:rPr>
        <w:t xml:space="preserve">March 26 - </w:t>
      </w:r>
      <w:r w:rsidR="00866FC3" w:rsidRPr="007505E0">
        <w:rPr>
          <w:rFonts w:ascii="Calibri" w:eastAsia="Calibri" w:hAnsi="Calibri" w:cs="Calibri"/>
          <w:color w:val="212121"/>
          <w:sz w:val="24"/>
          <w:szCs w:val="24"/>
        </w:rPr>
        <w:t xml:space="preserve">NACDD and Congressman Langevin will host a DD Awareness and Education </w:t>
      </w:r>
      <w:r w:rsidR="00A50596" w:rsidRPr="007505E0">
        <w:rPr>
          <w:rFonts w:ascii="Calibri" w:eastAsia="Calibri" w:hAnsi="Calibri" w:cs="Calibri"/>
          <w:color w:val="212121"/>
          <w:sz w:val="24"/>
          <w:szCs w:val="24"/>
        </w:rPr>
        <w:t>Fair</w:t>
      </w:r>
      <w:r w:rsidR="002C08CA" w:rsidRPr="007505E0">
        <w:rPr>
          <w:rFonts w:ascii="Calibri" w:eastAsia="Calibri" w:hAnsi="Calibri" w:cs="Calibri"/>
          <w:color w:val="212121"/>
          <w:sz w:val="24"/>
          <w:szCs w:val="24"/>
        </w:rPr>
        <w:t xml:space="preserve"> in the House Rayburn Building. Advocates with disabilities, including several from the Marylan</w:t>
      </w:r>
      <w:r>
        <w:rPr>
          <w:rFonts w:ascii="Calibri" w:eastAsia="Calibri" w:hAnsi="Calibri" w:cs="Calibri"/>
          <w:color w:val="212121"/>
          <w:sz w:val="24"/>
          <w:szCs w:val="24"/>
        </w:rPr>
        <w:t>d, Virginia and DC DD Councils will</w:t>
      </w:r>
      <w:r w:rsidR="002C08CA" w:rsidRPr="007505E0">
        <w:rPr>
          <w:rFonts w:ascii="Calibri" w:eastAsia="Calibri" w:hAnsi="Calibri" w:cs="Calibri"/>
          <w:color w:val="212121"/>
          <w:sz w:val="24"/>
          <w:szCs w:val="24"/>
        </w:rPr>
        <w:t xml:space="preserve"> engage lawmakers on how federal programs impact community living. </w:t>
      </w:r>
    </w:p>
    <w:p w:rsidR="002C08CA" w:rsidRPr="007505E0" w:rsidRDefault="002C08CA" w:rsidP="002C08CA">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Many councils are working with lawmakers and governors to designate March as DDAM through proclamations and resolutions. NACDD staff have collected state examples that you can customize for your own.</w:t>
      </w:r>
    </w:p>
    <w:p w:rsidR="002C08CA" w:rsidRPr="007505E0" w:rsidRDefault="002C08CA" w:rsidP="002C08CA">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 xml:space="preserve">Some councils are planning to hold their own screening of </w:t>
      </w:r>
      <w:r w:rsidRPr="007505E0">
        <w:rPr>
          <w:rFonts w:ascii="Calibri" w:eastAsia="Calibri" w:hAnsi="Calibri" w:cs="Calibri"/>
          <w:i/>
          <w:color w:val="212121"/>
          <w:sz w:val="24"/>
          <w:szCs w:val="24"/>
        </w:rPr>
        <w:t>Intelligent Lives.</w:t>
      </w:r>
      <w:r w:rsidRPr="007505E0">
        <w:rPr>
          <w:rFonts w:ascii="Calibri" w:eastAsia="Calibri" w:hAnsi="Calibri" w:cs="Calibri"/>
          <w:color w:val="212121"/>
          <w:sz w:val="24"/>
          <w:szCs w:val="24"/>
        </w:rPr>
        <w:t xml:space="preserve"> Dan Habib and NACDD staff will be hosting a webinar on how you can bring </w:t>
      </w:r>
      <w:r w:rsidRPr="007505E0">
        <w:rPr>
          <w:rFonts w:ascii="Calibri" w:eastAsia="Calibri" w:hAnsi="Calibri" w:cs="Calibri"/>
          <w:i/>
          <w:color w:val="212121"/>
          <w:sz w:val="24"/>
          <w:szCs w:val="24"/>
        </w:rPr>
        <w:t xml:space="preserve">Intelligent Lives </w:t>
      </w:r>
      <w:r w:rsidRPr="007505E0">
        <w:rPr>
          <w:rFonts w:ascii="Calibri" w:eastAsia="Calibri" w:hAnsi="Calibri" w:cs="Calibri"/>
          <w:color w:val="212121"/>
          <w:sz w:val="24"/>
          <w:szCs w:val="24"/>
        </w:rPr>
        <w:t xml:space="preserve">screening to your community tomorrow, Wednesday, Feburary 13, at 3pm. For more information send an email to </w:t>
      </w:r>
      <w:hyperlink r:id="rId7" w:history="1">
        <w:r w:rsidRPr="007505E0">
          <w:rPr>
            <w:rStyle w:val="Hyperlink"/>
            <w:rFonts w:ascii="Calibri" w:eastAsia="Calibri" w:hAnsi="Calibri" w:cs="Calibri"/>
            <w:sz w:val="24"/>
            <w:szCs w:val="24"/>
          </w:rPr>
          <w:t>info@nacdd.org</w:t>
        </w:r>
      </w:hyperlink>
      <w:r w:rsidRPr="007505E0">
        <w:rPr>
          <w:rFonts w:ascii="Calibri" w:eastAsia="Calibri" w:hAnsi="Calibri" w:cs="Calibri"/>
          <w:color w:val="212121"/>
          <w:sz w:val="24"/>
          <w:szCs w:val="24"/>
        </w:rPr>
        <w:t xml:space="preserve"> .</w:t>
      </w:r>
    </w:p>
    <w:p w:rsidR="002C08CA" w:rsidRPr="007505E0" w:rsidRDefault="002C08CA" w:rsidP="002C08CA">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Please remember to share your activities</w:t>
      </w:r>
      <w:r w:rsidR="007505E0">
        <w:rPr>
          <w:rFonts w:ascii="Calibri" w:eastAsia="Calibri" w:hAnsi="Calibri" w:cs="Calibri"/>
          <w:color w:val="212121"/>
          <w:sz w:val="24"/>
          <w:szCs w:val="24"/>
        </w:rPr>
        <w:t xml:space="preserve"> and DD Awareness Month resources</w:t>
      </w:r>
      <w:r w:rsidRPr="007505E0">
        <w:rPr>
          <w:rFonts w:ascii="Calibri" w:eastAsia="Calibri" w:hAnsi="Calibri" w:cs="Calibri"/>
          <w:color w:val="212121"/>
          <w:sz w:val="24"/>
          <w:szCs w:val="24"/>
        </w:rPr>
        <w:t xml:space="preserve"> with </w:t>
      </w:r>
      <w:r w:rsidR="00A50596" w:rsidRPr="007505E0">
        <w:rPr>
          <w:rFonts w:ascii="Calibri" w:eastAsia="Calibri" w:hAnsi="Calibri" w:cs="Calibri"/>
          <w:color w:val="212121"/>
          <w:sz w:val="24"/>
          <w:szCs w:val="24"/>
        </w:rPr>
        <w:t xml:space="preserve">NACDD at </w:t>
      </w:r>
      <w:hyperlink r:id="rId8" w:history="1">
        <w:r w:rsidR="00A50596" w:rsidRPr="007505E0">
          <w:rPr>
            <w:rStyle w:val="Hyperlink"/>
            <w:rFonts w:ascii="Calibri" w:eastAsia="Calibri" w:hAnsi="Calibri" w:cs="Calibri"/>
            <w:sz w:val="24"/>
            <w:szCs w:val="24"/>
          </w:rPr>
          <w:t>info@nacdd.org</w:t>
        </w:r>
      </w:hyperlink>
      <w:r w:rsidRPr="007505E0">
        <w:rPr>
          <w:rFonts w:ascii="Calibri" w:eastAsia="Calibri" w:hAnsi="Calibri" w:cs="Calibri"/>
          <w:color w:val="212121"/>
          <w:sz w:val="24"/>
          <w:szCs w:val="24"/>
        </w:rPr>
        <w:t xml:space="preserve">.  </w:t>
      </w:r>
    </w:p>
    <w:p w:rsidR="00A50596" w:rsidRPr="007505E0" w:rsidRDefault="00A50596" w:rsidP="002C08CA">
      <w:pPr>
        <w:spacing w:after="0" w:line="240" w:lineRule="auto"/>
        <w:contextualSpacing/>
        <w:rPr>
          <w:rFonts w:ascii="Calibri" w:eastAsia="Calibri" w:hAnsi="Calibri" w:cs="Calibri"/>
          <w:color w:val="212121"/>
          <w:sz w:val="24"/>
          <w:szCs w:val="24"/>
        </w:rPr>
      </w:pPr>
    </w:p>
    <w:p w:rsidR="00BB10CD" w:rsidRPr="007505E0" w:rsidRDefault="007505E0" w:rsidP="007505E0">
      <w:pPr>
        <w:pStyle w:val="ListParagraph"/>
        <w:numPr>
          <w:ilvl w:val="0"/>
          <w:numId w:val="1"/>
        </w:numPr>
        <w:spacing w:after="0" w:line="240" w:lineRule="auto"/>
        <w:rPr>
          <w:rFonts w:ascii="Calibri" w:eastAsia="Calibri" w:hAnsi="Calibri" w:cs="Calibri"/>
          <w:color w:val="212121"/>
          <w:sz w:val="24"/>
          <w:szCs w:val="24"/>
        </w:rPr>
      </w:pPr>
      <w:r>
        <w:rPr>
          <w:rFonts w:ascii="Calibri" w:eastAsia="Calibri" w:hAnsi="Calibri" w:cs="Calibri"/>
          <w:color w:val="212121"/>
          <w:sz w:val="24"/>
          <w:szCs w:val="24"/>
        </w:rPr>
        <w:t>Disability Policy Seminar</w:t>
      </w:r>
    </w:p>
    <w:p w:rsidR="000847AA" w:rsidRPr="007505E0" w:rsidRDefault="000847AA" w:rsidP="007505E0">
      <w:pPr>
        <w:pStyle w:val="ListParagraph"/>
        <w:numPr>
          <w:ilvl w:val="0"/>
          <w:numId w:val="8"/>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NACDD Pre-DPS</w:t>
      </w:r>
      <w:r w:rsidR="007505E0">
        <w:rPr>
          <w:rFonts w:ascii="Calibri" w:eastAsia="Calibri" w:hAnsi="Calibri" w:cs="Calibri"/>
          <w:color w:val="212121"/>
          <w:sz w:val="24"/>
          <w:szCs w:val="24"/>
        </w:rPr>
        <w:t xml:space="preserve"> “The Crisis of Caregiving”</w:t>
      </w:r>
      <w:r w:rsidRPr="007505E0">
        <w:rPr>
          <w:rFonts w:ascii="Calibri" w:eastAsia="Calibri" w:hAnsi="Calibri" w:cs="Calibri"/>
          <w:color w:val="212121"/>
          <w:sz w:val="24"/>
          <w:szCs w:val="24"/>
        </w:rPr>
        <w:t xml:space="preserve"> panel and reception will be held on Sunday, </w:t>
      </w:r>
      <w:r w:rsidR="009354CC" w:rsidRPr="007505E0">
        <w:rPr>
          <w:rFonts w:ascii="Calibri" w:eastAsia="Calibri" w:hAnsi="Calibri" w:cs="Calibri"/>
          <w:color w:val="212121"/>
          <w:sz w:val="24"/>
          <w:szCs w:val="24"/>
        </w:rPr>
        <w:t>A</w:t>
      </w:r>
      <w:r w:rsidRPr="007505E0">
        <w:rPr>
          <w:rFonts w:ascii="Calibri" w:eastAsia="Calibri" w:hAnsi="Calibri" w:cs="Calibri"/>
          <w:color w:val="212121"/>
          <w:sz w:val="24"/>
          <w:szCs w:val="24"/>
        </w:rPr>
        <w:t>pril</w:t>
      </w:r>
      <w:r w:rsidR="009354CC" w:rsidRPr="007505E0">
        <w:rPr>
          <w:rFonts w:ascii="Calibri" w:eastAsia="Calibri" w:hAnsi="Calibri" w:cs="Calibri"/>
          <w:color w:val="212121"/>
          <w:sz w:val="24"/>
          <w:szCs w:val="24"/>
        </w:rPr>
        <w:t xml:space="preserve"> 7</w:t>
      </w:r>
      <w:r w:rsidR="009354CC" w:rsidRPr="007505E0">
        <w:rPr>
          <w:rFonts w:ascii="Calibri" w:eastAsia="Calibri" w:hAnsi="Calibri" w:cs="Calibri"/>
          <w:color w:val="212121"/>
          <w:sz w:val="24"/>
          <w:szCs w:val="24"/>
          <w:vertAlign w:val="superscript"/>
        </w:rPr>
        <w:t>th</w:t>
      </w:r>
      <w:r w:rsidRPr="007505E0">
        <w:rPr>
          <w:rFonts w:ascii="Calibri" w:eastAsia="Calibri" w:hAnsi="Calibri" w:cs="Calibri"/>
          <w:color w:val="212121"/>
          <w:sz w:val="24"/>
          <w:szCs w:val="24"/>
        </w:rPr>
        <w:t>, from 3:00-6:00pm</w:t>
      </w:r>
      <w:r w:rsidR="007505E0">
        <w:rPr>
          <w:rFonts w:ascii="Calibri" w:eastAsia="Calibri" w:hAnsi="Calibri" w:cs="Calibri"/>
          <w:color w:val="212121"/>
          <w:sz w:val="24"/>
          <w:szCs w:val="24"/>
        </w:rPr>
        <w:t xml:space="preserve"> supported by Anthem </w:t>
      </w:r>
    </w:p>
    <w:p w:rsidR="007505E0" w:rsidRPr="007505E0" w:rsidRDefault="007505E0" w:rsidP="007505E0">
      <w:pPr>
        <w:pStyle w:val="ListParagraph"/>
        <w:numPr>
          <w:ilvl w:val="0"/>
          <w:numId w:val="8"/>
        </w:numPr>
        <w:spacing w:after="0" w:line="240" w:lineRule="auto"/>
        <w:rPr>
          <w:rFonts w:ascii="Calibri" w:eastAsia="Calibri" w:hAnsi="Calibri" w:cs="Calibri"/>
          <w:color w:val="212121"/>
          <w:sz w:val="24"/>
          <w:szCs w:val="24"/>
        </w:rPr>
      </w:pPr>
      <w:r>
        <w:rPr>
          <w:rFonts w:ascii="Calibri" w:eastAsia="Calibri" w:hAnsi="Calibri" w:cs="Calibri"/>
          <w:color w:val="212121"/>
          <w:sz w:val="24"/>
          <w:szCs w:val="24"/>
        </w:rPr>
        <w:t xml:space="preserve">The Disability Policy Seminar - April 8-10 in Washington, DC </w:t>
      </w:r>
    </w:p>
    <w:p w:rsidR="006C21A8" w:rsidRPr="0081596D" w:rsidRDefault="006C4116" w:rsidP="006C21A8">
      <w:pPr>
        <w:pStyle w:val="ListParagraph"/>
        <w:numPr>
          <w:ilvl w:val="1"/>
          <w:numId w:val="8"/>
        </w:numPr>
        <w:spacing w:after="0" w:line="240" w:lineRule="auto"/>
        <w:rPr>
          <w:rFonts w:ascii="Calibri" w:eastAsia="Calibri" w:hAnsi="Calibri" w:cs="Calibri"/>
          <w:color w:val="212121"/>
          <w:sz w:val="24"/>
          <w:szCs w:val="24"/>
        </w:rPr>
      </w:pPr>
      <w:r w:rsidRPr="007505E0">
        <w:rPr>
          <w:rFonts w:ascii="Calibri" w:eastAsia="Calibri" w:hAnsi="Calibri" w:cs="Calibri"/>
          <w:color w:val="212121"/>
          <w:sz w:val="24"/>
          <w:szCs w:val="24"/>
        </w:rPr>
        <w:t>NACDD and AIDD will lead a webinar on what to expect at DPS on March 28</w:t>
      </w:r>
      <w:r w:rsidRPr="007505E0">
        <w:rPr>
          <w:rFonts w:ascii="Calibri" w:eastAsia="Calibri" w:hAnsi="Calibri" w:cs="Calibri"/>
          <w:color w:val="212121"/>
          <w:sz w:val="24"/>
          <w:szCs w:val="24"/>
          <w:vertAlign w:val="superscript"/>
        </w:rPr>
        <w:t>th</w:t>
      </w:r>
      <w:r w:rsidRPr="007505E0">
        <w:rPr>
          <w:rFonts w:ascii="Calibri" w:eastAsia="Calibri" w:hAnsi="Calibri" w:cs="Calibri"/>
          <w:color w:val="212121"/>
          <w:sz w:val="24"/>
          <w:szCs w:val="24"/>
        </w:rPr>
        <w:t xml:space="preserve">, </w:t>
      </w:r>
      <w:r w:rsidR="007505E0">
        <w:rPr>
          <w:rFonts w:ascii="Calibri" w:eastAsia="Calibri" w:hAnsi="Calibri" w:cs="Calibri"/>
          <w:color w:val="212121"/>
          <w:sz w:val="24"/>
          <w:szCs w:val="24"/>
        </w:rPr>
        <w:t>4-5pm</w:t>
      </w:r>
    </w:p>
    <w:p w:rsidR="00F822F9" w:rsidRPr="0081596D" w:rsidRDefault="0081596D" w:rsidP="00BC246B">
      <w:pPr>
        <w:pStyle w:val="ListParagraph"/>
        <w:numPr>
          <w:ilvl w:val="0"/>
          <w:numId w:val="10"/>
        </w:numPr>
        <w:spacing w:after="0" w:line="240" w:lineRule="auto"/>
        <w:rPr>
          <w:rFonts w:ascii="Calibri" w:eastAsia="Calibri" w:hAnsi="Calibri" w:cs="Calibri"/>
          <w:color w:val="212121"/>
          <w:sz w:val="24"/>
          <w:szCs w:val="24"/>
        </w:rPr>
      </w:pPr>
      <w:r w:rsidRPr="0081596D">
        <w:rPr>
          <w:rFonts w:ascii="Calibri" w:eastAsia="Calibri" w:hAnsi="Calibri" w:cs="Calibri"/>
          <w:color w:val="212121"/>
          <w:sz w:val="24"/>
          <w:szCs w:val="24"/>
        </w:rPr>
        <w:t xml:space="preserve">State Fact Sheet Webinar - </w:t>
      </w:r>
      <w:r w:rsidR="008A16F5" w:rsidRPr="0081596D">
        <w:rPr>
          <w:rFonts w:ascii="Calibri" w:eastAsia="Calibri" w:hAnsi="Calibri" w:cs="Calibri"/>
          <w:color w:val="212121"/>
          <w:sz w:val="24"/>
          <w:szCs w:val="24"/>
        </w:rPr>
        <w:t xml:space="preserve">March 13 </w:t>
      </w:r>
    </w:p>
    <w:p w:rsidR="00F822F9" w:rsidRPr="007505E0" w:rsidRDefault="00F822F9" w:rsidP="00F822F9">
      <w:pPr>
        <w:numPr>
          <w:ilvl w:val="0"/>
          <w:numId w:val="1"/>
        </w:numPr>
        <w:spacing w:after="0" w:line="252" w:lineRule="auto"/>
        <w:contextualSpacing/>
        <w:rPr>
          <w:rFonts w:ascii="Calibri" w:eastAsia="Calibri" w:hAnsi="Calibri" w:cs="Calibri"/>
          <w:sz w:val="24"/>
          <w:szCs w:val="24"/>
        </w:rPr>
      </w:pPr>
      <w:r w:rsidRPr="007505E0">
        <w:rPr>
          <w:rFonts w:ascii="Calibri" w:eastAsia="Calibri" w:hAnsi="Calibri" w:cs="Calibri"/>
          <w:color w:val="212121"/>
          <w:sz w:val="24"/>
          <w:szCs w:val="24"/>
        </w:rPr>
        <w:t xml:space="preserve">State Spotlight – </w:t>
      </w:r>
      <w:hyperlink r:id="rId9" w:history="1">
        <w:r w:rsidRPr="007505E0">
          <w:rPr>
            <w:rFonts w:ascii="Calibri" w:eastAsia="Calibri" w:hAnsi="Calibri" w:cs="Calibri"/>
            <w:color w:val="0563C1"/>
            <w:sz w:val="24"/>
            <w:szCs w:val="24"/>
            <w:u w:val="single"/>
          </w:rPr>
          <w:t>Bette Ann Mobley</w:t>
        </w:r>
      </w:hyperlink>
      <w:r w:rsidRPr="007505E0">
        <w:rPr>
          <w:rFonts w:ascii="Calibri" w:eastAsia="Calibri" w:hAnsi="Calibri" w:cs="Calibri"/>
          <w:sz w:val="24"/>
          <w:szCs w:val="24"/>
        </w:rPr>
        <w:t>, Director, Maryland ABLE</w:t>
      </w:r>
    </w:p>
    <w:p w:rsidR="00F822F9" w:rsidRPr="007505E0" w:rsidRDefault="00F822F9" w:rsidP="00F822F9">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lastRenderedPageBreak/>
        <w:t>ABLE implementation in the states</w:t>
      </w:r>
    </w:p>
    <w:p w:rsidR="008A16F5" w:rsidRPr="007505E0" w:rsidRDefault="008A16F5" w:rsidP="00F822F9">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Over 8 million people who potentially could have account – only 35k have an account</w:t>
      </w:r>
    </w:p>
    <w:p w:rsidR="008A16F5" w:rsidRPr="007505E0" w:rsidRDefault="008A16F5" w:rsidP="008A16F5">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Issues: lack of knowledge, fear, consistency in reaching out</w:t>
      </w:r>
    </w:p>
    <w:p w:rsidR="008A16F5" w:rsidRPr="007505E0" w:rsidRDefault="008A16F5" w:rsidP="008A16F5">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C</w:t>
      </w:r>
      <w:r w:rsidR="00137ABF" w:rsidRPr="007505E0">
        <w:rPr>
          <w:rFonts w:ascii="Calibri" w:eastAsia="Calibri" w:hAnsi="Calibri" w:cs="Calibri"/>
          <w:color w:val="212121"/>
          <w:sz w:val="24"/>
          <w:szCs w:val="24"/>
        </w:rPr>
        <w:t>A</w:t>
      </w:r>
      <w:r w:rsidRPr="007505E0">
        <w:rPr>
          <w:rFonts w:ascii="Calibri" w:eastAsia="Calibri" w:hAnsi="Calibri" w:cs="Calibri"/>
          <w:color w:val="212121"/>
          <w:sz w:val="24"/>
          <w:szCs w:val="24"/>
        </w:rPr>
        <w:t xml:space="preserve"> – workbook on state website, social media campaign in launch of ABLE</w:t>
      </w:r>
    </w:p>
    <w:p w:rsidR="008A16F5" w:rsidRPr="007505E0" w:rsidRDefault="008A16F5" w:rsidP="008A16F5">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 xml:space="preserve">VA –VA DD Council works with ABLE Now </w:t>
      </w:r>
    </w:p>
    <w:p w:rsidR="008A16F5" w:rsidRPr="007505E0" w:rsidRDefault="008A16F5" w:rsidP="008A16F5">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My NY Able Program – working with state comptroller’s office</w:t>
      </w:r>
    </w:p>
    <w:p w:rsidR="00137ABF" w:rsidRPr="007505E0" w:rsidRDefault="008A16F5" w:rsidP="00137ABF">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 xml:space="preserve">MD DD Council – supportive and assisted </w:t>
      </w:r>
      <w:r w:rsidR="00137ABF" w:rsidRPr="007505E0">
        <w:rPr>
          <w:rFonts w:ascii="Calibri" w:eastAsia="Calibri" w:hAnsi="Calibri" w:cs="Calibri"/>
          <w:color w:val="212121"/>
          <w:sz w:val="24"/>
          <w:szCs w:val="24"/>
        </w:rPr>
        <w:t>in</w:t>
      </w:r>
      <w:r w:rsidRPr="007505E0">
        <w:rPr>
          <w:rFonts w:ascii="Calibri" w:eastAsia="Calibri" w:hAnsi="Calibri" w:cs="Calibri"/>
          <w:color w:val="212121"/>
          <w:sz w:val="24"/>
          <w:szCs w:val="24"/>
        </w:rPr>
        <w:t xml:space="preserve"> outreach to network,</w:t>
      </w:r>
      <w:r w:rsidR="00137ABF" w:rsidRPr="007505E0">
        <w:rPr>
          <w:rFonts w:ascii="Calibri" w:eastAsia="Calibri" w:hAnsi="Calibri" w:cs="Calibri"/>
          <w:color w:val="212121"/>
          <w:sz w:val="24"/>
          <w:szCs w:val="24"/>
        </w:rPr>
        <w:t xml:space="preserve"> bills that will affect ABLE – funding writing a guide to Maryland ABLE and Spanish translation</w:t>
      </w:r>
    </w:p>
    <w:p w:rsidR="00137ABF" w:rsidRPr="007505E0" w:rsidRDefault="00137ABF" w:rsidP="00137ABF">
      <w:pPr>
        <w:numPr>
          <w:ilvl w:val="1"/>
          <w:numId w:val="1"/>
        </w:numPr>
        <w:spacing w:after="0" w:line="240" w:lineRule="auto"/>
        <w:contextualSpacing/>
        <w:rPr>
          <w:rFonts w:ascii="Calibri" w:eastAsia="Calibri" w:hAnsi="Calibri" w:cs="Calibri"/>
          <w:color w:val="212121"/>
          <w:sz w:val="24"/>
          <w:szCs w:val="24"/>
        </w:rPr>
      </w:pPr>
      <w:r w:rsidRPr="007505E0">
        <w:rPr>
          <w:rFonts w:ascii="Calibri" w:eastAsia="Calibri" w:hAnsi="Calibri" w:cs="Calibri"/>
          <w:color w:val="212121"/>
          <w:sz w:val="24"/>
          <w:szCs w:val="24"/>
        </w:rPr>
        <w:t>Updates webinar available – Contact JJ Hanley or Bette Ann Mobley</w:t>
      </w:r>
      <w:r w:rsidR="0081596D">
        <w:rPr>
          <w:rFonts w:ascii="Calibri" w:eastAsia="Calibri" w:hAnsi="Calibri" w:cs="Calibri"/>
          <w:color w:val="212121"/>
          <w:sz w:val="24"/>
          <w:szCs w:val="24"/>
        </w:rPr>
        <w:t xml:space="preserve"> </w:t>
      </w:r>
      <w:hyperlink r:id="rId10" w:history="1">
        <w:r w:rsidR="0081596D" w:rsidRPr="00EA23A8">
          <w:rPr>
            <w:rStyle w:val="Hyperlink"/>
            <w:rFonts w:ascii="Calibri" w:hAnsi="Calibri" w:cs="Calibri"/>
            <w:sz w:val="23"/>
            <w:szCs w:val="23"/>
            <w:shd w:val="clear" w:color="auto" w:fill="FFFFFF"/>
          </w:rPr>
          <w:t>bmobley@maryland529.org</w:t>
        </w:r>
      </w:hyperlink>
      <w:r w:rsidR="0081596D">
        <w:rPr>
          <w:rFonts w:ascii="Calibri" w:hAnsi="Calibri" w:cs="Calibri"/>
          <w:color w:val="000000"/>
          <w:sz w:val="23"/>
          <w:szCs w:val="23"/>
          <w:shd w:val="clear" w:color="auto" w:fill="FFFFFF"/>
        </w:rPr>
        <w:t xml:space="preserve"> </w:t>
      </w:r>
    </w:p>
    <w:p w:rsidR="00FF3067" w:rsidRPr="007505E0" w:rsidRDefault="00FF3067" w:rsidP="00F822F9">
      <w:pPr>
        <w:spacing w:after="0" w:line="240" w:lineRule="auto"/>
        <w:rPr>
          <w:sz w:val="24"/>
          <w:szCs w:val="24"/>
        </w:rPr>
      </w:pPr>
    </w:p>
    <w:sectPr w:rsidR="00FF3067" w:rsidRPr="007505E0" w:rsidSect="00750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188"/>
    <w:multiLevelType w:val="hybridMultilevel"/>
    <w:tmpl w:val="42E24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D4916"/>
    <w:multiLevelType w:val="hybridMultilevel"/>
    <w:tmpl w:val="0FE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45B33"/>
    <w:multiLevelType w:val="hybridMultilevel"/>
    <w:tmpl w:val="F08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87A72"/>
    <w:multiLevelType w:val="hybridMultilevel"/>
    <w:tmpl w:val="92C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15080"/>
    <w:multiLevelType w:val="hybridMultilevel"/>
    <w:tmpl w:val="CAFA9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06003"/>
    <w:multiLevelType w:val="hybridMultilevel"/>
    <w:tmpl w:val="8E18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F63A9E"/>
    <w:multiLevelType w:val="hybridMultilevel"/>
    <w:tmpl w:val="FCA2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B3F8F"/>
    <w:multiLevelType w:val="hybridMultilevel"/>
    <w:tmpl w:val="3A26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E4B4B"/>
    <w:multiLevelType w:val="hybridMultilevel"/>
    <w:tmpl w:val="A29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0"/>
  </w:num>
  <w:num w:numId="5">
    <w:abstractNumId w:val="6"/>
  </w:num>
  <w:num w:numId="6">
    <w:abstractNumId w:val="1"/>
  </w:num>
  <w:num w:numId="7">
    <w:abstractNumId w:val="8"/>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F9"/>
    <w:rsid w:val="000847AA"/>
    <w:rsid w:val="000C18DD"/>
    <w:rsid w:val="000F0FB8"/>
    <w:rsid w:val="00137ABF"/>
    <w:rsid w:val="002C08CA"/>
    <w:rsid w:val="003E118B"/>
    <w:rsid w:val="004F7F68"/>
    <w:rsid w:val="00505E08"/>
    <w:rsid w:val="005A5647"/>
    <w:rsid w:val="006C0679"/>
    <w:rsid w:val="006C21A8"/>
    <w:rsid w:val="006C4116"/>
    <w:rsid w:val="007505E0"/>
    <w:rsid w:val="0075114F"/>
    <w:rsid w:val="0081596D"/>
    <w:rsid w:val="00866FC3"/>
    <w:rsid w:val="008A16F5"/>
    <w:rsid w:val="00921479"/>
    <w:rsid w:val="009354CC"/>
    <w:rsid w:val="009464A0"/>
    <w:rsid w:val="00976B3E"/>
    <w:rsid w:val="00977BDB"/>
    <w:rsid w:val="009C4E50"/>
    <w:rsid w:val="00A50596"/>
    <w:rsid w:val="00BB10CD"/>
    <w:rsid w:val="00CA4B25"/>
    <w:rsid w:val="00D735C1"/>
    <w:rsid w:val="00D8113C"/>
    <w:rsid w:val="00F822F9"/>
    <w:rsid w:val="00F974D0"/>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983B5-D9FB-4925-8CF7-91004C17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5C1"/>
    <w:rPr>
      <w:rFonts w:ascii="Segoe UI" w:hAnsi="Segoe UI" w:cs="Segoe UI"/>
      <w:sz w:val="18"/>
      <w:szCs w:val="18"/>
    </w:rPr>
  </w:style>
  <w:style w:type="paragraph" w:styleId="ListParagraph">
    <w:name w:val="List Paragraph"/>
    <w:basedOn w:val="Normal"/>
    <w:uiPriority w:val="34"/>
    <w:qFormat/>
    <w:rsid w:val="004F7F68"/>
    <w:pPr>
      <w:ind w:left="720"/>
      <w:contextualSpacing/>
    </w:pPr>
  </w:style>
  <w:style w:type="character" w:styleId="Hyperlink">
    <w:name w:val="Hyperlink"/>
    <w:basedOn w:val="DefaultParagraphFont"/>
    <w:uiPriority w:val="99"/>
    <w:unhideWhenUsed/>
    <w:rsid w:val="004F7F68"/>
    <w:rPr>
      <w:color w:val="0563C1" w:themeColor="hyperlink"/>
      <w:u w:val="single"/>
    </w:rPr>
  </w:style>
  <w:style w:type="paragraph" w:customStyle="1" w:styleId="xmsonormal">
    <w:name w:val="x_msonormal"/>
    <w:basedOn w:val="Normal"/>
    <w:rsid w:val="009464A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27103">
      <w:bodyDiv w:val="1"/>
      <w:marLeft w:val="0"/>
      <w:marRight w:val="0"/>
      <w:marTop w:val="0"/>
      <w:marBottom w:val="0"/>
      <w:divBdr>
        <w:top w:val="none" w:sz="0" w:space="0" w:color="auto"/>
        <w:left w:val="none" w:sz="0" w:space="0" w:color="auto"/>
        <w:bottom w:val="none" w:sz="0" w:space="0" w:color="auto"/>
        <w:right w:val="none" w:sz="0" w:space="0" w:color="auto"/>
      </w:divBdr>
    </w:div>
    <w:div w:id="14621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cdd.org" TargetMode="External"/><Relationship Id="rId3" Type="http://schemas.openxmlformats.org/officeDocument/2006/relationships/settings" Target="settings.xml"/><Relationship Id="rId7" Type="http://schemas.openxmlformats.org/officeDocument/2006/relationships/hyperlink" Target="mailto:info@nacd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cdd.org" TargetMode="External"/><Relationship Id="rId11" Type="http://schemas.openxmlformats.org/officeDocument/2006/relationships/fontTable" Target="fontTable.xml"/><Relationship Id="rId5" Type="http://schemas.openxmlformats.org/officeDocument/2006/relationships/hyperlink" Target="https://nacddonline-my.sharepoint.com/:u:/g/personal/jmisilo_nacdd_org/ETyDmbB4FUxIqoWnLTwjWYEBfpPbfVKHvm5S6mGHqGpjSQ?e=wPPrl9" TargetMode="External"/><Relationship Id="rId10" Type="http://schemas.openxmlformats.org/officeDocument/2006/relationships/hyperlink" Target="mailto:bmobley@maryland529.org" TargetMode="External"/><Relationship Id="rId4" Type="http://schemas.openxmlformats.org/officeDocument/2006/relationships/webSettings" Target="webSettings.xml"/><Relationship Id="rId9" Type="http://schemas.openxmlformats.org/officeDocument/2006/relationships/hyperlink" Target="https://content.govdelivery.com/accounts/MD529/bulletins/1b48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Erin Prangley</cp:lastModifiedBy>
  <cp:revision>2</cp:revision>
  <cp:lastPrinted>2019-02-12T18:27:00Z</cp:lastPrinted>
  <dcterms:created xsi:type="dcterms:W3CDTF">2019-02-13T19:05:00Z</dcterms:created>
  <dcterms:modified xsi:type="dcterms:W3CDTF">2019-02-13T19:05:00Z</dcterms:modified>
</cp:coreProperties>
</file>