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FA5C6" w14:textId="77777777" w:rsidR="00504D28" w:rsidRDefault="00504D28" w:rsidP="00504D28">
      <w:pPr>
        <w:rPr>
          <w:rFonts w:ascii="Calibri Light" w:hAnsi="Calibri Light" w:cs="Calibri Light"/>
          <w:b/>
          <w:bCs/>
          <w:sz w:val="32"/>
          <w:szCs w:val="32"/>
        </w:rPr>
      </w:pPr>
      <w:bookmarkStart w:id="0" w:name="_GoBack"/>
      <w:bookmarkEnd w:id="0"/>
      <w:r>
        <w:rPr>
          <w:rFonts w:ascii="Calibri Light" w:hAnsi="Calibri Light" w:cs="Calibri Light"/>
          <w:b/>
          <w:bCs/>
          <w:color w:val="000000"/>
          <w:sz w:val="32"/>
          <w:szCs w:val="32"/>
        </w:rPr>
        <w:t>COVID-19 Mask Considerations</w:t>
      </w:r>
    </w:p>
    <w:p w14:paraId="47F759EC" w14:textId="77777777" w:rsidR="00504D28" w:rsidRDefault="00504D28" w:rsidP="00504D28">
      <w:pPr>
        <w:rPr>
          <w:rFonts w:ascii="Franklin Gothic Book" w:hAnsi="Franklin Gothic Book"/>
          <w:b/>
          <w:bCs/>
          <w:color w:val="000000"/>
        </w:rPr>
      </w:pPr>
      <w:r>
        <w:rPr>
          <w:b/>
          <w:bCs/>
          <w:color w:val="000000"/>
        </w:rPr>
        <w:t>Tuesday, November 10</w:t>
      </w:r>
      <w:r>
        <w:rPr>
          <w:b/>
          <w:bCs/>
          <w:color w:val="000000"/>
          <w:vertAlign w:val="superscript"/>
        </w:rPr>
        <w:t>th</w:t>
      </w:r>
      <w:r>
        <w:rPr>
          <w:b/>
          <w:bCs/>
          <w:color w:val="000000"/>
        </w:rPr>
        <w:t>, 2020 from 2:30pm – 4:00pm ET</w:t>
      </w:r>
    </w:p>
    <w:p w14:paraId="77418707" w14:textId="77777777" w:rsidR="00504D28" w:rsidRDefault="00504D28" w:rsidP="00504D28">
      <w:pPr>
        <w:rPr>
          <w:sz w:val="18"/>
          <w:szCs w:val="18"/>
        </w:rPr>
      </w:pPr>
    </w:p>
    <w:p w14:paraId="27E5FEA5" w14:textId="77777777" w:rsidR="00504D28" w:rsidRDefault="00504D28" w:rsidP="00504D28">
      <w:pPr>
        <w:rPr>
          <w:color w:val="000000"/>
        </w:rPr>
      </w:pPr>
      <w:r>
        <w:rPr>
          <w:color w:val="000000"/>
        </w:rPr>
        <w:t xml:space="preserve">Please join the Region II National Preparedness Division for a webinar on face mask guidance and specific considerations for people with disabilities. </w:t>
      </w:r>
    </w:p>
    <w:p w14:paraId="3D66D762" w14:textId="77777777" w:rsidR="00504D28" w:rsidRDefault="00504D28" w:rsidP="00504D28">
      <w:pPr>
        <w:rPr>
          <w:sz w:val="18"/>
          <w:szCs w:val="18"/>
        </w:rPr>
      </w:pPr>
    </w:p>
    <w:p w14:paraId="2D61A378" w14:textId="77777777" w:rsidR="00504D28" w:rsidRDefault="00504D28" w:rsidP="00504D28">
      <w:pPr>
        <w:rPr>
          <w:color w:val="000000"/>
        </w:rPr>
      </w:pPr>
      <w:r>
        <w:rPr>
          <w:color w:val="000000"/>
        </w:rPr>
        <w:t>The Centers for Disease Control and Prevention (CDC) recommends wearing a face mask as an important way to slow the spread of COVID-19. There are many masks to choose from and Duke University has recently developed a low-cost technique for the measurement of face mask efficacy for filtering droplets emitted during speech. This webinar will describe the set-up of this technique, preliminary results from a range of commonly available face mask types, and the potential of this technology as a demonstration and testing method for the community. This webinar will discuss when to wear a face mask, reasons why a person with a disability might not be able to wear a face mask, and the legal rights a person has under the Americans with Disabilities Act (ADA). Nothing in the webinar is intended to be implied as legal advice, but rather just general guidance.</w:t>
      </w:r>
    </w:p>
    <w:p w14:paraId="15C8F668" w14:textId="77777777" w:rsidR="00504D28" w:rsidRDefault="00504D28" w:rsidP="00504D28">
      <w:pPr>
        <w:rPr>
          <w:sz w:val="18"/>
          <w:szCs w:val="18"/>
        </w:rPr>
      </w:pPr>
    </w:p>
    <w:p w14:paraId="59A1B604" w14:textId="77777777" w:rsidR="00504D28" w:rsidRDefault="00504D28" w:rsidP="00504D28">
      <w:pPr>
        <w:spacing w:line="216" w:lineRule="auto"/>
        <w:rPr>
          <w:sz w:val="18"/>
          <w:szCs w:val="18"/>
        </w:rPr>
      </w:pPr>
      <w:r>
        <w:rPr>
          <w:rFonts w:ascii="Calibri Light" w:hAnsi="Calibri Light" w:cs="Calibri Light"/>
          <w:color w:val="000000"/>
        </w:rPr>
        <w:t>Who should attend?</w:t>
      </w:r>
      <w:r>
        <w:rPr>
          <w:color w:val="000000"/>
        </w:rPr>
        <w:t xml:space="preserve"> The whole community – individuals and families, volunteer and faith-based organizations, local, state, federal government and private sector.</w:t>
      </w:r>
    </w:p>
    <w:p w14:paraId="2BD0A72C" w14:textId="77777777" w:rsidR="00504D28" w:rsidRDefault="00504D28" w:rsidP="00504D28">
      <w:r>
        <w:rPr>
          <w:color w:val="000000"/>
        </w:rPr>
        <w:t xml:space="preserve">Link to register: </w:t>
      </w:r>
      <w:hyperlink r:id="rId4" w:history="1">
        <w:r>
          <w:rPr>
            <w:rStyle w:val="Hyperlink"/>
          </w:rPr>
          <w:t>https://fema.connectsolutions.com/maskguidancecovid19/event/registration.html</w:t>
        </w:r>
      </w:hyperlink>
    </w:p>
    <w:p w14:paraId="7EAA1627" w14:textId="77777777" w:rsidR="00504D28" w:rsidRDefault="00504D28" w:rsidP="00504D28"/>
    <w:p w14:paraId="5E20C7D5" w14:textId="77777777" w:rsidR="00504D28" w:rsidRDefault="00504D28" w:rsidP="00504D28"/>
    <w:p w14:paraId="2A9F2559" w14:textId="77777777" w:rsidR="00504D28" w:rsidRDefault="00504D28" w:rsidP="00504D28">
      <w:pPr>
        <w:rPr>
          <w:rFonts w:ascii="Calibri Light" w:hAnsi="Calibri Light" w:cs="Calibri Light"/>
          <w:b/>
          <w:bCs/>
          <w:sz w:val="32"/>
          <w:szCs w:val="32"/>
        </w:rPr>
      </w:pPr>
      <w:r>
        <w:rPr>
          <w:rFonts w:ascii="Calibri Light" w:hAnsi="Calibri Light" w:cs="Calibri Light"/>
          <w:b/>
          <w:bCs/>
          <w:color w:val="000000"/>
          <w:sz w:val="32"/>
          <w:szCs w:val="32"/>
        </w:rPr>
        <w:t>Assistance Animals and Pets 101</w:t>
      </w:r>
    </w:p>
    <w:p w14:paraId="3668A18C" w14:textId="77777777" w:rsidR="00504D28" w:rsidRDefault="00504D28" w:rsidP="00504D28">
      <w:pPr>
        <w:rPr>
          <w:rFonts w:ascii="Franklin Gothic Book" w:hAnsi="Franklin Gothic Book"/>
          <w:b/>
          <w:bCs/>
        </w:rPr>
      </w:pPr>
      <w:r>
        <w:rPr>
          <w:b/>
          <w:bCs/>
          <w:color w:val="000000"/>
        </w:rPr>
        <w:t xml:space="preserve">Tuesday, December 15th 1:30 PM – 3:00 PM ET Part 1 </w:t>
      </w:r>
    </w:p>
    <w:p w14:paraId="670A4602" w14:textId="77777777" w:rsidR="00504D28" w:rsidRDefault="00504D28" w:rsidP="00504D28">
      <w:pPr>
        <w:rPr>
          <w:b/>
          <w:bCs/>
        </w:rPr>
      </w:pPr>
      <w:r>
        <w:rPr>
          <w:b/>
          <w:bCs/>
          <w:color w:val="000000"/>
        </w:rPr>
        <w:t>Wednesday, December 16th 1:30 PM – 3:00 PM ET Part 2</w:t>
      </w:r>
    </w:p>
    <w:p w14:paraId="102CA5E1" w14:textId="77777777" w:rsidR="00504D28" w:rsidRDefault="00504D28" w:rsidP="00504D28">
      <w:r>
        <w:rPr>
          <w:color w:val="000000"/>
        </w:rPr>
        <w:t xml:space="preserve">Please join the Region II National Preparedness Division for a webinar series on considerations for assistance animals and pets before, during and after an emergency. </w:t>
      </w:r>
    </w:p>
    <w:p w14:paraId="1BE4527A" w14:textId="77777777" w:rsidR="00504D28" w:rsidRDefault="00504D28" w:rsidP="00504D28">
      <w:r>
        <w:rPr>
          <w:color w:val="000000"/>
        </w:rPr>
        <w:t>Join part 1 to learn about what makes a service dog a service dog, how they are trained, how they help individuals with disabilities, what is expected of them in public, and how you should act when you encounter one. This session will also provide information on how and why NYC plans for people and their animals.</w:t>
      </w:r>
    </w:p>
    <w:p w14:paraId="213CCC78" w14:textId="77777777" w:rsidR="00504D28" w:rsidRDefault="00504D28" w:rsidP="00504D28">
      <w:r>
        <w:rPr>
          <w:color w:val="000000"/>
        </w:rPr>
        <w:t xml:space="preserve">In part 2, the webinar will provide an overview of federal law relating to assistance animals and emergency shelters, including the 2020 guidance on assistance animals issued by and U.S. Department of Housing and Urban Development. </w:t>
      </w:r>
    </w:p>
    <w:p w14:paraId="347CC946" w14:textId="77777777" w:rsidR="00504D28" w:rsidRDefault="00504D28" w:rsidP="00504D28">
      <w:r>
        <w:rPr>
          <w:rFonts w:ascii="Franklin Gothic Medium" w:hAnsi="Franklin Gothic Medium"/>
          <w:color w:val="000000"/>
        </w:rPr>
        <w:t>Who should attend?</w:t>
      </w:r>
      <w:r>
        <w:rPr>
          <w:color w:val="000000"/>
        </w:rPr>
        <w:t xml:space="preserve"> The whole community – individuals and families, volunteer and faith-based organizations, local, state, federal government. </w:t>
      </w:r>
    </w:p>
    <w:p w14:paraId="32424651" w14:textId="77777777" w:rsidR="00504D28" w:rsidRDefault="00504D28" w:rsidP="00504D28">
      <w:r>
        <w:rPr>
          <w:color w:val="000000"/>
        </w:rPr>
        <w:t xml:space="preserve">Register for Part 1: </w:t>
      </w:r>
      <w:hyperlink r:id="rId5" w:history="1">
        <w:r>
          <w:rPr>
            <w:rStyle w:val="Hyperlink"/>
          </w:rPr>
          <w:t>https://fema.connectsolutions.com/assistanceanimalpart1/event/registration.html</w:t>
        </w:r>
      </w:hyperlink>
    </w:p>
    <w:p w14:paraId="33905AA2" w14:textId="77777777" w:rsidR="00504D28" w:rsidRDefault="00504D28" w:rsidP="00504D28">
      <w:r>
        <w:rPr>
          <w:color w:val="000000"/>
          <w:shd w:val="clear" w:color="auto" w:fill="FFFFFF"/>
        </w:rPr>
        <w:t xml:space="preserve">Register for Part 2: </w:t>
      </w:r>
      <w:hyperlink r:id="rId6" w:history="1">
        <w:r>
          <w:rPr>
            <w:rStyle w:val="Hyperlink"/>
            <w:shd w:val="clear" w:color="auto" w:fill="FFFFFF"/>
          </w:rPr>
          <w:t>https://fema.connectsolutions.com/assistanceanimalspart2/event/registration.html</w:t>
        </w:r>
      </w:hyperlink>
    </w:p>
    <w:p w14:paraId="43F1BE16" w14:textId="77777777" w:rsidR="00504D28" w:rsidRDefault="00504D28" w:rsidP="00504D28"/>
    <w:p w14:paraId="2C16258A" w14:textId="77777777" w:rsidR="00504D28" w:rsidRDefault="00504D28" w:rsidP="00504D28">
      <w:pPr>
        <w:rPr>
          <w:rFonts w:ascii="Calibri Light" w:hAnsi="Calibri Light" w:cs="Calibri Light"/>
          <w:b/>
          <w:bCs/>
          <w:sz w:val="32"/>
          <w:szCs w:val="32"/>
        </w:rPr>
      </w:pPr>
      <w:r>
        <w:rPr>
          <w:rFonts w:ascii="Calibri Light" w:hAnsi="Calibri Light" w:cs="Calibri Light"/>
          <w:b/>
          <w:bCs/>
          <w:color w:val="000000"/>
          <w:sz w:val="32"/>
          <w:szCs w:val="32"/>
        </w:rPr>
        <w:t>Dialysis and Disasters: How to Plan, Prepare and Respond</w:t>
      </w:r>
    </w:p>
    <w:p w14:paraId="68AAE6E9" w14:textId="77777777" w:rsidR="00504D28" w:rsidRDefault="00504D28" w:rsidP="00504D28">
      <w:pPr>
        <w:rPr>
          <w:rFonts w:ascii="Franklin Gothic Book" w:hAnsi="Franklin Gothic Book"/>
          <w:b/>
          <w:bCs/>
        </w:rPr>
      </w:pPr>
      <w:r>
        <w:rPr>
          <w:b/>
          <w:bCs/>
          <w:color w:val="000000"/>
        </w:rPr>
        <w:t>Thursday, December 10</w:t>
      </w:r>
      <w:r>
        <w:rPr>
          <w:b/>
          <w:bCs/>
          <w:color w:val="000000"/>
          <w:vertAlign w:val="superscript"/>
        </w:rPr>
        <w:t>th</w:t>
      </w:r>
      <w:r>
        <w:rPr>
          <w:b/>
          <w:bCs/>
          <w:color w:val="000000"/>
        </w:rPr>
        <w:t xml:space="preserve">, 2020 from 2:00 PM – 4:00 PM ET; </w:t>
      </w:r>
      <w:r>
        <w:rPr>
          <w:b/>
          <w:bCs/>
          <w:color w:val="000000"/>
          <w:lang w:val="es-PR"/>
        </w:rPr>
        <w:t>3:00 PM – 5:00 PM AST</w:t>
      </w:r>
    </w:p>
    <w:p w14:paraId="7F69794B" w14:textId="77777777" w:rsidR="00504D28" w:rsidRDefault="00504D28" w:rsidP="00504D28">
      <w:pPr>
        <w:rPr>
          <w:b/>
          <w:bCs/>
        </w:rPr>
      </w:pPr>
      <w:r>
        <w:rPr>
          <w:b/>
          <w:bCs/>
          <w:color w:val="000000"/>
        </w:rPr>
        <w:t>Thursday, December 17</w:t>
      </w:r>
      <w:r>
        <w:rPr>
          <w:b/>
          <w:bCs/>
          <w:color w:val="000000"/>
          <w:vertAlign w:val="superscript"/>
        </w:rPr>
        <w:t>th</w:t>
      </w:r>
      <w:r>
        <w:rPr>
          <w:b/>
          <w:bCs/>
          <w:color w:val="000000"/>
        </w:rPr>
        <w:t xml:space="preserve">, 2020 from 2:00 PM – 4:00 PM ET; </w:t>
      </w:r>
      <w:r>
        <w:rPr>
          <w:b/>
          <w:bCs/>
          <w:color w:val="000000"/>
          <w:lang w:val="es-PR"/>
        </w:rPr>
        <w:t xml:space="preserve">3:00 PM – 5:00 PM AST </w:t>
      </w:r>
      <w:r>
        <w:rPr>
          <w:b/>
          <w:bCs/>
          <w:color w:val="000000"/>
        </w:rPr>
        <w:t xml:space="preserve">(Spanish) </w:t>
      </w:r>
    </w:p>
    <w:p w14:paraId="0C5F2DBB" w14:textId="77777777" w:rsidR="00504D28" w:rsidRDefault="00504D28" w:rsidP="00504D28">
      <w:r>
        <w:rPr>
          <w:color w:val="000000"/>
        </w:rPr>
        <w:t xml:space="preserve">Please join the Region II National Preparedness Division for a webinar on preparedness and planning considerations for dialysis patients, their family members, emergency responders, and dialysis facility staff for before, during and after an emergency. </w:t>
      </w:r>
    </w:p>
    <w:p w14:paraId="3A6A1F99" w14:textId="77777777" w:rsidR="00504D28" w:rsidRDefault="00504D28" w:rsidP="00504D28">
      <w:r>
        <w:rPr>
          <w:color w:val="000000"/>
        </w:rPr>
        <w:t xml:space="preserve">This webinar will begin with an overview of dialysis and the over 500,000 people who are receiving treatment for End Stage Renal Disease (ESRD); what dialysis is, where is it being provided and the impact of emergency events on the ESRD and healthcare communities. Preparedness and planning </w:t>
      </w:r>
      <w:r>
        <w:rPr>
          <w:color w:val="000000"/>
        </w:rPr>
        <w:lastRenderedPageBreak/>
        <w:t>considerations will be shared for facilities based on firsthand experience from emergencies like Hurricanes Irma and Maria. Important ADA policies and considerations for people receiving dialysis treatment will also be discussed. The webinar will conclude with a COVID-19 roundtable sharing experiences and best practices for providing care and mitigating spread during COVID-19 pandemic.</w:t>
      </w:r>
    </w:p>
    <w:p w14:paraId="144B010F" w14:textId="77777777" w:rsidR="00504D28" w:rsidRDefault="00504D28" w:rsidP="00504D28">
      <w:r>
        <w:rPr>
          <w:rFonts w:ascii="Franklin Gothic Medium" w:hAnsi="Franklin Gothic Medium"/>
          <w:color w:val="000000"/>
        </w:rPr>
        <w:t>Who should attend?</w:t>
      </w:r>
      <w:r>
        <w:rPr>
          <w:color w:val="000000"/>
        </w:rPr>
        <w:t xml:space="preserve"> Adults with Chronic Kidney Disease, ESRD, their caretakers and family members, dialysis facilities, emergency managers and emergency responders. </w:t>
      </w:r>
    </w:p>
    <w:p w14:paraId="1C745313" w14:textId="77777777" w:rsidR="00504D28" w:rsidRDefault="00504D28" w:rsidP="00504D28">
      <w:pPr>
        <w:rPr>
          <w:u w:val="single"/>
        </w:rPr>
      </w:pPr>
      <w:r>
        <w:rPr>
          <w:color w:val="000000"/>
        </w:rPr>
        <w:t xml:space="preserve">Link to register (English): </w:t>
      </w:r>
      <w:hyperlink r:id="rId7" w:history="1">
        <w:r>
          <w:rPr>
            <w:rStyle w:val="Hyperlink"/>
          </w:rPr>
          <w:t>https://fema.connectsolutions.com/dialysisanddisasters/event/registration.html</w:t>
        </w:r>
      </w:hyperlink>
      <w:r>
        <w:rPr>
          <w:color w:val="000000"/>
          <w:u w:val="single"/>
        </w:rPr>
        <w:t xml:space="preserve"> </w:t>
      </w:r>
    </w:p>
    <w:p w14:paraId="35A3C357" w14:textId="77777777" w:rsidR="00504D28" w:rsidRDefault="00504D28" w:rsidP="00504D28">
      <w:r>
        <w:rPr>
          <w:color w:val="000000"/>
          <w:shd w:val="clear" w:color="auto" w:fill="FFFFFF"/>
        </w:rPr>
        <w:t xml:space="preserve">Link to register (Spanish): </w:t>
      </w:r>
      <w:hyperlink r:id="rId8" w:history="1">
        <w:r>
          <w:rPr>
            <w:rStyle w:val="Hyperlink"/>
            <w:shd w:val="clear" w:color="auto" w:fill="FFFFFF"/>
          </w:rPr>
          <w:t>https://fema.connectsolutions.com/dialysisanddisasterspa/event/registration.html</w:t>
        </w:r>
      </w:hyperlink>
    </w:p>
    <w:p w14:paraId="6689A65D" w14:textId="77777777" w:rsidR="00A176ED" w:rsidRDefault="00C26630"/>
    <w:sectPr w:rsidR="00A1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28"/>
    <w:rsid w:val="000C396B"/>
    <w:rsid w:val="00504D28"/>
    <w:rsid w:val="00944960"/>
    <w:rsid w:val="00C2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3FAF"/>
  <w15:chartTrackingRefBased/>
  <w15:docId w15:val="{C0EBEFDF-9BA9-4FCC-92CD-BBF222A2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D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5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ma.connectsolutions.com/dialysisanddisasterspa/event/registration.html" TargetMode="External"/><Relationship Id="rId3" Type="http://schemas.openxmlformats.org/officeDocument/2006/relationships/webSettings" Target="webSettings.xml"/><Relationship Id="rId7" Type="http://schemas.openxmlformats.org/officeDocument/2006/relationships/hyperlink" Target="https://fema.connectsolutions.com/dialysisanddisasters/event/registrat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ema.connectsolutions.com/assistanceanimalspart2/event/registration.html" TargetMode="External"/><Relationship Id="rId5" Type="http://schemas.openxmlformats.org/officeDocument/2006/relationships/hyperlink" Target="https://fema.connectsolutions.com/assistanceanimalpart1/event/registration.html" TargetMode="External"/><Relationship Id="rId10" Type="http://schemas.openxmlformats.org/officeDocument/2006/relationships/theme" Target="theme/theme1.xml"/><Relationship Id="rId4" Type="http://schemas.openxmlformats.org/officeDocument/2006/relationships/hyperlink" Target="https://fema.connectsolutions.com/maskguidancecovid19/event/registratio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3895</Characters>
  <Application>Microsoft Office Word</Application>
  <DocSecurity>0</DocSecurity>
  <Lines>32</Lines>
  <Paragraphs>9</Paragraphs>
  <ScaleCrop>false</ScaleCrop>
  <Company>FEMA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Blackman, Rachel</dc:creator>
  <cp:keywords/>
  <dc:description/>
  <cp:lastModifiedBy>Madigan, Kathleen</cp:lastModifiedBy>
  <cp:revision>2</cp:revision>
  <dcterms:created xsi:type="dcterms:W3CDTF">2020-11-03T19:32:00Z</dcterms:created>
  <dcterms:modified xsi:type="dcterms:W3CDTF">2020-11-03T19:32:00Z</dcterms:modified>
</cp:coreProperties>
</file>