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77E30" w14:textId="77777777" w:rsidR="00E728B9" w:rsidRDefault="00F40DC8" w:rsidP="000367A7">
      <w:pPr>
        <w:pStyle w:val="Heading1"/>
        <w:spacing w:after="120"/>
      </w:pPr>
      <w:r>
        <w:t>Cultural Competency Baseline Assessment</w:t>
      </w:r>
    </w:p>
    <w:p w14:paraId="4ED099AE" w14:textId="77777777" w:rsidR="000367A7" w:rsidRPr="000367A7" w:rsidRDefault="000367A7" w:rsidP="000367A7">
      <w:pPr>
        <w:jc w:val="center"/>
        <w:rPr>
          <w:sz w:val="22"/>
          <w:szCs w:val="22"/>
        </w:rPr>
      </w:pPr>
      <w:r w:rsidRPr="000367A7">
        <w:rPr>
          <w:sz w:val="22"/>
          <w:szCs w:val="22"/>
        </w:rPr>
        <w:t>(Adapted from Georgetown’s Cultural &amp; Linguistic Competent Assessment for Disability Organizations)</w:t>
      </w:r>
    </w:p>
    <w:p w14:paraId="33A4826D" w14:textId="77777777" w:rsidR="00F40DC8" w:rsidRPr="00F40DC8" w:rsidRDefault="00F40DC8">
      <w:pPr>
        <w:rPr>
          <w:sz w:val="24"/>
          <w:szCs w:val="24"/>
        </w:rPr>
      </w:pPr>
      <w:r w:rsidRPr="00F40DC8">
        <w:rPr>
          <w:sz w:val="24"/>
          <w:szCs w:val="24"/>
        </w:rPr>
        <w:t xml:space="preserve">This form will be used to baseline where we are now as a leadership team. We can use it to compare where we will be in five years. </w:t>
      </w:r>
      <w:r w:rsidR="00325378">
        <w:rPr>
          <w:sz w:val="24"/>
          <w:szCs w:val="24"/>
        </w:rPr>
        <w:t>Most o</w:t>
      </w:r>
      <w:r w:rsidRPr="00F40DC8">
        <w:rPr>
          <w:sz w:val="24"/>
          <w:szCs w:val="24"/>
        </w:rPr>
        <w:t xml:space="preserve">f the following information will be kept internally. Some </w:t>
      </w:r>
      <w:r w:rsidR="00325378">
        <w:rPr>
          <w:sz w:val="24"/>
          <w:szCs w:val="24"/>
        </w:rPr>
        <w:t xml:space="preserve">best practices </w:t>
      </w:r>
      <w:r w:rsidRPr="00F40DC8">
        <w:rPr>
          <w:sz w:val="24"/>
          <w:szCs w:val="24"/>
        </w:rPr>
        <w:t>will be reported out on the web page where we will be drawing the public as we begin to build a community of practice. It is the hope that this page will offer technical assistance</w:t>
      </w:r>
      <w:r w:rsidR="00325378">
        <w:rPr>
          <w:sz w:val="24"/>
          <w:szCs w:val="24"/>
        </w:rPr>
        <w:t xml:space="preserve"> (h</w:t>
      </w:r>
      <w:r w:rsidR="005F1509">
        <w:rPr>
          <w:sz w:val="24"/>
          <w:szCs w:val="24"/>
        </w:rPr>
        <w:t>ow-</w:t>
      </w:r>
      <w:proofErr w:type="spellStart"/>
      <w:r w:rsidR="005F1509">
        <w:rPr>
          <w:sz w:val="24"/>
          <w:szCs w:val="24"/>
        </w:rPr>
        <w:t>to</w:t>
      </w:r>
      <w:r w:rsidR="00325378">
        <w:rPr>
          <w:sz w:val="24"/>
          <w:szCs w:val="24"/>
        </w:rPr>
        <w:t>s</w:t>
      </w:r>
      <w:proofErr w:type="spellEnd"/>
      <w:r w:rsidR="00325378">
        <w:rPr>
          <w:sz w:val="24"/>
          <w:szCs w:val="24"/>
        </w:rPr>
        <w:t xml:space="preserve"> for example)</w:t>
      </w:r>
      <w:r w:rsidRPr="00F40DC8">
        <w:rPr>
          <w:sz w:val="24"/>
          <w:szCs w:val="24"/>
        </w:rPr>
        <w:t xml:space="preserve">, activities we are currently doing, and how the public can get involved. If you think of anything else that needs to be included, please let us know. </w:t>
      </w:r>
    </w:p>
    <w:p w14:paraId="492C6936" w14:textId="77777777" w:rsidR="00500B24" w:rsidRDefault="00325378">
      <w:pPr>
        <w:rPr>
          <w:sz w:val="24"/>
          <w:szCs w:val="24"/>
        </w:rPr>
      </w:pPr>
      <w:r>
        <w:rPr>
          <w:sz w:val="24"/>
          <w:szCs w:val="24"/>
        </w:rPr>
        <w:t>I’m thinking t</w:t>
      </w:r>
      <w:r w:rsidR="00442965">
        <w:rPr>
          <w:sz w:val="24"/>
          <w:szCs w:val="24"/>
        </w:rPr>
        <w:t xml:space="preserve">he page will start with </w:t>
      </w:r>
      <w:r>
        <w:rPr>
          <w:sz w:val="24"/>
          <w:szCs w:val="24"/>
        </w:rPr>
        <w:t xml:space="preserve">a collage of </w:t>
      </w:r>
      <w:r w:rsidR="00442965">
        <w:rPr>
          <w:sz w:val="24"/>
          <w:szCs w:val="24"/>
        </w:rPr>
        <w:t>pictures with</w:t>
      </w:r>
      <w:r w:rsidR="00F40DC8" w:rsidRPr="00F40DC8">
        <w:rPr>
          <w:sz w:val="24"/>
          <w:szCs w:val="24"/>
        </w:rPr>
        <w:t xml:space="preserve"> audio descriptions of what cultural and linguistic inclus</w:t>
      </w:r>
      <w:r w:rsidR="00442965">
        <w:rPr>
          <w:sz w:val="24"/>
          <w:szCs w:val="24"/>
        </w:rPr>
        <w:t xml:space="preserve">ion looks like. For example, </w:t>
      </w:r>
      <w:r w:rsidR="005F1509">
        <w:rPr>
          <w:sz w:val="24"/>
          <w:szCs w:val="24"/>
        </w:rPr>
        <w:t>a picture of the Legal Options M</w:t>
      </w:r>
      <w:r w:rsidR="00442965">
        <w:rPr>
          <w:sz w:val="24"/>
          <w:szCs w:val="24"/>
        </w:rPr>
        <w:t xml:space="preserve">anual in Spanish, a diverse community event, a screen shot of </w:t>
      </w:r>
      <w:r w:rsidR="005F1509">
        <w:rPr>
          <w:sz w:val="24"/>
          <w:szCs w:val="24"/>
        </w:rPr>
        <w:t xml:space="preserve">an ASL interpreter on a webinar. </w:t>
      </w:r>
      <w:r>
        <w:rPr>
          <w:sz w:val="24"/>
          <w:szCs w:val="24"/>
        </w:rPr>
        <w:t>There may also be a short story, so be thinking of any story ideas your organization has that you know met the needs of a culturally and linguistically diverse population and how you know it was effective. Those can be sprinkled throughout.</w:t>
      </w:r>
    </w:p>
    <w:p w14:paraId="47CD1FBF" w14:textId="77777777" w:rsidR="00500B24" w:rsidRDefault="00442965">
      <w:pPr>
        <w:rPr>
          <w:b/>
          <w:sz w:val="24"/>
          <w:szCs w:val="24"/>
        </w:rPr>
      </w:pPr>
      <w:r w:rsidRPr="00500B24">
        <w:rPr>
          <w:b/>
          <w:sz w:val="24"/>
          <w:szCs w:val="24"/>
        </w:rPr>
        <w:t>P</w:t>
      </w:r>
      <w:r>
        <w:rPr>
          <w:sz w:val="24"/>
          <w:szCs w:val="24"/>
        </w:rPr>
        <w:t>l</w:t>
      </w:r>
      <w:r w:rsidR="00F40DC8" w:rsidRPr="00442965">
        <w:rPr>
          <w:b/>
          <w:sz w:val="24"/>
          <w:szCs w:val="24"/>
        </w:rPr>
        <w:t>ease send us</w:t>
      </w:r>
      <w:r w:rsidR="00500B24">
        <w:rPr>
          <w:b/>
          <w:sz w:val="24"/>
          <w:szCs w:val="24"/>
        </w:rPr>
        <w:t>:</w:t>
      </w:r>
    </w:p>
    <w:p w14:paraId="2347C824" w14:textId="77777777" w:rsidR="00500B24" w:rsidRPr="00325378" w:rsidRDefault="00325378" w:rsidP="00500B24">
      <w:pPr>
        <w:pStyle w:val="ListParagraph"/>
        <w:numPr>
          <w:ilvl w:val="0"/>
          <w:numId w:val="11"/>
        </w:numPr>
        <w:ind w:left="778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Pictures</w:t>
      </w:r>
      <w:r w:rsidR="00F40DC8" w:rsidRPr="00500B24">
        <w:rPr>
          <w:b/>
          <w:sz w:val="24"/>
          <w:szCs w:val="24"/>
        </w:rPr>
        <w:t xml:space="preserve"> you consider outcomes of community inclusion with a short description of what it is</w:t>
      </w:r>
      <w:r w:rsidR="00F40DC8" w:rsidRPr="00500B24">
        <w:rPr>
          <w:sz w:val="24"/>
          <w:szCs w:val="24"/>
        </w:rPr>
        <w:t>.</w:t>
      </w:r>
      <w:r w:rsidR="00442965" w:rsidRPr="00500B24">
        <w:rPr>
          <w:sz w:val="24"/>
          <w:szCs w:val="24"/>
        </w:rPr>
        <w:t xml:space="preserve"> </w:t>
      </w:r>
    </w:p>
    <w:p w14:paraId="13D5DA2F" w14:textId="77777777" w:rsidR="00325378" w:rsidRPr="00500B24" w:rsidRDefault="00325378" w:rsidP="00500B24">
      <w:pPr>
        <w:pStyle w:val="ListParagraph"/>
        <w:numPr>
          <w:ilvl w:val="0"/>
          <w:numId w:val="11"/>
        </w:numPr>
        <w:ind w:left="778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Story ideas. You can call us with these, but be thinking about stories to share. They are the most powerful we can convey cultural and linguistic inclusion. </w:t>
      </w:r>
    </w:p>
    <w:p w14:paraId="0E1FED08" w14:textId="77777777" w:rsidR="00F40DC8" w:rsidRPr="00500B24" w:rsidRDefault="00325378" w:rsidP="00500B24">
      <w:pPr>
        <w:pStyle w:val="ListParagraph"/>
        <w:numPr>
          <w:ilvl w:val="0"/>
          <w:numId w:val="11"/>
        </w:numPr>
        <w:ind w:left="778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442965" w:rsidRPr="00500B24">
        <w:rPr>
          <w:b/>
          <w:sz w:val="24"/>
          <w:szCs w:val="24"/>
        </w:rPr>
        <w:t xml:space="preserve">ny reports or research your organization has completed </w:t>
      </w:r>
      <w:r w:rsidR="00500B24">
        <w:rPr>
          <w:b/>
          <w:sz w:val="24"/>
          <w:szCs w:val="24"/>
        </w:rPr>
        <w:t xml:space="preserve">in the last five years </w:t>
      </w:r>
      <w:r w:rsidR="00442965" w:rsidRPr="00500B24">
        <w:rPr>
          <w:b/>
          <w:sz w:val="24"/>
          <w:szCs w:val="24"/>
        </w:rPr>
        <w:t>on serving any linguistically or culturally diverse population that we can include on the webpage</w:t>
      </w:r>
      <w:r>
        <w:rPr>
          <w:b/>
          <w:sz w:val="24"/>
          <w:szCs w:val="24"/>
        </w:rPr>
        <w:t xml:space="preserve"> that w</w:t>
      </w:r>
      <w:r w:rsidR="004C55CF">
        <w:rPr>
          <w:b/>
          <w:sz w:val="24"/>
          <w:szCs w:val="24"/>
        </w:rPr>
        <w:t>ould benefit the greater community</w:t>
      </w:r>
      <w:r w:rsidR="00442965" w:rsidRPr="00500B24">
        <w:rPr>
          <w:b/>
          <w:sz w:val="24"/>
          <w:szCs w:val="24"/>
        </w:rPr>
        <w:t xml:space="preserve">. </w:t>
      </w:r>
    </w:p>
    <w:p w14:paraId="79D508F8" w14:textId="77777777" w:rsidR="00E728B9" w:rsidRDefault="00F40DC8">
      <w:pPr>
        <w:pStyle w:val="Heading2"/>
      </w:pPr>
      <w:r>
        <w:t>B</w:t>
      </w:r>
      <w:r w:rsidR="004C55CF">
        <w:t>uilding internal capacity</w:t>
      </w:r>
      <w:r>
        <w:t xml:space="preserve"> </w:t>
      </w:r>
    </w:p>
    <w:p w14:paraId="7CC613B7" w14:textId="77777777" w:rsidR="00F40DC8" w:rsidRPr="004C55CF" w:rsidRDefault="008758C7" w:rsidP="004C55CF">
      <w:pPr>
        <w:pStyle w:val="ListParagraph"/>
        <w:numPr>
          <w:ilvl w:val="0"/>
          <w:numId w:val="12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How does your organization </w:t>
      </w:r>
      <w:r w:rsidR="00F40DC8" w:rsidRPr="004C55CF">
        <w:rPr>
          <w:sz w:val="24"/>
          <w:szCs w:val="24"/>
        </w:rPr>
        <w:t xml:space="preserve">recruit for </w:t>
      </w:r>
      <w:r>
        <w:rPr>
          <w:sz w:val="24"/>
          <w:szCs w:val="24"/>
        </w:rPr>
        <w:t xml:space="preserve">staff and Board or Council </w:t>
      </w:r>
      <w:r w:rsidR="00F40DC8" w:rsidRPr="004C55CF">
        <w:rPr>
          <w:sz w:val="24"/>
          <w:szCs w:val="24"/>
        </w:rPr>
        <w:t>position</w:t>
      </w:r>
      <w:r>
        <w:rPr>
          <w:sz w:val="24"/>
          <w:szCs w:val="24"/>
        </w:rPr>
        <w:t>s</w:t>
      </w:r>
      <w:r w:rsidR="00F40DC8" w:rsidRPr="004C55CF">
        <w:rPr>
          <w:sz w:val="24"/>
          <w:szCs w:val="24"/>
        </w:rPr>
        <w:t>? Where does diversity play in to recruitment and selection?</w:t>
      </w:r>
    </w:p>
    <w:p w14:paraId="55EF5CF9" w14:textId="77777777" w:rsidR="00F40DC8" w:rsidRDefault="00442965" w:rsidP="004C55CF">
      <w:pPr>
        <w:pStyle w:val="ListParagraph"/>
        <w:numPr>
          <w:ilvl w:val="0"/>
          <w:numId w:val="12"/>
        </w:numPr>
        <w:contextualSpacing w:val="0"/>
        <w:rPr>
          <w:sz w:val="24"/>
          <w:szCs w:val="24"/>
        </w:rPr>
      </w:pPr>
      <w:r w:rsidRPr="004C55CF">
        <w:rPr>
          <w:sz w:val="24"/>
          <w:szCs w:val="24"/>
        </w:rPr>
        <w:t>Discuss any training</w:t>
      </w:r>
      <w:r w:rsidR="005F1509">
        <w:rPr>
          <w:sz w:val="24"/>
          <w:szCs w:val="24"/>
        </w:rPr>
        <w:t>(</w:t>
      </w:r>
      <w:r w:rsidRPr="004C55CF">
        <w:rPr>
          <w:sz w:val="24"/>
          <w:szCs w:val="24"/>
        </w:rPr>
        <w:t>s</w:t>
      </w:r>
      <w:r w:rsidR="005F1509">
        <w:rPr>
          <w:sz w:val="24"/>
          <w:szCs w:val="24"/>
        </w:rPr>
        <w:t>)</w:t>
      </w:r>
      <w:r w:rsidRPr="004C55CF">
        <w:rPr>
          <w:sz w:val="24"/>
          <w:szCs w:val="24"/>
        </w:rPr>
        <w:t xml:space="preserve"> your organization or board has received on cultural or linguistic competency or how to serve linguistically or culturally diverse populations.</w:t>
      </w:r>
    </w:p>
    <w:p w14:paraId="5ACEA249" w14:textId="77777777" w:rsidR="006670B9" w:rsidRPr="004C55CF" w:rsidRDefault="005F1509" w:rsidP="004C55CF">
      <w:pPr>
        <w:pStyle w:val="ListParagraph"/>
        <w:numPr>
          <w:ilvl w:val="0"/>
          <w:numId w:val="12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Describe how your organization or board implements</w:t>
      </w:r>
      <w:r w:rsidR="006670B9">
        <w:rPr>
          <w:sz w:val="24"/>
          <w:szCs w:val="24"/>
        </w:rPr>
        <w:t xml:space="preserve"> a strong and comprehensive anti-discrimination policy</w:t>
      </w:r>
      <w:r>
        <w:rPr>
          <w:sz w:val="24"/>
          <w:szCs w:val="24"/>
        </w:rPr>
        <w:t xml:space="preserve"> </w:t>
      </w:r>
      <w:r w:rsidR="006670B9">
        <w:rPr>
          <w:sz w:val="24"/>
          <w:szCs w:val="24"/>
        </w:rPr>
        <w:t xml:space="preserve">in which individuals are empowered to raise concerns in a safe and receptive environment? </w:t>
      </w:r>
      <w:r w:rsidR="00FF694E">
        <w:rPr>
          <w:sz w:val="24"/>
          <w:szCs w:val="24"/>
        </w:rPr>
        <w:t xml:space="preserve">How do you evaluate its effectiveness?  </w:t>
      </w:r>
    </w:p>
    <w:p w14:paraId="44349E97" w14:textId="77777777" w:rsidR="00E728B9" w:rsidRDefault="00500B24">
      <w:pPr>
        <w:pStyle w:val="Heading2"/>
      </w:pPr>
      <w:r>
        <w:t>community outreach &amp; Engagement</w:t>
      </w:r>
    </w:p>
    <w:p w14:paraId="31B4D90E" w14:textId="77777777" w:rsidR="004C55CF" w:rsidRPr="004C55CF" w:rsidRDefault="004C55CF" w:rsidP="004C55CF">
      <w:pPr>
        <w:pStyle w:val="Questions"/>
        <w:numPr>
          <w:ilvl w:val="0"/>
          <w:numId w:val="12"/>
        </w:numPr>
        <w:rPr>
          <w:sz w:val="24"/>
          <w:szCs w:val="24"/>
        </w:rPr>
      </w:pPr>
      <w:r w:rsidRPr="004C55CF">
        <w:rPr>
          <w:sz w:val="24"/>
          <w:szCs w:val="24"/>
        </w:rPr>
        <w:t>What is your organization currently doing to reach out to linguistically and culturally diverse individuals with DD and their families?</w:t>
      </w:r>
    </w:p>
    <w:p w14:paraId="01F7AB88" w14:textId="77777777" w:rsidR="004C55CF" w:rsidRDefault="004C55CF" w:rsidP="00325378">
      <w:pPr>
        <w:pStyle w:val="Questions"/>
        <w:numPr>
          <w:ilvl w:val="0"/>
          <w:numId w:val="12"/>
        </w:numPr>
        <w:spacing w:after="240"/>
        <w:rPr>
          <w:sz w:val="24"/>
          <w:szCs w:val="24"/>
        </w:rPr>
      </w:pPr>
      <w:r w:rsidRPr="004C55CF">
        <w:rPr>
          <w:sz w:val="24"/>
          <w:szCs w:val="24"/>
        </w:rPr>
        <w:t xml:space="preserve">How does your organization currently collect input and engage linguistically and culturally diverse people with DD and their families at various stages of </w:t>
      </w:r>
      <w:r w:rsidR="008758C7">
        <w:rPr>
          <w:sz w:val="24"/>
          <w:szCs w:val="24"/>
        </w:rPr>
        <w:t xml:space="preserve">organizational </w:t>
      </w:r>
      <w:r w:rsidRPr="004C55CF">
        <w:rPr>
          <w:sz w:val="24"/>
          <w:szCs w:val="24"/>
        </w:rPr>
        <w:t>planning, implementation, and evaluation</w:t>
      </w:r>
      <w:r w:rsidR="008758C7">
        <w:rPr>
          <w:sz w:val="24"/>
          <w:szCs w:val="24"/>
        </w:rPr>
        <w:t xml:space="preserve"> of services</w:t>
      </w:r>
      <w:r w:rsidRPr="004C55CF">
        <w:rPr>
          <w:sz w:val="24"/>
          <w:szCs w:val="24"/>
        </w:rPr>
        <w:t xml:space="preserve">? </w:t>
      </w:r>
    </w:p>
    <w:p w14:paraId="157C31C9" w14:textId="77777777" w:rsidR="008758C7" w:rsidRPr="00325378" w:rsidRDefault="008758C7" w:rsidP="008758C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25378">
        <w:rPr>
          <w:sz w:val="24"/>
          <w:szCs w:val="24"/>
        </w:rPr>
        <w:t>How are you perceived by various linguistically and culturally diverse DD communities and their families? How do you know</w:t>
      </w:r>
      <w:r w:rsidR="00325378">
        <w:rPr>
          <w:sz w:val="24"/>
          <w:szCs w:val="24"/>
        </w:rPr>
        <w:t>?</w:t>
      </w:r>
    </w:p>
    <w:p w14:paraId="588EBA65" w14:textId="77777777" w:rsidR="00E728B9" w:rsidRDefault="004C55CF">
      <w:pPr>
        <w:pStyle w:val="Heading2"/>
      </w:pPr>
      <w:r>
        <w:t>Evaluation – measuring success</w:t>
      </w:r>
    </w:p>
    <w:p w14:paraId="7691A561" w14:textId="77777777" w:rsidR="00E728B9" w:rsidRPr="008758C7" w:rsidRDefault="008758C7" w:rsidP="00325378">
      <w:pPr>
        <w:pStyle w:val="Questions"/>
        <w:numPr>
          <w:ilvl w:val="0"/>
          <w:numId w:val="12"/>
        </w:numPr>
        <w:spacing w:after="240"/>
        <w:rPr>
          <w:sz w:val="24"/>
          <w:szCs w:val="24"/>
        </w:rPr>
      </w:pPr>
      <w:r w:rsidRPr="008758C7">
        <w:rPr>
          <w:sz w:val="24"/>
          <w:szCs w:val="24"/>
        </w:rPr>
        <w:t>How many on your board are culturally &amp; linguistically diverse? Are they representative of the communities served?</w:t>
      </w:r>
    </w:p>
    <w:p w14:paraId="4C8281A2" w14:textId="77777777" w:rsidR="008758C7" w:rsidRDefault="008758C7" w:rsidP="00325378">
      <w:pPr>
        <w:pStyle w:val="ListParagraph"/>
        <w:numPr>
          <w:ilvl w:val="0"/>
          <w:numId w:val="12"/>
        </w:numPr>
        <w:contextualSpacing w:val="0"/>
        <w:rPr>
          <w:sz w:val="24"/>
          <w:szCs w:val="24"/>
        </w:rPr>
      </w:pPr>
      <w:r w:rsidRPr="008758C7">
        <w:rPr>
          <w:sz w:val="24"/>
          <w:szCs w:val="24"/>
        </w:rPr>
        <w:t>How many staff are culturally &amp; linguistically diverse? Are they representative of the communities served?</w:t>
      </w:r>
    </w:p>
    <w:p w14:paraId="45B40662" w14:textId="77777777" w:rsidR="008758C7" w:rsidRDefault="008758C7" w:rsidP="00325378">
      <w:pPr>
        <w:pStyle w:val="ListParagraph"/>
        <w:numPr>
          <w:ilvl w:val="0"/>
          <w:numId w:val="12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How many culturally and linguistically diverse communities utilize your services?</w:t>
      </w:r>
    </w:p>
    <w:p w14:paraId="2665B1F9" w14:textId="77777777" w:rsidR="008758C7" w:rsidRDefault="008758C7" w:rsidP="00325378">
      <w:pPr>
        <w:pStyle w:val="ListParagraph"/>
        <w:numPr>
          <w:ilvl w:val="0"/>
          <w:numId w:val="12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How many events targeting culturally or linguistically diverse people with DD does your organization attend annually? </w:t>
      </w:r>
    </w:p>
    <w:p w14:paraId="2669652A" w14:textId="77777777" w:rsidR="008758C7" w:rsidRDefault="008758C7" w:rsidP="00325378">
      <w:pPr>
        <w:pStyle w:val="ListParagraph"/>
        <w:numPr>
          <w:ilvl w:val="0"/>
          <w:numId w:val="12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How do you evaluate if your services are </w:t>
      </w:r>
      <w:r w:rsidR="00325378">
        <w:rPr>
          <w:sz w:val="24"/>
          <w:szCs w:val="24"/>
        </w:rPr>
        <w:t>effective for culturally and linguistically diverse populations? How do you evaluate if they are respectful of the cultures served?</w:t>
      </w:r>
    </w:p>
    <w:p w14:paraId="345ACF94" w14:textId="77777777" w:rsidR="00325378" w:rsidRPr="008758C7" w:rsidRDefault="00325378" w:rsidP="00325378">
      <w:pPr>
        <w:pStyle w:val="ListParagraph"/>
        <w:numPr>
          <w:ilvl w:val="0"/>
          <w:numId w:val="12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How many procedural or policy changes have resulted due to cultural competence?</w:t>
      </w:r>
    </w:p>
    <w:p w14:paraId="1ADA3A02" w14:textId="77777777" w:rsidR="00E728B9" w:rsidRPr="000367A7" w:rsidRDefault="000367A7">
      <w:pPr>
        <w:rPr>
          <w:b/>
          <w:sz w:val="24"/>
          <w:szCs w:val="24"/>
        </w:rPr>
      </w:pPr>
      <w:r w:rsidRPr="000367A7">
        <w:rPr>
          <w:b/>
          <w:sz w:val="24"/>
          <w:szCs w:val="24"/>
        </w:rPr>
        <w:t>Other areas to evaluate?</w:t>
      </w:r>
    </w:p>
    <w:sectPr w:rsidR="00E728B9" w:rsidRPr="000367A7">
      <w:footerReference w:type="default" r:id="rId8"/>
      <w:headerReference w:type="first" r:id="rId9"/>
      <w:pgSz w:w="12240" w:h="15840"/>
      <w:pgMar w:top="180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9BFE6" w14:textId="77777777" w:rsidR="00B75A35" w:rsidRDefault="00B75A35">
      <w:r>
        <w:separator/>
      </w:r>
    </w:p>
  </w:endnote>
  <w:endnote w:type="continuationSeparator" w:id="0">
    <w:p w14:paraId="2E58A0D8" w14:textId="77777777" w:rsidR="00B75A35" w:rsidRDefault="00B7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048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3968F" w14:textId="77777777" w:rsidR="00325378" w:rsidRDefault="0032537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7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3F976" w14:textId="77777777" w:rsidR="00B75A35" w:rsidRDefault="00B75A35">
      <w:r>
        <w:separator/>
      </w:r>
    </w:p>
  </w:footnote>
  <w:footnote w:type="continuationSeparator" w:id="0">
    <w:p w14:paraId="393956DD" w14:textId="77777777" w:rsidR="00B75A35" w:rsidRDefault="00B7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E9238" w14:textId="77777777" w:rsidR="004473D1" w:rsidRDefault="004473D1">
    <w:pPr>
      <w:pStyle w:val="Header"/>
    </w:pPr>
    <w:r>
      <w:t>11/15/2017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3ACF5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484E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A27E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48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9044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FCFD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260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CA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E28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98B1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A5B69"/>
    <w:multiLevelType w:val="hybridMultilevel"/>
    <w:tmpl w:val="0338C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F7FCA"/>
    <w:multiLevelType w:val="hybridMultilevel"/>
    <w:tmpl w:val="7C8C8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C0DA2"/>
    <w:multiLevelType w:val="hybridMultilevel"/>
    <w:tmpl w:val="7EBEB08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C8"/>
    <w:rsid w:val="000367A7"/>
    <w:rsid w:val="00177101"/>
    <w:rsid w:val="00325378"/>
    <w:rsid w:val="00442965"/>
    <w:rsid w:val="004473D1"/>
    <w:rsid w:val="004B5A10"/>
    <w:rsid w:val="004C55CF"/>
    <w:rsid w:val="00500B24"/>
    <w:rsid w:val="005D3D32"/>
    <w:rsid w:val="005F1509"/>
    <w:rsid w:val="006670B9"/>
    <w:rsid w:val="00694989"/>
    <w:rsid w:val="00743813"/>
    <w:rsid w:val="008758C7"/>
    <w:rsid w:val="00B613A8"/>
    <w:rsid w:val="00B75A35"/>
    <w:rsid w:val="00C6086D"/>
    <w:rsid w:val="00E728B9"/>
    <w:rsid w:val="00F40DC8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D3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pPr>
      <w:widowControl w:val="0"/>
      <w:spacing w:after="360"/>
      <w:jc w:val="center"/>
      <w:outlineLvl w:val="0"/>
    </w:pPr>
    <w:rPr>
      <w:rFonts w:asciiTheme="majorHAnsi" w:eastAsiaTheme="majorEastAsia" w:hAnsiTheme="majorHAnsi" w:cstheme="majorBidi"/>
      <w:color w:val="632E62" w:themeColor="text2"/>
      <w:spacing w:val="4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hd w:val="clear" w:color="auto" w:fill="D5CBD7" w:themeFill="background2" w:themeFillShade="E6"/>
      <w:spacing w:before="360"/>
      <w:outlineLvl w:val="1"/>
    </w:pPr>
    <w:rPr>
      <w:rFonts w:asciiTheme="majorHAnsi" w:eastAsiaTheme="majorEastAsia" w:hAnsiTheme="majorHAnsi" w:cstheme="majorBidi"/>
      <w:b/>
      <w:bCs/>
      <w:caps/>
      <w:spacing w:val="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after="0"/>
      <w:jc w:val="center"/>
      <w:outlineLvl w:val="2"/>
    </w:pPr>
    <w:rPr>
      <w:rFonts w:asciiTheme="majorHAnsi" w:eastAsiaTheme="majorEastAsia" w:hAnsiTheme="majorHAnsi" w:cstheme="majorBidi"/>
      <w:color w:val="491347" w:themeColor="accent1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632E62" w:themeColor="text2"/>
      <w:spacing w:val="40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spacing w:val="40"/>
      <w:sz w:val="28"/>
      <w:szCs w:val="28"/>
      <w:shd w:val="clear" w:color="auto" w:fill="D5CBD7" w:themeFill="background2" w:themeFillShade="E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91347" w:themeColor="accent1" w:themeShade="8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Questions">
    <w:name w:val="Questions"/>
    <w:basedOn w:val="Normal"/>
    <w:next w:val="Normal"/>
    <w:uiPriority w:val="1"/>
    <w:qFormat/>
    <w:pPr>
      <w:spacing w:before="360" w:after="120"/>
    </w:p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NoSpacing">
    <w:name w:val="No Spacing"/>
    <w:uiPriority w:val="1"/>
    <w:unhideWhenUsed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unhideWhenUsed/>
    <w:qFormat/>
    <w:rsid w:val="00500B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7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041974\AppData\Roaming\Microsoft\Templates\Feedback%20form%20for%20substitute%20teacher.dotx" TargetMode="Externa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ambria-Calibri">
      <a:majorFont>
        <a:latin typeface="Cambria" panose="02040503050406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0C90C0BAAFC42B9CBFEC0708F4935" ma:contentTypeVersion="12" ma:contentTypeDescription="Create a new document." ma:contentTypeScope="" ma:versionID="569c95cd2ebacd01c34f0b02fe1a4544">
  <xsd:schema xmlns:xsd="http://www.w3.org/2001/XMLSchema" xmlns:xs="http://www.w3.org/2001/XMLSchema" xmlns:p="http://schemas.microsoft.com/office/2006/metadata/properties" xmlns:ns2="560c9c75-9737-4a47-90d7-3192440b0b55" xmlns:ns3="7244ee07-bebb-4256-851d-8920eeb3e1b7" targetNamespace="http://schemas.microsoft.com/office/2006/metadata/properties" ma:root="true" ma:fieldsID="dc80f5ee546cd110d0324f911a607fe7" ns2:_="" ns3:_="">
    <xsd:import namespace="560c9c75-9737-4a47-90d7-3192440b0b55"/>
    <xsd:import namespace="7244ee07-bebb-4256-851d-8920eeb3e1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DateTaken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c9c75-9737-4a47-90d7-3192440b0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4ee07-bebb-4256-851d-8920eeb3e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829AC5-3FAB-4FE7-B29F-71612A478BF5}"/>
</file>

<file path=customXml/itemProps2.xml><?xml version="1.0" encoding="utf-8"?>
<ds:datastoreItem xmlns:ds="http://schemas.openxmlformats.org/officeDocument/2006/customXml" ds:itemID="{35C5F53B-D173-4993-95B2-96106683B42B}"/>
</file>

<file path=customXml/itemProps3.xml><?xml version="1.0" encoding="utf-8"?>
<ds:datastoreItem xmlns:ds="http://schemas.openxmlformats.org/officeDocument/2006/customXml" ds:itemID="{96CD6523-3F82-4665-A68B-46BF414D2E17}"/>
</file>

<file path=docProps/app.xml><?xml version="1.0" encoding="utf-8"?>
<Properties xmlns="http://schemas.openxmlformats.org/officeDocument/2006/extended-properties" xmlns:vt="http://schemas.openxmlformats.org/officeDocument/2006/docPropsVTypes">
  <Template>Feedback form for substitute teacher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2021-01-19T22:08:00Z</dcterms:created>
  <dcterms:modified xsi:type="dcterms:W3CDTF">2021-01-19T22:08:00Z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TC040221079991</vt:lpwstr>
  </property>
  <property fmtid="{D5CDD505-2E9C-101B-9397-08002B2CF9AE}" pid="3" name="ContentTypeId">
    <vt:lpwstr>0x01010010A0C90C0BAAFC42B9CBFEC0708F4935</vt:lpwstr>
  </property>
</Properties>
</file>