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9C090" w14:textId="3EEAE993" w:rsidR="005A2C8D" w:rsidRPr="0042167E" w:rsidRDefault="00827AC6" w:rsidP="007309F6">
      <w:pPr>
        <w:pStyle w:val="Heading1"/>
        <w:rPr>
          <w:rFonts w:ascii="Arial" w:eastAsia="Times New Roman" w:hAnsi="Arial" w:cs="Arial"/>
          <w:b/>
          <w:color w:val="auto"/>
          <w:sz w:val="28"/>
          <w:szCs w:val="28"/>
        </w:rPr>
      </w:pPr>
      <w:r w:rsidRPr="0042167E">
        <w:rPr>
          <w:rFonts w:ascii="Arial" w:hAnsi="Arial" w:cs="Arial"/>
          <w:b/>
          <w:color w:val="auto"/>
          <w:sz w:val="28"/>
          <w:szCs w:val="28"/>
        </w:rPr>
        <w:t>FIELD NOTES</w:t>
      </w:r>
      <w:r w:rsidR="008976F6" w:rsidRPr="0042167E">
        <w:rPr>
          <w:rFonts w:ascii="Arial" w:hAnsi="Arial" w:cs="Arial"/>
          <w:b/>
          <w:color w:val="auto"/>
          <w:sz w:val="28"/>
          <w:szCs w:val="28"/>
        </w:rPr>
        <w:t xml:space="preserve">, </w:t>
      </w:r>
      <w:r w:rsidR="00B94C06" w:rsidRPr="0042167E">
        <w:rPr>
          <w:rFonts w:ascii="Arial" w:hAnsi="Arial" w:cs="Arial"/>
          <w:b/>
          <w:color w:val="auto"/>
          <w:sz w:val="28"/>
          <w:szCs w:val="28"/>
        </w:rPr>
        <w:t>AUGUST</w:t>
      </w:r>
      <w:r w:rsidR="00FA7BE1" w:rsidRPr="0042167E">
        <w:rPr>
          <w:rFonts w:ascii="Arial" w:hAnsi="Arial" w:cs="Arial"/>
          <w:b/>
          <w:color w:val="auto"/>
          <w:sz w:val="28"/>
          <w:szCs w:val="28"/>
        </w:rPr>
        <w:t xml:space="preserve"> </w:t>
      </w:r>
      <w:r w:rsidR="00BB7731" w:rsidRPr="0042167E">
        <w:rPr>
          <w:rFonts w:ascii="Arial" w:hAnsi="Arial" w:cs="Arial"/>
          <w:b/>
          <w:color w:val="auto"/>
          <w:sz w:val="28"/>
          <w:szCs w:val="28"/>
        </w:rPr>
        <w:t>2020</w:t>
      </w:r>
      <w:r w:rsidR="007309F6" w:rsidRPr="0042167E">
        <w:rPr>
          <w:rFonts w:ascii="Arial" w:hAnsi="Arial" w:cs="Arial"/>
          <w:b/>
          <w:sz w:val="28"/>
          <w:szCs w:val="28"/>
        </w:rPr>
        <w:br/>
      </w:r>
    </w:p>
    <w:p w14:paraId="23009C66" w14:textId="763A24DB" w:rsidR="00D21E39" w:rsidRPr="00F67371" w:rsidRDefault="00432AC1" w:rsidP="00921FED">
      <w:pPr>
        <w:pStyle w:val="Heading2"/>
        <w:rPr>
          <w:rFonts w:ascii="Arial" w:eastAsia="Times New Roman" w:hAnsi="Arial" w:cs="Arial"/>
          <w:color w:val="auto"/>
          <w:sz w:val="28"/>
          <w:szCs w:val="28"/>
        </w:rPr>
      </w:pPr>
      <w:r w:rsidRPr="00F67371">
        <w:rPr>
          <w:rFonts w:ascii="Arial" w:eastAsia="Times New Roman" w:hAnsi="Arial" w:cs="Arial"/>
          <w:color w:val="auto"/>
          <w:sz w:val="28"/>
          <w:szCs w:val="28"/>
        </w:rPr>
        <w:t>COMPLIANCE CORNER</w:t>
      </w:r>
      <w:r w:rsidR="00574DA3" w:rsidRPr="00F67371">
        <w:rPr>
          <w:rFonts w:ascii="Arial" w:eastAsia="Times New Roman" w:hAnsi="Arial" w:cs="Arial"/>
          <w:color w:val="auto"/>
          <w:sz w:val="28"/>
          <w:szCs w:val="28"/>
        </w:rPr>
        <w:br/>
      </w:r>
      <w:bookmarkStart w:id="0" w:name="_GoBack"/>
    </w:p>
    <w:bookmarkEnd w:id="0"/>
    <w:p w14:paraId="344E8EAE" w14:textId="77777777" w:rsidR="00574DA3" w:rsidRPr="00F67371" w:rsidRDefault="00574DA3" w:rsidP="00574DA3">
      <w:pPr>
        <w:rPr>
          <w:rFonts w:ascii="Arial" w:hAnsi="Arial" w:cs="Arial"/>
          <w:sz w:val="28"/>
          <w:szCs w:val="28"/>
        </w:rPr>
      </w:pPr>
      <w:r w:rsidRPr="00F67371">
        <w:rPr>
          <w:rFonts w:ascii="Arial" w:hAnsi="Arial" w:cs="Arial"/>
          <w:sz w:val="28"/>
          <w:szCs w:val="28"/>
        </w:rPr>
        <w:t>Developmental Disabilities or Disabilities?</w:t>
      </w:r>
    </w:p>
    <w:p w14:paraId="79278430" w14:textId="77777777" w:rsidR="00574DA3" w:rsidRPr="00F67371" w:rsidRDefault="00574DA3" w:rsidP="00574DA3">
      <w:pPr>
        <w:rPr>
          <w:rFonts w:ascii="Arial" w:hAnsi="Arial" w:cs="Arial"/>
          <w:sz w:val="28"/>
          <w:szCs w:val="28"/>
        </w:rPr>
      </w:pPr>
      <w:r w:rsidRPr="00F67371">
        <w:rPr>
          <w:rFonts w:ascii="Arial" w:hAnsi="Arial" w:cs="Arial"/>
          <w:sz w:val="28"/>
          <w:szCs w:val="28"/>
        </w:rPr>
        <w:t xml:space="preserve">In 1999, Congress found that people whose disabilities occurred during the developmental period, frequently have severe disabilities that are likely to continue indefinitely. They are likely to encounter discrimination in the provision of critical services, are at greater risk for abuse, neglect, financial and sexual exploitation, and the violation of their legal and human rights. They lack access to appropriate supports and services and often require lifelong, individualized supports that are coordinated and culturally competent. There are other findings in Section 101 of the DD Act as well as the purpose of the Act, and the Policy of the United States for all programs funded under the DD Act. </w:t>
      </w:r>
    </w:p>
    <w:p w14:paraId="39613492" w14:textId="7ED096B6" w:rsidR="00574DA3" w:rsidRPr="00F67371" w:rsidRDefault="00574DA3" w:rsidP="00574DA3">
      <w:pPr>
        <w:rPr>
          <w:rFonts w:ascii="Arial" w:hAnsi="Arial" w:cs="Arial"/>
          <w:sz w:val="28"/>
          <w:szCs w:val="28"/>
        </w:rPr>
      </w:pPr>
      <w:r w:rsidRPr="00F67371">
        <w:rPr>
          <w:rFonts w:ascii="Arial" w:hAnsi="Arial" w:cs="Arial"/>
          <w:sz w:val="28"/>
          <w:szCs w:val="28"/>
        </w:rPr>
        <w:t xml:space="preserve"> From time to time, the question is asked if Council work must be focused specifically on people with developmental disabilities. The simple answer is YES! Council projects, activities, initiatives, and other efforts should be focused on people with developmental disabilities and their families. If a Council initiative benefits other people in society, that is an additional benefit but the initial focus of DD Council work must be on people with developmental disabilities and their families. </w:t>
      </w:r>
    </w:p>
    <w:p w14:paraId="38C80A50" w14:textId="31D62391" w:rsidR="00574DA3" w:rsidRPr="00F67371" w:rsidRDefault="00574DA3" w:rsidP="00574DA3">
      <w:pPr>
        <w:rPr>
          <w:rFonts w:ascii="Arial" w:hAnsi="Arial" w:cs="Arial"/>
          <w:sz w:val="28"/>
          <w:szCs w:val="28"/>
        </w:rPr>
      </w:pPr>
      <w:r w:rsidRPr="00F67371">
        <w:rPr>
          <w:rFonts w:ascii="Arial" w:hAnsi="Arial" w:cs="Arial"/>
          <w:sz w:val="28"/>
          <w:szCs w:val="28"/>
        </w:rPr>
        <w:t xml:space="preserve">During one of the recent TA Institute online sessions, the question was asked if data collection efforts should be focused on people with developmental disabilities and their families or could data be collected from all people with disabilities. The answer is people with developmental disabilities and family members of people with developmental disabilities. </w:t>
      </w:r>
    </w:p>
    <w:p w14:paraId="5993F3D1" w14:textId="77777777" w:rsidR="00574DA3" w:rsidRPr="00F67371" w:rsidRDefault="00574DA3" w:rsidP="00574DA3">
      <w:pPr>
        <w:rPr>
          <w:rFonts w:ascii="Arial" w:hAnsi="Arial" w:cs="Arial"/>
          <w:sz w:val="28"/>
          <w:szCs w:val="28"/>
        </w:rPr>
      </w:pPr>
      <w:r w:rsidRPr="00F67371">
        <w:rPr>
          <w:rFonts w:ascii="Arial" w:hAnsi="Arial" w:cs="Arial"/>
          <w:sz w:val="28"/>
          <w:szCs w:val="28"/>
        </w:rPr>
        <w:t xml:space="preserve">However, if you capture other numbers, they can be reported in the narrative progress reports, and if a system change effort, the performance measure (SC 1.4) is for “people trained” – and does not include people with developmental disabilities or family members of people with developmental disabilities. Council staff should ensure the data collection instruments are designed in a way that will capture the number of people with developmental disabilities and family members of people with </w:t>
      </w:r>
      <w:r w:rsidRPr="00F67371">
        <w:rPr>
          <w:rFonts w:ascii="Arial" w:hAnsi="Arial" w:cs="Arial"/>
          <w:sz w:val="28"/>
          <w:szCs w:val="28"/>
        </w:rPr>
        <w:lastRenderedPageBreak/>
        <w:t>developmental disabilities (for federal performance measure purposes) but also capture the overall participation of people in Council funded activities – this will give you data that can inform your work and your “reach”.</w:t>
      </w:r>
    </w:p>
    <w:p w14:paraId="3CCA1D47" w14:textId="77777777" w:rsidR="00ED7D67" w:rsidRPr="00F67371" w:rsidRDefault="00ED7D67" w:rsidP="00ED7D67">
      <w:pPr>
        <w:rPr>
          <w:rFonts w:ascii="Arial" w:hAnsi="Arial" w:cs="Arial"/>
          <w:sz w:val="28"/>
          <w:szCs w:val="28"/>
        </w:rPr>
      </w:pPr>
    </w:p>
    <w:p w14:paraId="0D33105E" w14:textId="14AC60FE" w:rsidR="003F043A" w:rsidRPr="00F67371" w:rsidRDefault="003F043A" w:rsidP="007309F6">
      <w:pPr>
        <w:pStyle w:val="Heading1"/>
        <w:rPr>
          <w:rFonts w:ascii="Arial" w:hAnsi="Arial" w:cs="Arial"/>
          <w:sz w:val="28"/>
          <w:szCs w:val="28"/>
        </w:rPr>
      </w:pPr>
      <w:r w:rsidRPr="00F67371">
        <w:rPr>
          <w:rFonts w:ascii="Arial" w:hAnsi="Arial" w:cs="Arial"/>
          <w:sz w:val="28"/>
          <w:szCs w:val="28"/>
        </w:rPr>
        <w:t>WEBSITE UPDATES</w:t>
      </w:r>
    </w:p>
    <w:p w14:paraId="0E1E4D59" w14:textId="5D6D5354" w:rsidR="00574DA3" w:rsidRPr="00F67371" w:rsidRDefault="00022170" w:rsidP="00574DA3">
      <w:pPr>
        <w:shd w:val="clear" w:color="auto" w:fill="FFFFFF"/>
        <w:rPr>
          <w:rFonts w:ascii="Arial" w:hAnsi="Arial" w:cs="Arial"/>
          <w:sz w:val="28"/>
          <w:szCs w:val="28"/>
        </w:rPr>
      </w:pPr>
      <w:r w:rsidRPr="00F67371">
        <w:rPr>
          <w:rFonts w:ascii="Tahoma" w:eastAsia="Times New Roman" w:hAnsi="Tahoma" w:cs="Tahoma"/>
          <w:sz w:val="28"/>
          <w:szCs w:val="28"/>
        </w:rPr>
        <w:t>﻿</w:t>
      </w:r>
      <w:r w:rsidR="008E525C" w:rsidRPr="00F67371">
        <w:rPr>
          <w:rFonts w:ascii="Arial" w:eastAsia="Times New Roman" w:hAnsi="Arial" w:cs="Arial"/>
          <w:sz w:val="28"/>
          <w:szCs w:val="28"/>
        </w:rPr>
        <w:br/>
      </w:r>
      <w:r w:rsidR="00007C07" w:rsidRPr="00F67371">
        <w:rPr>
          <w:rFonts w:ascii="Arial" w:hAnsi="Arial" w:cs="Arial"/>
          <w:sz w:val="28"/>
          <w:szCs w:val="28"/>
        </w:rPr>
        <w:t>FIVE-YEAR</w:t>
      </w:r>
      <w:r w:rsidR="006B34BF" w:rsidRPr="00F67371">
        <w:rPr>
          <w:rFonts w:ascii="Arial" w:hAnsi="Arial" w:cs="Arial"/>
          <w:sz w:val="28"/>
          <w:szCs w:val="28"/>
        </w:rPr>
        <w:t xml:space="preserve"> STATE PLAN PAGE</w:t>
      </w:r>
      <w:r w:rsidR="002B7C82" w:rsidRPr="00F67371">
        <w:rPr>
          <w:rFonts w:ascii="Arial" w:hAnsi="Arial" w:cs="Arial"/>
          <w:sz w:val="28"/>
          <w:szCs w:val="28"/>
        </w:rPr>
        <w:br/>
      </w:r>
      <w:r w:rsidR="00574DA3" w:rsidRPr="00F67371">
        <w:rPr>
          <w:rFonts w:ascii="Arial" w:hAnsi="Arial" w:cs="Arial"/>
          <w:sz w:val="28"/>
          <w:szCs w:val="28"/>
        </w:rPr>
        <w:t>FIELD NOTES AND OTHER RESOURCES</w:t>
      </w:r>
    </w:p>
    <w:p w14:paraId="71679DB6" w14:textId="43277C9B" w:rsidR="00574DA3" w:rsidRPr="00F67371" w:rsidRDefault="00574DA3" w:rsidP="00574DA3">
      <w:pPr>
        <w:shd w:val="clear" w:color="auto" w:fill="FFFFFF"/>
        <w:rPr>
          <w:rFonts w:ascii="Arial" w:hAnsi="Arial" w:cs="Arial"/>
          <w:sz w:val="28"/>
          <w:szCs w:val="28"/>
        </w:rPr>
      </w:pPr>
      <w:r w:rsidRPr="00F67371">
        <w:rPr>
          <w:rFonts w:ascii="Arial" w:hAnsi="Arial" w:cs="Arial"/>
          <w:sz w:val="28"/>
          <w:szCs w:val="28"/>
        </w:rPr>
        <w:t>All of the accessible PowerPoint presentations from the 2020 TAI are now posted at the top of the Technical Assistance Institute &amp; Other Resources page for your use.</w:t>
      </w:r>
    </w:p>
    <w:p w14:paraId="12108318" w14:textId="2F1A3F36" w:rsidR="00FA7BE1" w:rsidRPr="00F67371" w:rsidRDefault="00574DA3" w:rsidP="00574DA3">
      <w:pPr>
        <w:shd w:val="clear" w:color="auto" w:fill="FFFFFF"/>
        <w:rPr>
          <w:rFonts w:ascii="Arial" w:eastAsia="Times New Roman" w:hAnsi="Arial" w:cs="Arial"/>
          <w:sz w:val="28"/>
          <w:szCs w:val="28"/>
        </w:rPr>
      </w:pPr>
      <w:r w:rsidRPr="00F67371">
        <w:rPr>
          <w:rFonts w:ascii="Arial" w:hAnsi="Arial" w:cs="Arial"/>
          <w:sz w:val="28"/>
          <w:szCs w:val="28"/>
        </w:rPr>
        <w:t>To access webinar recordings from the TAI, contact info@nacdd.org with your request.</w:t>
      </w:r>
      <w:r w:rsidR="002B7C82" w:rsidRPr="00F67371">
        <w:rPr>
          <w:rFonts w:ascii="Arial" w:hAnsi="Arial" w:cs="Arial"/>
          <w:sz w:val="28"/>
          <w:szCs w:val="28"/>
        </w:rPr>
        <w:br/>
      </w:r>
    </w:p>
    <w:p w14:paraId="38D16B09" w14:textId="77777777" w:rsidR="00574DA3" w:rsidRPr="00F67371" w:rsidRDefault="00022170" w:rsidP="00B94C06">
      <w:pPr>
        <w:pStyle w:val="Heading1"/>
        <w:rPr>
          <w:rFonts w:ascii="Arial" w:hAnsi="Arial" w:cs="Arial"/>
          <w:sz w:val="28"/>
          <w:szCs w:val="28"/>
        </w:rPr>
      </w:pPr>
      <w:r w:rsidRPr="00F67371">
        <w:rPr>
          <w:rFonts w:ascii="Arial" w:hAnsi="Arial" w:cs="Arial"/>
          <w:sz w:val="28"/>
          <w:szCs w:val="28"/>
        </w:rPr>
        <w:t xml:space="preserve">2022-2026 </w:t>
      </w:r>
      <w:r w:rsidR="00C77979" w:rsidRPr="00F67371">
        <w:rPr>
          <w:rFonts w:ascii="Arial" w:hAnsi="Arial" w:cs="Arial"/>
          <w:sz w:val="28"/>
          <w:szCs w:val="28"/>
        </w:rPr>
        <w:t>State Plan</w:t>
      </w:r>
      <w:r w:rsidRPr="00F67371">
        <w:rPr>
          <w:rFonts w:ascii="Arial" w:hAnsi="Arial" w:cs="Arial"/>
          <w:sz w:val="28"/>
          <w:szCs w:val="28"/>
        </w:rPr>
        <w:t xml:space="preserve"> Development</w:t>
      </w:r>
    </w:p>
    <w:p w14:paraId="31A871F3" w14:textId="77777777" w:rsidR="00574DA3" w:rsidRPr="00F67371" w:rsidRDefault="00574DA3" w:rsidP="00574DA3">
      <w:pPr>
        <w:rPr>
          <w:rFonts w:ascii="Arial" w:eastAsia="Times New Roman" w:hAnsi="Arial" w:cs="Arial"/>
          <w:color w:val="1C1C1C"/>
          <w:sz w:val="28"/>
          <w:szCs w:val="28"/>
        </w:rPr>
      </w:pPr>
      <w:r w:rsidRPr="00F67371">
        <w:rPr>
          <w:rFonts w:ascii="Arial" w:eastAsia="Times New Roman" w:hAnsi="Arial" w:cs="Arial"/>
          <w:i/>
          <w:iCs/>
          <w:color w:val="1C1C1C"/>
          <w:sz w:val="28"/>
          <w:szCs w:val="28"/>
        </w:rPr>
        <w:t>The plan is due on </w:t>
      </w:r>
      <w:r w:rsidRPr="00F67371">
        <w:rPr>
          <w:rFonts w:ascii="Arial" w:eastAsia="Times New Roman" w:hAnsi="Arial" w:cs="Arial"/>
          <w:i/>
          <w:iCs/>
          <w:color w:val="000000"/>
          <w:sz w:val="28"/>
          <w:szCs w:val="28"/>
        </w:rPr>
        <w:t>August 15, 2021,</w:t>
      </w:r>
      <w:r w:rsidRPr="00F67371">
        <w:rPr>
          <w:rFonts w:ascii="Arial" w:eastAsia="Times New Roman" w:hAnsi="Arial" w:cs="Arial"/>
          <w:color w:val="1C1C1C"/>
          <w:sz w:val="28"/>
          <w:szCs w:val="28"/>
        </w:rPr>
        <w:t> </w:t>
      </w:r>
      <w:r w:rsidRPr="00F67371">
        <w:rPr>
          <w:rFonts w:ascii="Arial" w:eastAsia="Times New Roman" w:hAnsi="Arial" w:cs="Arial"/>
          <w:i/>
          <w:iCs/>
          <w:color w:val="1C1C1C"/>
          <w:sz w:val="28"/>
          <w:szCs w:val="28"/>
        </w:rPr>
        <w:t>in the ACL reporting system for all DD Councils.</w:t>
      </w:r>
      <w:r w:rsidRPr="00F67371">
        <w:rPr>
          <w:rFonts w:ascii="Arial" w:eastAsia="Times New Roman" w:hAnsi="Arial" w:cs="Arial"/>
          <w:color w:val="1C1C1C"/>
          <w:sz w:val="28"/>
          <w:szCs w:val="28"/>
        </w:rPr>
        <w:t xml:space="preserve"> </w:t>
      </w:r>
    </w:p>
    <w:p w14:paraId="262842E2" w14:textId="77777777" w:rsidR="00574DA3" w:rsidRPr="00F67371" w:rsidRDefault="00574DA3" w:rsidP="00574DA3">
      <w:pPr>
        <w:rPr>
          <w:rFonts w:ascii="Arial" w:eastAsia="Times New Roman" w:hAnsi="Arial" w:cs="Arial"/>
          <w:color w:val="1C1C1C"/>
          <w:sz w:val="28"/>
          <w:szCs w:val="28"/>
        </w:rPr>
      </w:pPr>
    </w:p>
    <w:p w14:paraId="719A9624" w14:textId="77777777" w:rsidR="00574DA3" w:rsidRPr="00F67371" w:rsidRDefault="00574DA3" w:rsidP="00574DA3">
      <w:pPr>
        <w:rPr>
          <w:rFonts w:ascii="Arial" w:eastAsia="Times New Roman" w:hAnsi="Arial" w:cs="Arial"/>
          <w:color w:val="1C1C1C"/>
          <w:sz w:val="28"/>
          <w:szCs w:val="28"/>
        </w:rPr>
      </w:pPr>
      <w:r w:rsidRPr="00F67371">
        <w:rPr>
          <w:rFonts w:ascii="Arial" w:eastAsia="Times New Roman" w:hAnsi="Arial" w:cs="Arial"/>
          <w:b/>
          <w:bCs/>
          <w:color w:val="1C1C1C"/>
          <w:sz w:val="28"/>
          <w:szCs w:val="28"/>
        </w:rPr>
        <w:t>RESOURCE REMINDER!</w:t>
      </w:r>
    </w:p>
    <w:p w14:paraId="1744A1F4" w14:textId="34C6B1A4" w:rsidR="00574DA3" w:rsidRPr="00F67371" w:rsidRDefault="00574DA3" w:rsidP="00574DA3">
      <w:pPr>
        <w:rPr>
          <w:rFonts w:ascii="Arial" w:eastAsia="Times New Roman" w:hAnsi="Arial" w:cs="Arial"/>
          <w:color w:val="1C1C1C"/>
          <w:sz w:val="28"/>
          <w:szCs w:val="28"/>
        </w:rPr>
      </w:pPr>
      <w:r w:rsidRPr="00F67371">
        <w:rPr>
          <w:rFonts w:ascii="Arial" w:eastAsia="Times New Roman" w:hAnsi="Arial" w:cs="Arial"/>
          <w:color w:val="1C1C1C"/>
          <w:sz w:val="28"/>
          <w:szCs w:val="28"/>
        </w:rPr>
        <w:t>For multiple resources to support your Council's state plan development process, be sure to access the Five Year State Plan page for the important resources listed below.</w:t>
      </w:r>
    </w:p>
    <w:p w14:paraId="3F05D772" w14:textId="77777777" w:rsidR="00574DA3" w:rsidRPr="00F67371" w:rsidRDefault="00574DA3" w:rsidP="00574DA3">
      <w:pPr>
        <w:numPr>
          <w:ilvl w:val="0"/>
          <w:numId w:val="49"/>
        </w:numPr>
        <w:spacing w:after="0" w:line="240" w:lineRule="auto"/>
        <w:ind w:left="600" w:hanging="240"/>
        <w:rPr>
          <w:rFonts w:ascii="Arial" w:eastAsia="Times New Roman" w:hAnsi="Arial" w:cs="Arial"/>
          <w:color w:val="1C1C1C"/>
          <w:sz w:val="28"/>
          <w:szCs w:val="28"/>
        </w:rPr>
      </w:pPr>
      <w:hyperlink r:id="rId8" w:tgtFrame="_blank" w:history="1">
        <w:r w:rsidRPr="00F67371">
          <w:rPr>
            <w:rStyle w:val="Hyperlink"/>
            <w:rFonts w:ascii="Arial" w:eastAsia="Times New Roman" w:hAnsi="Arial" w:cs="Arial"/>
            <w:color w:val="3D46FF"/>
            <w:sz w:val="28"/>
            <w:szCs w:val="28"/>
          </w:rPr>
          <w:t>State Plan Development Resource</w:t>
        </w:r>
      </w:hyperlink>
    </w:p>
    <w:p w14:paraId="5E270708" w14:textId="77777777" w:rsidR="00574DA3" w:rsidRPr="00F67371" w:rsidRDefault="00574DA3" w:rsidP="00574DA3">
      <w:pPr>
        <w:numPr>
          <w:ilvl w:val="0"/>
          <w:numId w:val="49"/>
        </w:numPr>
        <w:spacing w:after="0" w:line="240" w:lineRule="auto"/>
        <w:ind w:left="600" w:hanging="240"/>
        <w:rPr>
          <w:rFonts w:ascii="Arial" w:eastAsia="Times New Roman" w:hAnsi="Arial" w:cs="Arial"/>
          <w:color w:val="1C1C1C"/>
          <w:sz w:val="28"/>
          <w:szCs w:val="28"/>
        </w:rPr>
      </w:pPr>
      <w:hyperlink r:id="rId9" w:tgtFrame="_blank" w:history="1">
        <w:r w:rsidRPr="00F67371">
          <w:rPr>
            <w:rStyle w:val="Hyperlink"/>
            <w:rFonts w:ascii="Arial" w:eastAsia="Times New Roman" w:hAnsi="Arial" w:cs="Arial"/>
            <w:color w:val="3D46FF"/>
            <w:sz w:val="28"/>
            <w:szCs w:val="28"/>
          </w:rPr>
          <w:t>Five Year State Plan Goals and Objectives Brief</w:t>
        </w:r>
      </w:hyperlink>
      <w:r w:rsidRPr="00F67371">
        <w:rPr>
          <w:rFonts w:ascii="Arial" w:eastAsia="Times New Roman" w:hAnsi="Arial" w:cs="Arial"/>
          <w:color w:val="1C1C1C"/>
          <w:sz w:val="28"/>
          <w:szCs w:val="28"/>
        </w:rPr>
        <w:t xml:space="preserve"> and </w:t>
      </w:r>
      <w:hyperlink r:id="rId10" w:tgtFrame="_blank" w:history="1">
        <w:r w:rsidRPr="00F67371">
          <w:rPr>
            <w:rStyle w:val="Hyperlink"/>
            <w:rFonts w:ascii="Arial" w:eastAsia="Times New Roman" w:hAnsi="Arial" w:cs="Arial"/>
            <w:color w:val="3D46FF"/>
            <w:sz w:val="28"/>
            <w:szCs w:val="28"/>
          </w:rPr>
          <w:t>WEBINAR PowerPoint</w:t>
        </w:r>
      </w:hyperlink>
      <w:r w:rsidRPr="00F67371">
        <w:rPr>
          <w:rFonts w:ascii="Arial" w:eastAsia="Times New Roman" w:hAnsi="Arial" w:cs="Arial"/>
          <w:color w:val="1C1C1C"/>
          <w:sz w:val="28"/>
          <w:szCs w:val="28"/>
        </w:rPr>
        <w:t xml:space="preserve"> </w:t>
      </w:r>
    </w:p>
    <w:p w14:paraId="1A4596D9" w14:textId="77777777" w:rsidR="00574DA3" w:rsidRPr="00F67371" w:rsidRDefault="00574DA3" w:rsidP="00574DA3">
      <w:pPr>
        <w:numPr>
          <w:ilvl w:val="0"/>
          <w:numId w:val="49"/>
        </w:numPr>
        <w:spacing w:after="0" w:line="240" w:lineRule="auto"/>
        <w:ind w:left="600" w:hanging="240"/>
        <w:rPr>
          <w:rFonts w:ascii="Arial" w:eastAsia="Times New Roman" w:hAnsi="Arial" w:cs="Arial"/>
          <w:color w:val="1C1C1C"/>
          <w:sz w:val="28"/>
          <w:szCs w:val="28"/>
        </w:rPr>
      </w:pPr>
      <w:hyperlink r:id="rId11" w:tgtFrame="_blank" w:history="1">
        <w:r w:rsidRPr="00F67371">
          <w:rPr>
            <w:rStyle w:val="Hyperlink"/>
            <w:rFonts w:ascii="Arial" w:eastAsia="Times New Roman" w:hAnsi="Arial" w:cs="Arial"/>
            <w:color w:val="3D46FF"/>
            <w:sz w:val="28"/>
            <w:szCs w:val="28"/>
          </w:rPr>
          <w:t>Annual Work Plan Template with Guidance</w:t>
        </w:r>
      </w:hyperlink>
    </w:p>
    <w:p w14:paraId="7AB8CD9B" w14:textId="77777777" w:rsidR="00574DA3" w:rsidRPr="00F67371" w:rsidRDefault="00574DA3" w:rsidP="00574DA3">
      <w:pPr>
        <w:numPr>
          <w:ilvl w:val="0"/>
          <w:numId w:val="49"/>
        </w:numPr>
        <w:spacing w:after="0" w:line="240" w:lineRule="auto"/>
        <w:ind w:left="600" w:hanging="240"/>
        <w:rPr>
          <w:rFonts w:ascii="Arial" w:eastAsia="Times New Roman" w:hAnsi="Arial" w:cs="Arial"/>
          <w:color w:val="1C1C1C"/>
          <w:sz w:val="28"/>
          <w:szCs w:val="28"/>
        </w:rPr>
      </w:pPr>
      <w:hyperlink r:id="rId12" w:tgtFrame="_blank" w:history="1">
        <w:r w:rsidRPr="00F67371">
          <w:rPr>
            <w:rStyle w:val="Hyperlink"/>
            <w:rFonts w:ascii="Arial" w:eastAsia="Times New Roman" w:hAnsi="Arial" w:cs="Arial"/>
            <w:color w:val="3D46FF"/>
            <w:sz w:val="28"/>
            <w:szCs w:val="28"/>
          </w:rPr>
          <w:t>NEW Public Input Strategies Resource for 2022-2026</w:t>
        </w:r>
      </w:hyperlink>
    </w:p>
    <w:p w14:paraId="1EB4BE27" w14:textId="77777777" w:rsidR="00574DA3" w:rsidRPr="00F67371" w:rsidRDefault="00574DA3" w:rsidP="00574DA3">
      <w:pPr>
        <w:rPr>
          <w:rFonts w:ascii="Arial" w:eastAsia="Times New Roman" w:hAnsi="Arial" w:cs="Arial"/>
          <w:color w:val="1C1C1C"/>
          <w:sz w:val="28"/>
          <w:szCs w:val="28"/>
        </w:rPr>
      </w:pPr>
    </w:p>
    <w:p w14:paraId="0A3373C3" w14:textId="2B497834" w:rsidR="003B178F" w:rsidRPr="00F67371" w:rsidRDefault="00574DA3" w:rsidP="00055FA5">
      <w:pPr>
        <w:rPr>
          <w:rFonts w:ascii="Arial" w:hAnsi="Arial" w:cs="Arial"/>
          <w:sz w:val="28"/>
          <w:szCs w:val="28"/>
        </w:rPr>
      </w:pPr>
      <w:r w:rsidRPr="00F67371">
        <w:rPr>
          <w:rFonts w:ascii="Arial" w:eastAsia="Times New Roman" w:hAnsi="Arial" w:cs="Arial"/>
          <w:color w:val="1C1C1C"/>
          <w:sz w:val="28"/>
          <w:szCs w:val="28"/>
        </w:rPr>
        <w:t>If you are looking for a resource and cannot find it on the page, contact Angela at</w:t>
      </w:r>
      <w:r w:rsidR="00055FA5">
        <w:rPr>
          <w:rFonts w:ascii="Arial" w:eastAsia="Times New Roman" w:hAnsi="Arial" w:cs="Arial"/>
          <w:color w:val="1C1C1C"/>
          <w:sz w:val="28"/>
          <w:szCs w:val="28"/>
        </w:rPr>
        <w:t xml:space="preserve"> </w:t>
      </w:r>
      <w:hyperlink r:id="rId13" w:tgtFrame="_blank" w:history="1">
        <w:r w:rsidRPr="00F67371">
          <w:rPr>
            <w:rStyle w:val="Hyperlink"/>
            <w:rFonts w:ascii="Arial" w:eastAsia="Times New Roman" w:hAnsi="Arial" w:cs="Arial"/>
            <w:color w:val="3D46FF"/>
            <w:sz w:val="28"/>
            <w:szCs w:val="28"/>
          </w:rPr>
          <w:t>acastillo-epps@nacdd.org</w:t>
        </w:r>
      </w:hyperlink>
      <w:r w:rsidRPr="00F67371">
        <w:rPr>
          <w:rFonts w:ascii="Arial" w:eastAsia="Times New Roman" w:hAnsi="Arial" w:cs="Arial"/>
          <w:color w:val="1C1C1C"/>
          <w:sz w:val="28"/>
          <w:szCs w:val="28"/>
        </w:rPr>
        <w:t> or call 202-506-5813, ext. 100.</w:t>
      </w:r>
      <w:r w:rsidR="008E525C" w:rsidRPr="00F67371">
        <w:rPr>
          <w:rFonts w:ascii="Arial" w:hAnsi="Arial" w:cs="Arial"/>
          <w:sz w:val="28"/>
          <w:szCs w:val="28"/>
        </w:rPr>
        <w:br/>
      </w:r>
    </w:p>
    <w:p w14:paraId="625902F7" w14:textId="450D240A" w:rsidR="00574DA3" w:rsidRPr="00F67371" w:rsidRDefault="00AC0603" w:rsidP="00574DA3">
      <w:pPr>
        <w:pStyle w:val="Heading1"/>
        <w:rPr>
          <w:rFonts w:ascii="Arial" w:eastAsiaTheme="minorHAnsi" w:hAnsi="Arial" w:cs="Arial"/>
          <w:color w:val="auto"/>
          <w:sz w:val="28"/>
          <w:szCs w:val="28"/>
        </w:rPr>
      </w:pPr>
      <w:r w:rsidRPr="00F67371">
        <w:rPr>
          <w:rFonts w:ascii="Arial" w:hAnsi="Arial" w:cs="Arial"/>
          <w:sz w:val="28"/>
          <w:szCs w:val="28"/>
        </w:rPr>
        <w:lastRenderedPageBreak/>
        <w:t>D</w:t>
      </w:r>
      <w:r w:rsidR="00055FA5">
        <w:rPr>
          <w:rFonts w:ascii="Arial" w:hAnsi="Arial" w:cs="Arial"/>
          <w:sz w:val="28"/>
          <w:szCs w:val="28"/>
        </w:rPr>
        <w:t>ICLC</w:t>
      </w:r>
    </w:p>
    <w:p w14:paraId="52C8E6EA" w14:textId="7F005813" w:rsidR="00574DA3" w:rsidRPr="00055FA5" w:rsidRDefault="00574DA3" w:rsidP="00055FA5">
      <w:pPr>
        <w:rPr>
          <w:rFonts w:ascii="Arial" w:hAnsi="Arial" w:cs="Arial"/>
          <w:sz w:val="28"/>
          <w:szCs w:val="28"/>
        </w:rPr>
      </w:pPr>
      <w:r w:rsidRPr="00055FA5">
        <w:rPr>
          <w:rFonts w:ascii="Arial" w:hAnsi="Arial" w:cs="Arial"/>
          <w:sz w:val="28"/>
          <w:szCs w:val="28"/>
        </w:rPr>
        <w:t xml:space="preserve">DD Councils and addressing the "isms" </w:t>
      </w:r>
    </w:p>
    <w:p w14:paraId="004F6FB6" w14:textId="77777777" w:rsidR="00574DA3" w:rsidRPr="00055FA5" w:rsidRDefault="00574DA3" w:rsidP="00055FA5">
      <w:pPr>
        <w:rPr>
          <w:rFonts w:ascii="Arial" w:hAnsi="Arial" w:cs="Arial"/>
          <w:sz w:val="28"/>
          <w:szCs w:val="28"/>
        </w:rPr>
      </w:pPr>
      <w:r w:rsidRPr="00055FA5">
        <w:rPr>
          <w:rFonts w:ascii="Arial" w:hAnsi="Arial" w:cs="Arial"/>
          <w:sz w:val="28"/>
          <w:szCs w:val="28"/>
        </w:rPr>
        <w:t xml:space="preserve">The “Isms” is an umbrella term used by the National Center for Cultural Competence to refer to a range of attitudes and behaviors that involve perceived superiority, oppression, prejudice, and discrimination based on such factors as race, national origin, ethnicity, language, class, disability, sexual orientation, and gender identity and expression. </w:t>
      </w:r>
    </w:p>
    <w:p w14:paraId="027D3E49" w14:textId="77777777" w:rsidR="00574DA3" w:rsidRPr="00055FA5" w:rsidRDefault="00574DA3" w:rsidP="00055FA5">
      <w:pPr>
        <w:rPr>
          <w:rFonts w:ascii="Arial" w:hAnsi="Arial" w:cs="Arial"/>
          <w:sz w:val="28"/>
          <w:szCs w:val="28"/>
        </w:rPr>
      </w:pPr>
    </w:p>
    <w:p w14:paraId="19CB2D99" w14:textId="77777777" w:rsidR="00574DA3" w:rsidRPr="00055FA5" w:rsidRDefault="00574DA3" w:rsidP="00055FA5">
      <w:pPr>
        <w:rPr>
          <w:rFonts w:ascii="Arial" w:hAnsi="Arial" w:cs="Arial"/>
          <w:sz w:val="28"/>
          <w:szCs w:val="28"/>
        </w:rPr>
      </w:pPr>
      <w:r w:rsidRPr="00055FA5">
        <w:rPr>
          <w:rFonts w:ascii="Arial" w:hAnsi="Arial" w:cs="Arial"/>
          <w:sz w:val="28"/>
          <w:szCs w:val="28"/>
        </w:rPr>
        <w:t xml:space="preserve">Though the DD Act includes provisions for supporting unserved and underserved populations, cultural competencies with regard to services and supports and representation of a diverse Council membership (racial, ethnic and geographic), recent events around systemic racism and other inequities has evoked a time for reflection. This has led some Councils to contemplate the work they do every day. Councils may be asking and trying to answer some difficult questions. </w:t>
      </w:r>
    </w:p>
    <w:p w14:paraId="22A0F57A" w14:textId="77777777" w:rsidR="00574DA3" w:rsidRPr="00055FA5" w:rsidRDefault="00574DA3" w:rsidP="00055FA5">
      <w:pPr>
        <w:rPr>
          <w:rFonts w:ascii="Arial" w:hAnsi="Arial" w:cs="Arial"/>
          <w:sz w:val="28"/>
          <w:szCs w:val="28"/>
        </w:rPr>
      </w:pPr>
    </w:p>
    <w:p w14:paraId="13F61809" w14:textId="77777777" w:rsidR="00574DA3" w:rsidRPr="00055FA5" w:rsidRDefault="00574DA3" w:rsidP="00055FA5">
      <w:pPr>
        <w:rPr>
          <w:rFonts w:ascii="Arial" w:hAnsi="Arial" w:cs="Arial"/>
          <w:sz w:val="28"/>
          <w:szCs w:val="28"/>
        </w:rPr>
      </w:pPr>
      <w:r w:rsidRPr="00055FA5">
        <w:rPr>
          <w:rFonts w:ascii="Arial" w:hAnsi="Arial" w:cs="Arial"/>
          <w:sz w:val="28"/>
          <w:szCs w:val="28"/>
        </w:rPr>
        <w:t>•</w:t>
      </w:r>
      <w:r w:rsidRPr="00055FA5">
        <w:rPr>
          <w:rFonts w:ascii="Arial" w:hAnsi="Arial" w:cs="Arial"/>
          <w:sz w:val="28"/>
          <w:szCs w:val="28"/>
        </w:rPr>
        <w:tab/>
        <w:t xml:space="preserve">Does my Council have policies and procedures in place that maximize full inclusion and provide opportunities for all? </w:t>
      </w:r>
      <w:proofErr w:type="gramStart"/>
      <w:r w:rsidRPr="00055FA5">
        <w:rPr>
          <w:rFonts w:ascii="Arial" w:hAnsi="Arial" w:cs="Arial"/>
          <w:sz w:val="28"/>
          <w:szCs w:val="28"/>
        </w:rPr>
        <w:t>Or</w:t>
      </w:r>
      <w:proofErr w:type="gramEnd"/>
      <w:r w:rsidRPr="00055FA5">
        <w:rPr>
          <w:rFonts w:ascii="Arial" w:hAnsi="Arial" w:cs="Arial"/>
          <w:sz w:val="28"/>
          <w:szCs w:val="28"/>
        </w:rPr>
        <w:t xml:space="preserve"> do our procedures inadvertently exclude certain communities?</w:t>
      </w:r>
    </w:p>
    <w:p w14:paraId="6304D0C5" w14:textId="77777777" w:rsidR="00574DA3" w:rsidRPr="00055FA5" w:rsidRDefault="00574DA3" w:rsidP="00055FA5">
      <w:pPr>
        <w:rPr>
          <w:rFonts w:ascii="Arial" w:hAnsi="Arial" w:cs="Arial"/>
          <w:sz w:val="28"/>
          <w:szCs w:val="28"/>
        </w:rPr>
      </w:pPr>
      <w:r w:rsidRPr="00055FA5">
        <w:rPr>
          <w:rFonts w:ascii="Arial" w:hAnsi="Arial" w:cs="Arial"/>
          <w:sz w:val="28"/>
          <w:szCs w:val="28"/>
        </w:rPr>
        <w:t>•</w:t>
      </w:r>
      <w:r w:rsidRPr="00055FA5">
        <w:rPr>
          <w:rFonts w:ascii="Arial" w:hAnsi="Arial" w:cs="Arial"/>
          <w:sz w:val="28"/>
          <w:szCs w:val="28"/>
        </w:rPr>
        <w:tab/>
        <w:t xml:space="preserve">Is my Council educating a wide array of potential grantees to ensure an equitable process for consideration and approval? </w:t>
      </w:r>
    </w:p>
    <w:p w14:paraId="427A6D54" w14:textId="2AD33CB9" w:rsidR="00574DA3" w:rsidRPr="00F67371" w:rsidRDefault="00574DA3" w:rsidP="00055FA5">
      <w:pPr>
        <w:rPr>
          <w:rFonts w:ascii="Arial" w:hAnsi="Arial" w:cs="Arial"/>
          <w:sz w:val="28"/>
          <w:szCs w:val="28"/>
        </w:rPr>
      </w:pPr>
      <w:r w:rsidRPr="00055FA5">
        <w:rPr>
          <w:rFonts w:ascii="Arial" w:hAnsi="Arial" w:cs="Arial"/>
          <w:sz w:val="28"/>
          <w:szCs w:val="28"/>
        </w:rPr>
        <w:t>•</w:t>
      </w:r>
      <w:r w:rsidRPr="00055FA5">
        <w:rPr>
          <w:rFonts w:ascii="Arial" w:hAnsi="Arial" w:cs="Arial"/>
          <w:sz w:val="28"/>
          <w:szCs w:val="28"/>
        </w:rPr>
        <w:tab/>
        <w:t xml:space="preserve">Are our DD Council members and staff truly diverse? </w:t>
      </w:r>
    </w:p>
    <w:p w14:paraId="20BC034E" w14:textId="3D76E2FF" w:rsidR="00574DA3" w:rsidRPr="00055FA5" w:rsidRDefault="00574DA3" w:rsidP="00055FA5">
      <w:pPr>
        <w:rPr>
          <w:rFonts w:ascii="Arial" w:hAnsi="Arial" w:cs="Arial"/>
          <w:sz w:val="28"/>
          <w:szCs w:val="28"/>
        </w:rPr>
      </w:pPr>
      <w:r w:rsidRPr="00055FA5">
        <w:rPr>
          <w:rFonts w:ascii="Arial" w:hAnsi="Arial" w:cs="Arial"/>
          <w:sz w:val="28"/>
          <w:szCs w:val="28"/>
        </w:rPr>
        <w:t xml:space="preserve">Before the internal and external operations of a DD Council </w:t>
      </w:r>
      <w:proofErr w:type="gramStart"/>
      <w:r w:rsidRPr="00055FA5">
        <w:rPr>
          <w:rFonts w:ascii="Arial" w:hAnsi="Arial" w:cs="Arial"/>
          <w:sz w:val="28"/>
          <w:szCs w:val="28"/>
        </w:rPr>
        <w:t>can be addressed</w:t>
      </w:r>
      <w:proofErr w:type="gramEnd"/>
      <w:r w:rsidRPr="00055FA5">
        <w:rPr>
          <w:rFonts w:ascii="Arial" w:hAnsi="Arial" w:cs="Arial"/>
          <w:sz w:val="28"/>
          <w:szCs w:val="28"/>
        </w:rPr>
        <w:t xml:space="preserve">, it is good practice for the members and staff to first look within. </w:t>
      </w:r>
    </w:p>
    <w:p w14:paraId="67D77869" w14:textId="061F93D2" w:rsidR="00574DA3" w:rsidRPr="00055FA5" w:rsidRDefault="00574DA3" w:rsidP="00055FA5">
      <w:pPr>
        <w:rPr>
          <w:rFonts w:ascii="Arial" w:hAnsi="Arial" w:cs="Arial"/>
          <w:sz w:val="28"/>
          <w:szCs w:val="28"/>
        </w:rPr>
      </w:pPr>
      <w:r w:rsidRPr="00055FA5">
        <w:rPr>
          <w:rFonts w:ascii="Arial" w:hAnsi="Arial" w:cs="Arial"/>
          <w:sz w:val="28"/>
          <w:szCs w:val="28"/>
        </w:rPr>
        <w:t>The goal is to</w:t>
      </w:r>
      <w:r w:rsidR="00055FA5" w:rsidRPr="00055FA5">
        <w:rPr>
          <w:rFonts w:ascii="Arial" w:hAnsi="Arial" w:cs="Arial"/>
          <w:sz w:val="28"/>
          <w:szCs w:val="28"/>
        </w:rPr>
        <w:t xml:space="preserve"> reflect on your personal world-</w:t>
      </w:r>
      <w:r w:rsidRPr="00055FA5">
        <w:rPr>
          <w:rFonts w:ascii="Arial" w:hAnsi="Arial" w:cs="Arial"/>
          <w:sz w:val="28"/>
          <w:szCs w:val="28"/>
        </w:rPr>
        <w:t xml:space="preserve">view of diverse individuals and cultures. Think about how you perceive the way people are treated not only you, but by society as a whole. </w:t>
      </w:r>
    </w:p>
    <w:p w14:paraId="5033535F" w14:textId="77777777" w:rsidR="00574DA3" w:rsidRPr="00055FA5" w:rsidRDefault="00574DA3" w:rsidP="00055FA5">
      <w:pPr>
        <w:rPr>
          <w:rFonts w:ascii="Arial" w:hAnsi="Arial" w:cs="Arial"/>
          <w:sz w:val="28"/>
          <w:szCs w:val="28"/>
        </w:rPr>
      </w:pPr>
      <w:r w:rsidRPr="00055FA5">
        <w:rPr>
          <w:rFonts w:ascii="Arial" w:hAnsi="Arial" w:cs="Arial"/>
          <w:sz w:val="28"/>
          <w:szCs w:val="28"/>
        </w:rPr>
        <w:t>•</w:t>
      </w:r>
      <w:r w:rsidRPr="00055FA5">
        <w:rPr>
          <w:rFonts w:ascii="Arial" w:hAnsi="Arial" w:cs="Arial"/>
          <w:sz w:val="28"/>
          <w:szCs w:val="28"/>
        </w:rPr>
        <w:tab/>
        <w:t xml:space="preserve">Do you recognize the disparities that existed long before the recent advocacy movements and health inequities brought about by COVID-19? </w:t>
      </w:r>
    </w:p>
    <w:p w14:paraId="453B1B2D" w14:textId="47C38806" w:rsidR="00574DA3" w:rsidRPr="00055FA5" w:rsidRDefault="00574DA3" w:rsidP="00055FA5">
      <w:pPr>
        <w:rPr>
          <w:rFonts w:ascii="Arial" w:hAnsi="Arial" w:cs="Arial"/>
          <w:sz w:val="28"/>
          <w:szCs w:val="28"/>
        </w:rPr>
      </w:pPr>
      <w:r w:rsidRPr="00055FA5">
        <w:rPr>
          <w:rFonts w:ascii="Arial" w:hAnsi="Arial" w:cs="Arial"/>
          <w:sz w:val="28"/>
          <w:szCs w:val="28"/>
        </w:rPr>
        <w:t>•</w:t>
      </w:r>
      <w:r w:rsidRPr="00055FA5">
        <w:rPr>
          <w:rFonts w:ascii="Arial" w:hAnsi="Arial" w:cs="Arial"/>
          <w:sz w:val="28"/>
          <w:szCs w:val="28"/>
        </w:rPr>
        <w:tab/>
        <w:t xml:space="preserve">How do you interpret or justify the disproportionate distribution of wealth, opportunities and privileges? </w:t>
      </w:r>
    </w:p>
    <w:p w14:paraId="078E56B5" w14:textId="77777777" w:rsidR="00574DA3" w:rsidRPr="00055FA5" w:rsidRDefault="00574DA3" w:rsidP="00055FA5">
      <w:pPr>
        <w:rPr>
          <w:rFonts w:ascii="Arial" w:hAnsi="Arial" w:cs="Arial"/>
          <w:sz w:val="28"/>
          <w:szCs w:val="28"/>
        </w:rPr>
      </w:pPr>
      <w:r w:rsidRPr="00055FA5">
        <w:rPr>
          <w:rFonts w:ascii="Arial" w:hAnsi="Arial" w:cs="Arial"/>
          <w:sz w:val="28"/>
          <w:szCs w:val="28"/>
        </w:rPr>
        <w:lastRenderedPageBreak/>
        <w:t xml:space="preserve">Other reflective questions could include, "How might I be contributing to the inequities?" "What are my implicit biases and how do they impact my personal and professional relationships?" </w:t>
      </w:r>
    </w:p>
    <w:p w14:paraId="0F1F019E" w14:textId="77777777" w:rsidR="00574DA3" w:rsidRPr="00055FA5" w:rsidRDefault="00574DA3" w:rsidP="00055FA5">
      <w:pPr>
        <w:rPr>
          <w:rFonts w:ascii="Arial" w:hAnsi="Arial" w:cs="Arial"/>
          <w:sz w:val="28"/>
          <w:szCs w:val="28"/>
        </w:rPr>
      </w:pPr>
      <w:r w:rsidRPr="00055FA5">
        <w:rPr>
          <w:rFonts w:ascii="Arial" w:hAnsi="Arial" w:cs="Arial"/>
          <w:sz w:val="28"/>
          <w:szCs w:val="28"/>
        </w:rPr>
        <w:t xml:space="preserve">There are first steps in this reflective process and resources to help! </w:t>
      </w:r>
    </w:p>
    <w:p w14:paraId="338DD301" w14:textId="77777777" w:rsidR="00574DA3" w:rsidRPr="00055FA5" w:rsidRDefault="00574DA3" w:rsidP="00055FA5">
      <w:pPr>
        <w:rPr>
          <w:rFonts w:ascii="Arial" w:hAnsi="Arial" w:cs="Arial"/>
          <w:sz w:val="28"/>
          <w:szCs w:val="28"/>
        </w:rPr>
      </w:pPr>
    </w:p>
    <w:p w14:paraId="62E4A793" w14:textId="77777777" w:rsidR="00574DA3" w:rsidRPr="00055FA5" w:rsidRDefault="00574DA3" w:rsidP="00055FA5">
      <w:pPr>
        <w:rPr>
          <w:rFonts w:ascii="Arial" w:hAnsi="Arial" w:cs="Arial"/>
          <w:sz w:val="28"/>
          <w:szCs w:val="28"/>
        </w:rPr>
      </w:pPr>
      <w:r w:rsidRPr="00055FA5">
        <w:rPr>
          <w:rFonts w:ascii="Arial" w:hAnsi="Arial" w:cs="Arial"/>
          <w:sz w:val="28"/>
          <w:szCs w:val="28"/>
        </w:rPr>
        <w:t>•</w:t>
      </w:r>
      <w:r w:rsidRPr="00055FA5">
        <w:rPr>
          <w:rFonts w:ascii="Arial" w:hAnsi="Arial" w:cs="Arial"/>
          <w:sz w:val="28"/>
          <w:szCs w:val="28"/>
        </w:rPr>
        <w:tab/>
        <w:t>First, call it what it is!</w:t>
      </w:r>
    </w:p>
    <w:p w14:paraId="78FDA6EA" w14:textId="77777777" w:rsidR="00574DA3" w:rsidRPr="00055FA5" w:rsidRDefault="00574DA3" w:rsidP="00055FA5">
      <w:pPr>
        <w:rPr>
          <w:rFonts w:ascii="Arial" w:hAnsi="Arial" w:cs="Arial"/>
          <w:sz w:val="28"/>
          <w:szCs w:val="28"/>
        </w:rPr>
      </w:pPr>
      <w:r w:rsidRPr="00055FA5">
        <w:rPr>
          <w:rFonts w:ascii="Arial" w:hAnsi="Arial" w:cs="Arial"/>
          <w:sz w:val="28"/>
          <w:szCs w:val="28"/>
        </w:rPr>
        <w:t>•</w:t>
      </w:r>
      <w:r w:rsidRPr="00055FA5">
        <w:rPr>
          <w:rFonts w:ascii="Arial" w:hAnsi="Arial" w:cs="Arial"/>
          <w:sz w:val="28"/>
          <w:szCs w:val="28"/>
        </w:rPr>
        <w:tab/>
        <w:t>Create a climate of intolerance</w:t>
      </w:r>
    </w:p>
    <w:p w14:paraId="35F94A28" w14:textId="77777777" w:rsidR="00574DA3" w:rsidRPr="00055FA5" w:rsidRDefault="00574DA3" w:rsidP="00055FA5">
      <w:pPr>
        <w:rPr>
          <w:rFonts w:ascii="Arial" w:hAnsi="Arial" w:cs="Arial"/>
          <w:sz w:val="28"/>
          <w:szCs w:val="28"/>
        </w:rPr>
      </w:pPr>
      <w:r w:rsidRPr="00055FA5">
        <w:rPr>
          <w:rFonts w:ascii="Arial" w:hAnsi="Arial" w:cs="Arial"/>
          <w:sz w:val="28"/>
          <w:szCs w:val="28"/>
        </w:rPr>
        <w:t>•</w:t>
      </w:r>
      <w:r w:rsidRPr="00055FA5">
        <w:rPr>
          <w:rFonts w:ascii="Arial" w:hAnsi="Arial" w:cs="Arial"/>
          <w:sz w:val="28"/>
          <w:szCs w:val="28"/>
        </w:rPr>
        <w:tab/>
        <w:t>Offer a safe refuge for authentic discussions</w:t>
      </w:r>
    </w:p>
    <w:p w14:paraId="379EB0C8" w14:textId="77777777" w:rsidR="00574DA3" w:rsidRPr="00055FA5" w:rsidRDefault="00574DA3" w:rsidP="00055FA5">
      <w:pPr>
        <w:rPr>
          <w:rFonts w:ascii="Arial" w:hAnsi="Arial" w:cs="Arial"/>
          <w:sz w:val="28"/>
          <w:szCs w:val="28"/>
        </w:rPr>
      </w:pPr>
      <w:r w:rsidRPr="00055FA5">
        <w:rPr>
          <w:rFonts w:ascii="Arial" w:hAnsi="Arial" w:cs="Arial"/>
          <w:sz w:val="28"/>
          <w:szCs w:val="28"/>
        </w:rPr>
        <w:t>•</w:t>
      </w:r>
      <w:r w:rsidRPr="00055FA5">
        <w:rPr>
          <w:rFonts w:ascii="Arial" w:hAnsi="Arial" w:cs="Arial"/>
          <w:sz w:val="28"/>
          <w:szCs w:val="28"/>
        </w:rPr>
        <w:tab/>
        <w:t>Use conflict management and resolution</w:t>
      </w:r>
    </w:p>
    <w:p w14:paraId="5DF0B0BC" w14:textId="77777777" w:rsidR="00574DA3" w:rsidRPr="00055FA5" w:rsidRDefault="00574DA3" w:rsidP="00055FA5">
      <w:pPr>
        <w:rPr>
          <w:rFonts w:ascii="Arial" w:hAnsi="Arial" w:cs="Arial"/>
          <w:sz w:val="28"/>
          <w:szCs w:val="28"/>
        </w:rPr>
      </w:pPr>
      <w:r w:rsidRPr="00055FA5">
        <w:rPr>
          <w:rFonts w:ascii="Arial" w:hAnsi="Arial" w:cs="Arial"/>
          <w:sz w:val="28"/>
          <w:szCs w:val="28"/>
        </w:rPr>
        <w:t>•</w:t>
      </w:r>
      <w:r w:rsidRPr="00055FA5">
        <w:rPr>
          <w:rFonts w:ascii="Arial" w:hAnsi="Arial" w:cs="Arial"/>
          <w:sz w:val="28"/>
          <w:szCs w:val="28"/>
        </w:rPr>
        <w:tab/>
        <w:t>Invoke legal interventions when necessary</w:t>
      </w:r>
    </w:p>
    <w:p w14:paraId="5805FD80" w14:textId="148D02BB" w:rsidR="00574DA3" w:rsidRPr="00055FA5" w:rsidRDefault="00574DA3" w:rsidP="00055FA5">
      <w:pPr>
        <w:rPr>
          <w:rFonts w:ascii="Arial" w:hAnsi="Arial" w:cs="Arial"/>
          <w:sz w:val="28"/>
          <w:szCs w:val="28"/>
        </w:rPr>
      </w:pPr>
      <w:r w:rsidRPr="00055FA5">
        <w:rPr>
          <w:rFonts w:ascii="Arial" w:hAnsi="Arial" w:cs="Arial"/>
          <w:sz w:val="28"/>
          <w:szCs w:val="28"/>
        </w:rPr>
        <w:t xml:space="preserve">(Georgetown University, National Center for Cultural Competence) </w:t>
      </w:r>
    </w:p>
    <w:p w14:paraId="049CCEEF" w14:textId="4354295D" w:rsidR="00574DA3" w:rsidRPr="00055FA5" w:rsidRDefault="00574DA3" w:rsidP="00055FA5">
      <w:pPr>
        <w:rPr>
          <w:rFonts w:ascii="Arial" w:hAnsi="Arial" w:cs="Arial"/>
          <w:sz w:val="28"/>
          <w:szCs w:val="28"/>
        </w:rPr>
      </w:pPr>
      <w:r w:rsidRPr="00055FA5">
        <w:rPr>
          <w:rFonts w:ascii="Arial" w:hAnsi="Arial" w:cs="Arial"/>
          <w:sz w:val="28"/>
          <w:szCs w:val="28"/>
        </w:rPr>
        <w:t xml:space="preserve">To call it what it is and facilitate those difficult conversations, see the resources listed below from the Georgetown University, National Center for Cultural Competence. Try starting with a framework for Addressing the "isms: </w:t>
      </w:r>
    </w:p>
    <w:p w14:paraId="0EBB57E8" w14:textId="77777777" w:rsidR="00574DA3" w:rsidRPr="00055FA5" w:rsidRDefault="00574DA3" w:rsidP="00055FA5">
      <w:pPr>
        <w:rPr>
          <w:rFonts w:ascii="Arial" w:hAnsi="Arial" w:cs="Arial"/>
          <w:sz w:val="28"/>
          <w:szCs w:val="28"/>
        </w:rPr>
      </w:pPr>
      <w:r w:rsidRPr="00055FA5">
        <w:rPr>
          <w:rFonts w:ascii="Arial" w:hAnsi="Arial" w:cs="Arial"/>
          <w:sz w:val="28"/>
          <w:szCs w:val="28"/>
        </w:rPr>
        <w:t>Learning and Reflection Forums</w:t>
      </w:r>
    </w:p>
    <w:p w14:paraId="1E4F209E" w14:textId="4130EE8D" w:rsidR="00574DA3" w:rsidRPr="00055FA5" w:rsidRDefault="00574DA3" w:rsidP="00055FA5">
      <w:pPr>
        <w:rPr>
          <w:rFonts w:ascii="Arial" w:hAnsi="Arial" w:cs="Arial"/>
          <w:sz w:val="28"/>
          <w:szCs w:val="28"/>
        </w:rPr>
      </w:pPr>
      <w:r w:rsidRPr="00055FA5">
        <w:rPr>
          <w:rFonts w:ascii="Arial" w:hAnsi="Arial" w:cs="Arial"/>
          <w:sz w:val="28"/>
          <w:szCs w:val="28"/>
        </w:rPr>
        <w:t>The NCCC defines "isms" as an umbrella term to refer to a range of attitudes and behaviors that involve perceived superiority, oppression, prejudice, and discrimination based on such factors as race, national origin, ethnicity, language, class, disability, sexual orientation, and gender identity and expression.</w:t>
      </w:r>
      <w:r w:rsidR="00055FA5">
        <w:rPr>
          <w:rFonts w:ascii="Arial" w:hAnsi="Arial" w:cs="Arial"/>
          <w:sz w:val="28"/>
          <w:szCs w:val="28"/>
        </w:rPr>
        <w:t xml:space="preserve">  </w:t>
      </w:r>
    </w:p>
    <w:p w14:paraId="77ACBD48" w14:textId="0EC3AA95" w:rsidR="00574DA3" w:rsidRPr="00055FA5" w:rsidRDefault="00574DA3" w:rsidP="00055FA5">
      <w:pPr>
        <w:rPr>
          <w:rFonts w:ascii="Arial" w:hAnsi="Arial" w:cs="Arial"/>
          <w:sz w:val="28"/>
          <w:szCs w:val="28"/>
        </w:rPr>
      </w:pPr>
      <w:r w:rsidRPr="00055FA5">
        <w:rPr>
          <w:rFonts w:ascii="Arial" w:hAnsi="Arial" w:cs="Arial"/>
          <w:sz w:val="28"/>
          <w:szCs w:val="28"/>
        </w:rPr>
        <w:t xml:space="preserve">What Organizations can do to </w:t>
      </w:r>
      <w:proofErr w:type="gramStart"/>
      <w:r w:rsidRPr="00055FA5">
        <w:rPr>
          <w:rFonts w:ascii="Arial" w:hAnsi="Arial" w:cs="Arial"/>
          <w:sz w:val="28"/>
          <w:szCs w:val="28"/>
        </w:rPr>
        <w:t>Address</w:t>
      </w:r>
      <w:proofErr w:type="gramEnd"/>
      <w:r w:rsidRPr="00055FA5">
        <w:rPr>
          <w:rFonts w:ascii="Arial" w:hAnsi="Arial" w:cs="Arial"/>
          <w:sz w:val="28"/>
          <w:szCs w:val="28"/>
        </w:rPr>
        <w:t xml:space="preserve"> the "isms" PowerPoint presentation</w:t>
      </w:r>
    </w:p>
    <w:p w14:paraId="79B6BB41" w14:textId="0373D440" w:rsidR="00574DA3" w:rsidRPr="00055FA5" w:rsidRDefault="00574DA3" w:rsidP="00055FA5">
      <w:pPr>
        <w:rPr>
          <w:rFonts w:ascii="Arial" w:hAnsi="Arial" w:cs="Arial"/>
          <w:sz w:val="28"/>
          <w:szCs w:val="28"/>
        </w:rPr>
      </w:pPr>
      <w:r w:rsidRPr="00055FA5">
        <w:rPr>
          <w:rFonts w:ascii="Arial" w:hAnsi="Arial" w:cs="Arial"/>
          <w:sz w:val="28"/>
          <w:szCs w:val="28"/>
        </w:rPr>
        <w:t>Webinar Recording</w:t>
      </w:r>
    </w:p>
    <w:p w14:paraId="723AAD30" w14:textId="77777777" w:rsidR="00574DA3" w:rsidRPr="00055FA5" w:rsidRDefault="00574DA3" w:rsidP="00055FA5">
      <w:pPr>
        <w:rPr>
          <w:rFonts w:ascii="Arial" w:hAnsi="Arial" w:cs="Arial"/>
          <w:sz w:val="28"/>
          <w:szCs w:val="28"/>
        </w:rPr>
      </w:pPr>
      <w:r w:rsidRPr="00055FA5">
        <w:rPr>
          <w:rFonts w:ascii="Arial" w:hAnsi="Arial" w:cs="Arial"/>
          <w:sz w:val="28"/>
          <w:szCs w:val="28"/>
        </w:rPr>
        <w:t>Self-Assessments</w:t>
      </w:r>
    </w:p>
    <w:p w14:paraId="5012FEF3" w14:textId="77777777" w:rsidR="00574DA3" w:rsidRPr="00055FA5" w:rsidRDefault="00574DA3" w:rsidP="00055FA5">
      <w:pPr>
        <w:rPr>
          <w:rFonts w:ascii="Arial" w:hAnsi="Arial" w:cs="Arial"/>
          <w:sz w:val="28"/>
          <w:szCs w:val="28"/>
        </w:rPr>
      </w:pPr>
      <w:r w:rsidRPr="00055FA5">
        <w:rPr>
          <w:rFonts w:ascii="Arial" w:hAnsi="Arial" w:cs="Arial"/>
          <w:sz w:val="28"/>
          <w:szCs w:val="28"/>
        </w:rPr>
        <w:t>In addition, there is wealth of information gained through organizational self-assessment. Though the literature typically refers to the health care field, the concepts are easily transferable to Council mission and functions.</w:t>
      </w:r>
    </w:p>
    <w:p w14:paraId="35195491" w14:textId="77777777" w:rsidR="00574DA3" w:rsidRPr="00055FA5" w:rsidRDefault="00574DA3" w:rsidP="00055FA5">
      <w:pPr>
        <w:rPr>
          <w:rFonts w:ascii="Arial" w:hAnsi="Arial" w:cs="Arial"/>
          <w:sz w:val="28"/>
          <w:szCs w:val="28"/>
        </w:rPr>
      </w:pPr>
      <w:r w:rsidRPr="00055FA5">
        <w:rPr>
          <w:rFonts w:ascii="Arial" w:hAnsi="Arial" w:cs="Arial"/>
          <w:sz w:val="28"/>
          <w:szCs w:val="28"/>
        </w:rPr>
        <w:t xml:space="preserve">The Cultural and Linguistic Competence Assessment for Disability Organizations (CLCADO) </w:t>
      </w:r>
    </w:p>
    <w:p w14:paraId="28F10D3B" w14:textId="5E89345F" w:rsidR="00574DA3" w:rsidRPr="00055FA5" w:rsidRDefault="00574DA3" w:rsidP="00055FA5">
      <w:pPr>
        <w:rPr>
          <w:rFonts w:ascii="Arial" w:hAnsi="Arial" w:cs="Arial"/>
          <w:sz w:val="28"/>
          <w:szCs w:val="28"/>
        </w:rPr>
      </w:pPr>
      <w:r w:rsidRPr="00055FA5">
        <w:rPr>
          <w:rFonts w:ascii="Arial" w:hAnsi="Arial" w:cs="Arial"/>
          <w:sz w:val="28"/>
          <w:szCs w:val="28"/>
        </w:rPr>
        <w:lastRenderedPageBreak/>
        <w:t>For even more info</w:t>
      </w:r>
      <w:r w:rsidR="004040FD" w:rsidRPr="00055FA5">
        <w:rPr>
          <w:rFonts w:ascii="Arial" w:hAnsi="Arial" w:cs="Arial"/>
          <w:sz w:val="28"/>
          <w:szCs w:val="28"/>
        </w:rPr>
        <w:t xml:space="preserve">rmation, visit the </w:t>
      </w:r>
      <w:hyperlink r:id="rId14" w:history="1">
        <w:r w:rsidR="004040FD" w:rsidRPr="00055FA5">
          <w:rPr>
            <w:rStyle w:val="Hyperlink"/>
            <w:rFonts w:ascii="Arial" w:hAnsi="Arial" w:cs="Arial"/>
            <w:sz w:val="28"/>
            <w:szCs w:val="28"/>
          </w:rPr>
          <w:t>NCCC website</w:t>
        </w:r>
      </w:hyperlink>
      <w:r w:rsidRPr="00055FA5">
        <w:rPr>
          <w:rFonts w:ascii="Arial" w:hAnsi="Arial" w:cs="Arial"/>
          <w:sz w:val="28"/>
          <w:szCs w:val="28"/>
        </w:rPr>
        <w:t>.</w:t>
      </w:r>
    </w:p>
    <w:p w14:paraId="292665B7" w14:textId="77777777" w:rsidR="00574DA3" w:rsidRPr="00F67371" w:rsidRDefault="00574DA3" w:rsidP="00574DA3">
      <w:pPr>
        <w:rPr>
          <w:rFonts w:ascii="Arial" w:hAnsi="Arial" w:cs="Arial"/>
          <w:sz w:val="28"/>
          <w:szCs w:val="28"/>
        </w:rPr>
      </w:pPr>
    </w:p>
    <w:p w14:paraId="72882D7C" w14:textId="13A0D7B5" w:rsidR="003B178F" w:rsidRPr="00055FA5" w:rsidRDefault="007E1E08" w:rsidP="00055FA5">
      <w:pPr>
        <w:pStyle w:val="Heading1"/>
        <w:rPr>
          <w:rFonts w:ascii="Arial" w:hAnsi="Arial" w:cs="Arial"/>
          <w:color w:val="auto"/>
          <w:sz w:val="28"/>
          <w:szCs w:val="28"/>
        </w:rPr>
      </w:pPr>
      <w:r w:rsidRPr="00055FA5">
        <w:rPr>
          <w:rFonts w:ascii="Arial" w:hAnsi="Arial" w:cs="Arial"/>
          <w:color w:val="auto"/>
          <w:sz w:val="28"/>
          <w:szCs w:val="28"/>
        </w:rPr>
        <w:t xml:space="preserve">NCI’s </w:t>
      </w:r>
      <w:r w:rsidR="00B94C06" w:rsidRPr="00055FA5">
        <w:rPr>
          <w:rFonts w:ascii="Arial" w:hAnsi="Arial" w:cs="Arial"/>
          <w:color w:val="auto"/>
          <w:sz w:val="28"/>
          <w:szCs w:val="28"/>
        </w:rPr>
        <w:t xml:space="preserve">COVID-19 BULLETIN </w:t>
      </w:r>
    </w:p>
    <w:p w14:paraId="4321AD86" w14:textId="3AA1303E" w:rsidR="00055FA5" w:rsidRPr="00055FA5" w:rsidRDefault="00F67371" w:rsidP="00055FA5">
      <w:pPr>
        <w:pStyle w:val="Heading1"/>
        <w:rPr>
          <w:rFonts w:ascii="Arial" w:eastAsia="Times New Roman" w:hAnsi="Arial" w:cs="Arial"/>
          <w:color w:val="auto"/>
          <w:sz w:val="28"/>
          <w:szCs w:val="28"/>
        </w:rPr>
      </w:pPr>
      <w:r w:rsidRPr="00055FA5">
        <w:rPr>
          <w:rFonts w:ascii="Arial" w:eastAsia="Times New Roman" w:hAnsi="Arial" w:cs="Arial"/>
          <w:color w:val="auto"/>
          <w:sz w:val="28"/>
          <w:szCs w:val="28"/>
        </w:rPr>
        <w:t>Crisis, Respite and Emergency Planning</w:t>
      </w:r>
    </w:p>
    <w:p w14:paraId="54C49CE7" w14:textId="77777777" w:rsidR="00055FA5" w:rsidRPr="00055FA5" w:rsidRDefault="00055FA5" w:rsidP="00055FA5"/>
    <w:p w14:paraId="21A0627C" w14:textId="77777777" w:rsidR="00F67371" w:rsidRPr="00055FA5" w:rsidRDefault="00F67371" w:rsidP="00055FA5">
      <w:pPr>
        <w:rPr>
          <w:rFonts w:ascii="Arial" w:hAnsi="Arial" w:cs="Arial"/>
          <w:sz w:val="28"/>
          <w:szCs w:val="28"/>
        </w:rPr>
      </w:pPr>
      <w:r w:rsidRPr="00055FA5">
        <w:rPr>
          <w:rFonts w:ascii="Arial" w:hAnsi="Arial" w:cs="Arial"/>
          <w:sz w:val="28"/>
          <w:szCs w:val="28"/>
        </w:rPr>
        <w:t>The Data on Family Experiences</w:t>
      </w:r>
    </w:p>
    <w:p w14:paraId="20EEE61F" w14:textId="77777777" w:rsidR="00F67371" w:rsidRPr="00F67371" w:rsidRDefault="00F67371" w:rsidP="00F67371">
      <w:pPr>
        <w:rPr>
          <w:rFonts w:ascii="Arial" w:eastAsia="Times New Roman" w:hAnsi="Arial" w:cs="Arial"/>
          <w:sz w:val="28"/>
          <w:szCs w:val="28"/>
        </w:rPr>
      </w:pPr>
      <w:r w:rsidRPr="00F67371">
        <w:rPr>
          <w:rFonts w:ascii="Arial" w:eastAsia="Times New Roman" w:hAnsi="Arial" w:cs="Arial"/>
          <w:sz w:val="28"/>
          <w:szCs w:val="28"/>
        </w:rPr>
        <w:t>Understanding the emergency preparedness, crisis and respite services for children and adults with intellectual and developmental disabilities (IDD) and their families during the COVID-19 pandemic</w:t>
      </w:r>
    </w:p>
    <w:p w14:paraId="5BCF30D6" w14:textId="77777777" w:rsidR="00F67371" w:rsidRPr="00F67371" w:rsidRDefault="00F67371" w:rsidP="00F67371">
      <w:pPr>
        <w:rPr>
          <w:rFonts w:ascii="Arial" w:eastAsia="Times New Roman" w:hAnsi="Arial" w:cs="Arial"/>
          <w:sz w:val="28"/>
          <w:szCs w:val="28"/>
        </w:rPr>
      </w:pPr>
      <w:r w:rsidRPr="00F67371">
        <w:rPr>
          <w:rFonts w:ascii="Arial" w:eastAsia="Times New Roman" w:hAnsi="Arial" w:cs="Arial"/>
          <w:sz w:val="28"/>
          <w:szCs w:val="28"/>
        </w:rPr>
        <w:t>...Because of COVID-19 guidelines for social distancing and states’ executive orders, adults with IDD and their families may have temporarily lost access to regular respite and support services such as daytime activities and crisis supports. This bulletin examines NCI data on family emergency preparedness and access to crisis and respite services. Although these data were collected prior to the pandemic, they can help inform states about potential gaps in access to these services—gaps that are likely more dramatic now due to the pandemic. (NCI COVID-19 Bulletin)</w:t>
      </w:r>
    </w:p>
    <w:p w14:paraId="026789D0" w14:textId="77777777" w:rsidR="00F67371" w:rsidRPr="00F67371" w:rsidRDefault="00F67371" w:rsidP="00F67371">
      <w:pPr>
        <w:rPr>
          <w:rFonts w:ascii="Arial" w:eastAsia="Times New Roman" w:hAnsi="Arial" w:cs="Arial"/>
          <w:sz w:val="28"/>
          <w:szCs w:val="28"/>
        </w:rPr>
      </w:pPr>
      <w:r w:rsidRPr="00F67371">
        <w:rPr>
          <w:rFonts w:ascii="Arial" w:eastAsia="Times New Roman" w:hAnsi="Arial" w:cs="Arial"/>
          <w:sz w:val="28"/>
          <w:szCs w:val="28"/>
        </w:rPr>
        <w:t>CRISIS SERVICES: Prior to the pandemic, only 53% of families of adults with IDD living at home who responded to the National Core Indicators Adult Family Survey (2018-2019) said that they were able to get the crisis services they needed when they were needed. Of families with children with IDD living at home responding to the NCI Child Family Survey (2018-2019), 45% said they were able to get crisis services (IDD) when needed. These responses suggest that prior to the current crisis, only half of families with adults with IDD and over half of families with children with IDD had access to crisis services when they needed them.</w:t>
      </w:r>
    </w:p>
    <w:p w14:paraId="06B60EC0" w14:textId="77777777" w:rsidR="00F67371" w:rsidRPr="00F67371" w:rsidRDefault="00F67371" w:rsidP="00F67371">
      <w:pPr>
        <w:rPr>
          <w:rFonts w:ascii="Arial" w:eastAsia="Times New Roman" w:hAnsi="Arial" w:cs="Arial"/>
          <w:sz w:val="28"/>
          <w:szCs w:val="28"/>
        </w:rPr>
      </w:pPr>
      <w:r w:rsidRPr="00F67371">
        <w:rPr>
          <w:rFonts w:ascii="Arial" w:eastAsia="Times New Roman" w:hAnsi="Arial" w:cs="Arial"/>
          <w:sz w:val="28"/>
          <w:szCs w:val="28"/>
        </w:rPr>
        <w:t>RESPITE SERVICES: In the 2018-2019 Adult Family Survey, collected prior to the pandemic, 61% of families said they could always or usually get respite when needed; in the Child Family Survey, 66% of families said they could always or usually get respite when they needed it. That means that about one third of families don’t always get the respite services they need when they need them.</w:t>
      </w:r>
    </w:p>
    <w:p w14:paraId="42DBD94A" w14:textId="77777777" w:rsidR="00F67371" w:rsidRPr="00F67371" w:rsidRDefault="00F67371" w:rsidP="00F67371">
      <w:pPr>
        <w:rPr>
          <w:rFonts w:ascii="Arial" w:eastAsia="Times New Roman" w:hAnsi="Arial" w:cs="Arial"/>
          <w:sz w:val="28"/>
          <w:szCs w:val="28"/>
        </w:rPr>
      </w:pPr>
      <w:r w:rsidRPr="00F67371">
        <w:rPr>
          <w:rFonts w:ascii="Arial" w:eastAsia="Times New Roman" w:hAnsi="Arial" w:cs="Arial"/>
          <w:sz w:val="28"/>
          <w:szCs w:val="28"/>
        </w:rPr>
        <w:lastRenderedPageBreak/>
        <w:t>EMERGENCY SERVICES: In the last data cycle collected prior to the pandemic, 62% of Adult Family Survey respondents said that emergency planning was discussed at their last planning meeting, and 42% of Child Family Survey respondents said emergency planning was discussed at their planning meeting.</w:t>
      </w:r>
    </w:p>
    <w:p w14:paraId="37584458" w14:textId="77777777" w:rsidR="00F67371" w:rsidRPr="00F67371" w:rsidRDefault="00F67371" w:rsidP="00F67371">
      <w:pPr>
        <w:rPr>
          <w:rFonts w:ascii="Arial" w:eastAsia="Times New Roman" w:hAnsi="Arial" w:cs="Arial"/>
          <w:sz w:val="28"/>
          <w:szCs w:val="28"/>
        </w:rPr>
      </w:pPr>
      <w:r w:rsidRPr="00F67371">
        <w:rPr>
          <w:rFonts w:ascii="Arial" w:eastAsia="Times New Roman" w:hAnsi="Arial" w:cs="Arial"/>
          <w:sz w:val="28"/>
          <w:szCs w:val="28"/>
        </w:rPr>
        <w:t>Possible uses for this data</w:t>
      </w:r>
    </w:p>
    <w:p w14:paraId="5042A83A" w14:textId="77777777" w:rsidR="00F67371" w:rsidRPr="00F67371" w:rsidRDefault="00F67371" w:rsidP="00F67371">
      <w:pPr>
        <w:rPr>
          <w:rFonts w:ascii="Arial" w:eastAsia="Times New Roman" w:hAnsi="Arial" w:cs="Arial"/>
          <w:b/>
          <w:sz w:val="28"/>
          <w:szCs w:val="28"/>
        </w:rPr>
      </w:pPr>
    </w:p>
    <w:p w14:paraId="399746E4" w14:textId="39CD45DE" w:rsidR="00F67371" w:rsidRPr="00F67371" w:rsidRDefault="00F67371" w:rsidP="00F67371">
      <w:pPr>
        <w:rPr>
          <w:rFonts w:ascii="Arial" w:eastAsia="Times New Roman" w:hAnsi="Arial" w:cs="Arial"/>
          <w:sz w:val="28"/>
          <w:szCs w:val="28"/>
        </w:rPr>
      </w:pPr>
      <w:r w:rsidRPr="00F67371">
        <w:rPr>
          <w:rFonts w:ascii="Arial" w:eastAsia="Times New Roman" w:hAnsi="Arial" w:cs="Arial"/>
          <w:sz w:val="28"/>
          <w:szCs w:val="28"/>
        </w:rPr>
        <w:t>Use the statistics to educate and inform policymakers about the increase in need for these vital services due to the COVID-19 pandemic. The bulletin can be shared with advocates and families to mobilize advocacy efforts to develop crisis teams and increase access to clinic-based therapy, and tele-health services.</w:t>
      </w:r>
    </w:p>
    <w:p w14:paraId="159D436D" w14:textId="12FE2CF1" w:rsidR="00F67371" w:rsidRPr="00F67371" w:rsidRDefault="00F67371" w:rsidP="00F67371">
      <w:pPr>
        <w:rPr>
          <w:rFonts w:ascii="Arial" w:eastAsia="Times New Roman" w:hAnsi="Arial" w:cs="Arial"/>
          <w:sz w:val="28"/>
          <w:szCs w:val="28"/>
        </w:rPr>
      </w:pPr>
      <w:r w:rsidRPr="00F67371">
        <w:rPr>
          <w:rFonts w:ascii="Arial" w:eastAsia="Times New Roman" w:hAnsi="Arial" w:cs="Arial"/>
          <w:sz w:val="28"/>
          <w:szCs w:val="28"/>
        </w:rPr>
        <w:t>Advocate for the expansion of Home and Community-Based Services HCBS waivers to provide families with respite services at home. Educate families on respite resources available to them during the COVID-19 pandemic, such as clearinghouses, Parent Training and Information Centers and local community resources and supports.</w:t>
      </w:r>
    </w:p>
    <w:p w14:paraId="55C574D9" w14:textId="3C0EE47B" w:rsidR="00F67371" w:rsidRPr="00F67371" w:rsidRDefault="00F67371" w:rsidP="00F67371">
      <w:pPr>
        <w:rPr>
          <w:rFonts w:ascii="Arial" w:eastAsia="Times New Roman" w:hAnsi="Arial" w:cs="Arial"/>
          <w:sz w:val="28"/>
          <w:szCs w:val="28"/>
        </w:rPr>
      </w:pPr>
      <w:r w:rsidRPr="00F67371">
        <w:rPr>
          <w:rFonts w:ascii="Arial" w:eastAsia="Times New Roman" w:hAnsi="Arial" w:cs="Arial"/>
          <w:sz w:val="28"/>
          <w:szCs w:val="28"/>
        </w:rPr>
        <w:t>Due to the unique needs of supporting individuals and families during a health related crisis, consider how your Council might support these needs in the next Five Year State Plan cycle. If there is already a focus on emergency preparedness, think about objectives or activities that could be added to continue to support the aftermath of COVID-19 or for other potential pandemics.</w:t>
      </w:r>
    </w:p>
    <w:p w14:paraId="60EB9609" w14:textId="17B13BFE" w:rsidR="00F67371" w:rsidRPr="00F67371" w:rsidRDefault="00F67371" w:rsidP="00F67371">
      <w:pPr>
        <w:rPr>
          <w:rFonts w:ascii="Arial" w:eastAsia="Times New Roman" w:hAnsi="Arial" w:cs="Arial"/>
          <w:b/>
          <w:sz w:val="28"/>
          <w:szCs w:val="28"/>
        </w:rPr>
      </w:pPr>
      <w:r w:rsidRPr="00F67371">
        <w:rPr>
          <w:rFonts w:ascii="Arial" w:eastAsia="Times New Roman" w:hAnsi="Arial" w:cs="Arial"/>
          <w:sz w:val="28"/>
          <w:szCs w:val="28"/>
        </w:rPr>
        <w:t>For additional innovative approaches to supporting individuals and families during the COVID-19 pandemic and links to multiple res</w:t>
      </w:r>
      <w:r w:rsidRPr="00F67371">
        <w:rPr>
          <w:rFonts w:ascii="Arial" w:eastAsia="Times New Roman" w:hAnsi="Arial" w:cs="Arial"/>
          <w:sz w:val="28"/>
          <w:szCs w:val="28"/>
        </w:rPr>
        <w:t xml:space="preserve">ources, click on </w:t>
      </w:r>
      <w:hyperlink r:id="rId15" w:history="1">
        <w:r w:rsidRPr="00F67371">
          <w:rPr>
            <w:rStyle w:val="Hyperlink"/>
            <w:rFonts w:ascii="Arial" w:eastAsia="Times New Roman" w:hAnsi="Arial" w:cs="Arial"/>
            <w:sz w:val="28"/>
            <w:szCs w:val="28"/>
          </w:rPr>
          <w:t>Bull</w:t>
        </w:r>
        <w:r w:rsidRPr="00F67371">
          <w:rPr>
            <w:rStyle w:val="Hyperlink"/>
            <w:rFonts w:ascii="Arial" w:eastAsia="Times New Roman" w:hAnsi="Arial" w:cs="Arial"/>
            <w:sz w:val="28"/>
            <w:szCs w:val="28"/>
          </w:rPr>
          <w:t>e</w:t>
        </w:r>
        <w:r w:rsidRPr="00F67371">
          <w:rPr>
            <w:rStyle w:val="Hyperlink"/>
            <w:rFonts w:ascii="Arial" w:eastAsia="Times New Roman" w:hAnsi="Arial" w:cs="Arial"/>
            <w:sz w:val="28"/>
            <w:szCs w:val="28"/>
          </w:rPr>
          <w:t xml:space="preserve">tin </w:t>
        </w:r>
      </w:hyperlink>
      <w:r w:rsidRPr="00F67371">
        <w:rPr>
          <w:rFonts w:ascii="Arial" w:eastAsia="Times New Roman" w:hAnsi="Arial" w:cs="Arial"/>
          <w:sz w:val="28"/>
          <w:szCs w:val="28"/>
        </w:rPr>
        <w:t>to access and share the full report.</w:t>
      </w:r>
    </w:p>
    <w:p w14:paraId="1C7FF56D" w14:textId="48E7B933" w:rsidR="00F67371" w:rsidRPr="00F67371" w:rsidRDefault="00F67371" w:rsidP="00F67371">
      <w:pPr>
        <w:rPr>
          <w:rFonts w:ascii="Arial" w:eastAsia="Times New Roman" w:hAnsi="Arial" w:cs="Arial"/>
          <w:i/>
          <w:sz w:val="28"/>
          <w:szCs w:val="28"/>
        </w:rPr>
      </w:pPr>
      <w:r w:rsidRPr="00F67371">
        <w:rPr>
          <w:rFonts w:ascii="Arial" w:eastAsia="Times New Roman" w:hAnsi="Arial" w:cs="Arial"/>
          <w:i/>
          <w:sz w:val="28"/>
          <w:szCs w:val="28"/>
        </w:rPr>
        <w:t>National Core Indicators is a collaborative effort between the National Association of State Directors of Developmental Disabilities and the Human Services Research Institute.</w:t>
      </w:r>
    </w:p>
    <w:p w14:paraId="0706EECD" w14:textId="710BF315" w:rsidR="00396FCF" w:rsidRPr="00055FA5" w:rsidRDefault="004040FD" w:rsidP="00055FA5">
      <w:pPr>
        <w:pStyle w:val="Heading1"/>
        <w:rPr>
          <w:rFonts w:ascii="Arial" w:hAnsi="Arial" w:cs="Arial"/>
          <w:b/>
          <w:color w:val="auto"/>
          <w:sz w:val="28"/>
          <w:szCs w:val="28"/>
        </w:rPr>
      </w:pPr>
      <w:r w:rsidRPr="00055FA5">
        <w:rPr>
          <w:rFonts w:ascii="Arial" w:hAnsi="Arial" w:cs="Arial"/>
          <w:b/>
          <w:color w:val="auto"/>
          <w:sz w:val="28"/>
          <w:szCs w:val="28"/>
        </w:rPr>
        <w:t>DD ACT EDUCATION</w:t>
      </w:r>
    </w:p>
    <w:p w14:paraId="3772A85F" w14:textId="77777777" w:rsidR="004040FD" w:rsidRPr="00F67371" w:rsidRDefault="004040FD" w:rsidP="004040FD">
      <w:pPr>
        <w:rPr>
          <w:rFonts w:ascii="Arial" w:hAnsi="Arial" w:cs="Arial"/>
          <w:sz w:val="28"/>
          <w:szCs w:val="28"/>
        </w:rPr>
      </w:pPr>
      <w:r w:rsidRPr="00F67371">
        <w:rPr>
          <w:rFonts w:ascii="Arial" w:hAnsi="Arial" w:cs="Arial"/>
          <w:sz w:val="28"/>
          <w:szCs w:val="28"/>
        </w:rPr>
        <w:t>Foundations of the Developmental Disabilities Assistance and Bill of Rights Act of 2000 (DD Act)</w:t>
      </w:r>
    </w:p>
    <w:p w14:paraId="00CA4E4B" w14:textId="77777777" w:rsidR="004040FD" w:rsidRPr="00F67371" w:rsidRDefault="004040FD" w:rsidP="004040FD">
      <w:pPr>
        <w:rPr>
          <w:rFonts w:ascii="Arial" w:hAnsi="Arial" w:cs="Arial"/>
          <w:sz w:val="28"/>
          <w:szCs w:val="28"/>
        </w:rPr>
      </w:pPr>
      <w:r w:rsidRPr="00F67371">
        <w:rPr>
          <w:rFonts w:ascii="Arial" w:hAnsi="Arial" w:cs="Arial"/>
          <w:sz w:val="28"/>
          <w:szCs w:val="28"/>
        </w:rPr>
        <w:lastRenderedPageBreak/>
        <w:t>DEVELOPMENTAL DISABILITIES Subtitle A—General Provisions 42 USC 15001. SEC. 101. FINDINGS, PURPOSES, AND POLICY.</w:t>
      </w:r>
    </w:p>
    <w:p w14:paraId="2C8EDCE4" w14:textId="77777777" w:rsidR="004040FD" w:rsidRPr="00F67371" w:rsidRDefault="004040FD" w:rsidP="004040FD">
      <w:pPr>
        <w:rPr>
          <w:rFonts w:ascii="Arial" w:hAnsi="Arial" w:cs="Arial"/>
          <w:sz w:val="28"/>
          <w:szCs w:val="28"/>
        </w:rPr>
      </w:pPr>
      <w:r w:rsidRPr="00F67371">
        <w:rPr>
          <w:rFonts w:ascii="Arial" w:hAnsi="Arial" w:cs="Arial"/>
          <w:sz w:val="28"/>
          <w:szCs w:val="28"/>
        </w:rPr>
        <w:t>Summary: This section of the DD Act includes critical information on the reasons behind its creation, an outline of what the DD Act is intended to accomplish and principles to be followed as the DD Act is implemented by its programs. Every council member and staff should be trained on the law's content and purpose and refer to it whenever considering official Council action.</w:t>
      </w:r>
    </w:p>
    <w:p w14:paraId="0C3BFAE3" w14:textId="77777777" w:rsidR="004040FD" w:rsidRPr="00F67371" w:rsidRDefault="004040FD" w:rsidP="004040FD">
      <w:pPr>
        <w:rPr>
          <w:rFonts w:ascii="Arial" w:hAnsi="Arial" w:cs="Arial"/>
          <w:sz w:val="28"/>
          <w:szCs w:val="28"/>
        </w:rPr>
      </w:pPr>
      <w:r w:rsidRPr="00F67371">
        <w:rPr>
          <w:rFonts w:ascii="Arial" w:hAnsi="Arial" w:cs="Arial"/>
          <w:sz w:val="28"/>
          <w:szCs w:val="28"/>
        </w:rPr>
        <w:t>The FINDINGS section covers the philosophy of the DD Act, an acknowledgement of discrimination of people with developmental disabilities, the importance of families, culturally competent services and supports and much more.</w:t>
      </w:r>
    </w:p>
    <w:p w14:paraId="74148358" w14:textId="77777777" w:rsidR="004040FD" w:rsidRPr="00F67371" w:rsidRDefault="004040FD" w:rsidP="004040FD">
      <w:pPr>
        <w:rPr>
          <w:rFonts w:ascii="Arial" w:hAnsi="Arial" w:cs="Arial"/>
          <w:sz w:val="28"/>
          <w:szCs w:val="28"/>
        </w:rPr>
      </w:pPr>
      <w:r w:rsidRPr="00F67371">
        <w:rPr>
          <w:rFonts w:ascii="Arial" w:hAnsi="Arial" w:cs="Arial"/>
          <w:sz w:val="28"/>
          <w:szCs w:val="28"/>
        </w:rPr>
        <w:t>The PURPOSES section outlines how Councils will use advocacy, capacity building and systemic change activities that support coordinated care, or the deliberate sharing of all information connected to an individual's care. This process should center around the individual and their family and result in self-determination for all.</w:t>
      </w:r>
    </w:p>
    <w:p w14:paraId="51FFBF9A" w14:textId="77777777" w:rsidR="004040FD" w:rsidRPr="00F67371" w:rsidRDefault="004040FD" w:rsidP="004040FD">
      <w:pPr>
        <w:rPr>
          <w:rFonts w:ascii="Arial" w:hAnsi="Arial" w:cs="Arial"/>
          <w:sz w:val="28"/>
          <w:szCs w:val="28"/>
        </w:rPr>
      </w:pPr>
      <w:r w:rsidRPr="00F67371">
        <w:rPr>
          <w:rFonts w:ascii="Arial" w:hAnsi="Arial" w:cs="Arial"/>
          <w:sz w:val="28"/>
          <w:szCs w:val="28"/>
        </w:rPr>
        <w:t>The POLICY section sets the expectation that programs will promote activities that support individual and community services that facilitate full access to the community for all individuals with developmental disabilities, specifically individuals from minority populations and individuals with significant developmental disabilities. The policies ensure that individuals and families have the same opportunities afforded to others to be included in all facets of community life including but not limited to child care, employment, healthcare, transportation, and recreational/social activities.</w:t>
      </w:r>
    </w:p>
    <w:p w14:paraId="01C56336" w14:textId="77777777" w:rsidR="004040FD" w:rsidRPr="00F67371" w:rsidRDefault="004040FD" w:rsidP="004040FD">
      <w:pPr>
        <w:rPr>
          <w:rFonts w:ascii="Arial" w:hAnsi="Arial" w:cs="Arial"/>
          <w:sz w:val="28"/>
          <w:szCs w:val="28"/>
        </w:rPr>
      </w:pPr>
      <w:r w:rsidRPr="00F67371">
        <w:rPr>
          <w:rFonts w:ascii="Arial" w:hAnsi="Arial" w:cs="Arial"/>
          <w:sz w:val="28"/>
          <w:szCs w:val="28"/>
        </w:rPr>
        <w:t>Practical application:</w:t>
      </w:r>
    </w:p>
    <w:p w14:paraId="7FEC45C1" w14:textId="71BA69C4" w:rsidR="004040FD" w:rsidRPr="00F67371" w:rsidRDefault="004040FD" w:rsidP="004040FD">
      <w:pPr>
        <w:rPr>
          <w:rFonts w:ascii="Arial" w:hAnsi="Arial" w:cs="Arial"/>
          <w:sz w:val="28"/>
          <w:szCs w:val="28"/>
        </w:rPr>
      </w:pPr>
      <w:r w:rsidRPr="00F67371">
        <w:rPr>
          <w:rFonts w:ascii="Arial" w:hAnsi="Arial" w:cs="Arial"/>
          <w:sz w:val="28"/>
          <w:szCs w:val="28"/>
        </w:rPr>
        <w:t>This section is the foundation of DD Council work. Share its content with new Council staff and members to help introduce them to the DD Act program's role with regard to promoting community inclusion. Experienced members and Council staff should refer to this section often when considering five year state plan activities the consideration of proposals for DD Council funding to confirm they comply with the DD Act's original intent.</w:t>
      </w:r>
    </w:p>
    <w:p w14:paraId="0E8C0E32" w14:textId="17786B4F" w:rsidR="004040FD" w:rsidRPr="00F67371" w:rsidRDefault="004040FD" w:rsidP="004040FD">
      <w:pPr>
        <w:rPr>
          <w:rFonts w:ascii="Arial" w:hAnsi="Arial" w:cs="Arial"/>
          <w:sz w:val="28"/>
          <w:szCs w:val="28"/>
        </w:rPr>
      </w:pPr>
      <w:r w:rsidRPr="00F67371">
        <w:rPr>
          <w:rFonts w:ascii="Arial" w:hAnsi="Arial" w:cs="Arial"/>
          <w:sz w:val="28"/>
          <w:szCs w:val="28"/>
        </w:rPr>
        <w:t xml:space="preserve">This section can also be reviewed with members and staff to guide policy work. For example, does congregate living align with the purposes section </w:t>
      </w:r>
      <w:r w:rsidRPr="00F67371">
        <w:rPr>
          <w:rFonts w:ascii="Arial" w:hAnsi="Arial" w:cs="Arial"/>
          <w:sz w:val="28"/>
          <w:szCs w:val="28"/>
        </w:rPr>
        <w:lastRenderedPageBreak/>
        <w:t>of the DD Act? Probably not, because congregate living is not promoting individuals to live in the community which by definition includes people both with and without disabilities. In contrast, does work to help sheltered workshops transition to competitive and integrated employment? Could be, because the DD Act policy is to promote all access to community, including employment.</w:t>
      </w:r>
    </w:p>
    <w:p w14:paraId="2E093A14" w14:textId="77777777" w:rsidR="004040FD" w:rsidRPr="00F67371" w:rsidRDefault="004040FD" w:rsidP="004040FD">
      <w:pPr>
        <w:rPr>
          <w:rFonts w:ascii="Arial" w:hAnsi="Arial" w:cs="Arial"/>
          <w:sz w:val="28"/>
          <w:szCs w:val="28"/>
        </w:rPr>
      </w:pPr>
      <w:r w:rsidRPr="00F67371">
        <w:rPr>
          <w:rFonts w:ascii="Arial" w:hAnsi="Arial" w:cs="Arial"/>
          <w:sz w:val="28"/>
          <w:szCs w:val="28"/>
        </w:rPr>
        <w:t xml:space="preserve">Questions for consideration: </w:t>
      </w:r>
    </w:p>
    <w:p w14:paraId="3305E7A9" w14:textId="77777777" w:rsidR="004040FD" w:rsidRPr="00F67371" w:rsidRDefault="004040FD" w:rsidP="004040FD">
      <w:pPr>
        <w:rPr>
          <w:rFonts w:ascii="Arial" w:hAnsi="Arial" w:cs="Arial"/>
          <w:sz w:val="28"/>
          <w:szCs w:val="28"/>
        </w:rPr>
      </w:pPr>
      <w:r w:rsidRPr="00F67371">
        <w:rPr>
          <w:rFonts w:ascii="Arial" w:hAnsi="Arial" w:cs="Arial"/>
          <w:sz w:val="28"/>
          <w:szCs w:val="28"/>
        </w:rPr>
        <w:t>Does your Council's mission and purpose align with the findings, purposes and policy section?</w:t>
      </w:r>
    </w:p>
    <w:p w14:paraId="638B0D1A" w14:textId="45EF3D9B" w:rsidR="004040FD" w:rsidRPr="00F67371" w:rsidRDefault="004040FD" w:rsidP="004040FD">
      <w:pPr>
        <w:rPr>
          <w:rFonts w:ascii="Arial" w:hAnsi="Arial" w:cs="Arial"/>
          <w:sz w:val="28"/>
          <w:szCs w:val="28"/>
        </w:rPr>
      </w:pPr>
      <w:r w:rsidRPr="00F67371">
        <w:rPr>
          <w:rFonts w:ascii="Arial" w:hAnsi="Arial" w:cs="Arial"/>
          <w:sz w:val="28"/>
          <w:szCs w:val="28"/>
        </w:rPr>
        <w:t xml:space="preserve">Can you draw connections between your Council’s </w:t>
      </w:r>
      <w:r w:rsidR="00007C07">
        <w:rPr>
          <w:rFonts w:ascii="Arial" w:hAnsi="Arial" w:cs="Arial"/>
          <w:sz w:val="28"/>
          <w:szCs w:val="28"/>
        </w:rPr>
        <w:t>five-year</w:t>
      </w:r>
      <w:r w:rsidR="00BF5071">
        <w:rPr>
          <w:rFonts w:ascii="Arial" w:hAnsi="Arial" w:cs="Arial"/>
          <w:sz w:val="28"/>
          <w:szCs w:val="28"/>
        </w:rPr>
        <w:t xml:space="preserve"> goals, objectives, </w:t>
      </w:r>
      <w:r w:rsidRPr="00F67371">
        <w:rPr>
          <w:rFonts w:ascii="Arial" w:hAnsi="Arial" w:cs="Arial"/>
          <w:sz w:val="28"/>
          <w:szCs w:val="28"/>
        </w:rPr>
        <w:t>expected outcomes and the foundations of the DD Act?</w:t>
      </w:r>
    </w:p>
    <w:p w14:paraId="72795EF7" w14:textId="3BF72D15" w:rsidR="004040FD" w:rsidRPr="00F67371" w:rsidRDefault="004040FD" w:rsidP="004040FD">
      <w:pPr>
        <w:rPr>
          <w:rFonts w:ascii="Arial" w:hAnsi="Arial" w:cs="Arial"/>
          <w:sz w:val="28"/>
          <w:szCs w:val="28"/>
        </w:rPr>
      </w:pPr>
      <w:r w:rsidRPr="00F67371">
        <w:rPr>
          <w:rFonts w:ascii="Arial" w:hAnsi="Arial" w:cs="Arial"/>
          <w:sz w:val="28"/>
          <w:szCs w:val="28"/>
        </w:rPr>
        <w:t>To read these sections in their entire</w:t>
      </w:r>
      <w:r w:rsidRPr="00F67371">
        <w:rPr>
          <w:rFonts w:ascii="Arial" w:hAnsi="Arial" w:cs="Arial"/>
          <w:sz w:val="28"/>
          <w:szCs w:val="28"/>
        </w:rPr>
        <w:t>ty, click</w:t>
      </w:r>
      <w:r w:rsidRPr="00F67371">
        <w:rPr>
          <w:rFonts w:ascii="Arial" w:hAnsi="Arial" w:cs="Arial"/>
          <w:sz w:val="28"/>
          <w:szCs w:val="28"/>
        </w:rPr>
        <w:t xml:space="preserve"> on the </w:t>
      </w:r>
      <w:hyperlink r:id="rId16" w:history="1">
        <w:r w:rsidRPr="00F67371">
          <w:rPr>
            <w:rStyle w:val="Hyperlink"/>
            <w:rFonts w:ascii="Arial" w:hAnsi="Arial" w:cs="Arial"/>
            <w:sz w:val="28"/>
            <w:szCs w:val="28"/>
          </w:rPr>
          <w:t>DD Act link</w:t>
        </w:r>
      </w:hyperlink>
      <w:r w:rsidRPr="00F67371">
        <w:rPr>
          <w:rFonts w:ascii="Arial" w:hAnsi="Arial" w:cs="Arial"/>
          <w:sz w:val="28"/>
          <w:szCs w:val="28"/>
        </w:rPr>
        <w:t>.</w:t>
      </w:r>
    </w:p>
    <w:p w14:paraId="0652EB6B" w14:textId="0B152924" w:rsidR="004A250F" w:rsidRPr="00F67371" w:rsidRDefault="00AC0603" w:rsidP="00004236">
      <w:pPr>
        <w:pStyle w:val="Heading1"/>
        <w:rPr>
          <w:rFonts w:ascii="Arial" w:hAnsi="Arial" w:cs="Arial"/>
          <w:b/>
          <w:color w:val="auto"/>
          <w:sz w:val="28"/>
          <w:szCs w:val="28"/>
        </w:rPr>
      </w:pPr>
      <w:r w:rsidRPr="00F67371">
        <w:rPr>
          <w:rFonts w:ascii="Arial" w:hAnsi="Arial" w:cs="Arial"/>
          <w:b/>
          <w:color w:val="auto"/>
          <w:sz w:val="28"/>
          <w:szCs w:val="28"/>
        </w:rPr>
        <w:t>DD COUNCIL HIGHLIGHT</w:t>
      </w:r>
      <w:r w:rsidR="00BA1CCA" w:rsidRPr="00F67371">
        <w:rPr>
          <w:rFonts w:ascii="Arial" w:hAnsi="Arial" w:cs="Arial"/>
          <w:b/>
          <w:color w:val="auto"/>
          <w:sz w:val="28"/>
          <w:szCs w:val="28"/>
        </w:rPr>
        <w:t xml:space="preserve"> –</w:t>
      </w:r>
      <w:r w:rsidR="00083FD6" w:rsidRPr="00F67371">
        <w:rPr>
          <w:rFonts w:ascii="Arial" w:hAnsi="Arial" w:cs="Arial"/>
          <w:b/>
          <w:color w:val="auto"/>
          <w:sz w:val="28"/>
          <w:szCs w:val="28"/>
        </w:rPr>
        <w:t xml:space="preserve"> </w:t>
      </w:r>
      <w:r w:rsidR="00B94C06" w:rsidRPr="00F67371">
        <w:rPr>
          <w:rFonts w:ascii="Arial" w:hAnsi="Arial" w:cs="Arial"/>
          <w:b/>
          <w:color w:val="auto"/>
          <w:sz w:val="28"/>
          <w:szCs w:val="28"/>
        </w:rPr>
        <w:t>PENNSLYVANIA</w:t>
      </w:r>
      <w:r w:rsidR="00D52712" w:rsidRPr="00F67371">
        <w:rPr>
          <w:rFonts w:ascii="Arial" w:hAnsi="Arial" w:cs="Arial"/>
          <w:b/>
          <w:color w:val="auto"/>
          <w:sz w:val="28"/>
          <w:szCs w:val="28"/>
        </w:rPr>
        <w:t xml:space="preserve"> DD Council </w:t>
      </w:r>
    </w:p>
    <w:p w14:paraId="166CB7CC" w14:textId="77777777" w:rsidR="00F67371" w:rsidRPr="00055FA5" w:rsidRDefault="00F67371" w:rsidP="00055FA5">
      <w:pPr>
        <w:rPr>
          <w:rFonts w:ascii="Arial" w:hAnsi="Arial" w:cs="Arial"/>
          <w:sz w:val="28"/>
          <w:szCs w:val="28"/>
        </w:rPr>
      </w:pPr>
      <w:r w:rsidRPr="00055FA5">
        <w:rPr>
          <w:rFonts w:ascii="Arial" w:hAnsi="Arial" w:cs="Arial"/>
          <w:sz w:val="28"/>
          <w:szCs w:val="28"/>
        </w:rPr>
        <w:t>THE POWER OF COALITIONS</w:t>
      </w:r>
    </w:p>
    <w:p w14:paraId="500B4F95" w14:textId="1607432E" w:rsidR="00F67371" w:rsidRPr="00055FA5" w:rsidRDefault="00F67371" w:rsidP="00055FA5">
      <w:pPr>
        <w:rPr>
          <w:rFonts w:ascii="Arial" w:hAnsi="Arial" w:cs="Arial"/>
          <w:sz w:val="28"/>
          <w:szCs w:val="28"/>
        </w:rPr>
      </w:pPr>
      <w:r w:rsidRPr="00055FA5">
        <w:rPr>
          <w:rFonts w:ascii="Arial" w:hAnsi="Arial" w:cs="Arial"/>
          <w:sz w:val="28"/>
          <w:szCs w:val="28"/>
        </w:rPr>
        <w:t>Written by Lisa Tessler, Executive Director of the Pennsylvania Developmental Disabilities Council</w:t>
      </w:r>
    </w:p>
    <w:p w14:paraId="5CF8EA7B" w14:textId="3A130FA7" w:rsidR="00F67371" w:rsidRPr="00055FA5" w:rsidRDefault="00F67371" w:rsidP="00055FA5">
      <w:pPr>
        <w:rPr>
          <w:rFonts w:ascii="Arial" w:hAnsi="Arial" w:cs="Arial"/>
          <w:sz w:val="28"/>
          <w:szCs w:val="28"/>
        </w:rPr>
      </w:pPr>
      <w:r w:rsidRPr="00055FA5">
        <w:rPr>
          <w:rFonts w:ascii="Arial" w:hAnsi="Arial" w:cs="Arial"/>
          <w:sz w:val="28"/>
          <w:szCs w:val="28"/>
        </w:rPr>
        <w:t xml:space="preserve">Bringing organizations and stakeholders together for a shared purpose can be powerful and effective. Pennsylvania’s Developmental Disabilities Council has pulled together coalitions for specific issues and has supported </w:t>
      </w:r>
      <w:r w:rsidR="00BF5071" w:rsidRPr="00055FA5">
        <w:rPr>
          <w:rFonts w:ascii="Arial" w:hAnsi="Arial" w:cs="Arial"/>
          <w:sz w:val="28"/>
          <w:szCs w:val="28"/>
        </w:rPr>
        <w:t>long-standing</w:t>
      </w:r>
      <w:r w:rsidRPr="00055FA5">
        <w:rPr>
          <w:rFonts w:ascii="Arial" w:hAnsi="Arial" w:cs="Arial"/>
          <w:sz w:val="28"/>
          <w:szCs w:val="28"/>
        </w:rPr>
        <w:t xml:space="preserve"> coalitions to address issues in the disability community.</w:t>
      </w:r>
    </w:p>
    <w:p w14:paraId="794ACFB4" w14:textId="77777777" w:rsidR="00F67371" w:rsidRPr="00055FA5" w:rsidRDefault="00F67371" w:rsidP="00055FA5">
      <w:pPr>
        <w:rPr>
          <w:rFonts w:ascii="Arial" w:hAnsi="Arial" w:cs="Arial"/>
          <w:sz w:val="28"/>
          <w:szCs w:val="28"/>
        </w:rPr>
      </w:pPr>
      <w:r w:rsidRPr="00055FA5">
        <w:rPr>
          <w:rFonts w:ascii="Arial" w:hAnsi="Arial" w:cs="Arial"/>
          <w:sz w:val="28"/>
          <w:szCs w:val="28"/>
        </w:rPr>
        <w:t>Coalitions are effective in PA when they:</w:t>
      </w:r>
    </w:p>
    <w:p w14:paraId="460F2A32" w14:textId="77777777" w:rsidR="00F67371" w:rsidRPr="00055FA5" w:rsidRDefault="00F67371" w:rsidP="00055FA5">
      <w:pPr>
        <w:rPr>
          <w:rFonts w:ascii="Arial" w:hAnsi="Arial" w:cs="Arial"/>
          <w:sz w:val="28"/>
          <w:szCs w:val="28"/>
        </w:rPr>
      </w:pPr>
      <w:r w:rsidRPr="00055FA5">
        <w:rPr>
          <w:rFonts w:ascii="Arial" w:hAnsi="Arial" w:cs="Arial"/>
          <w:sz w:val="28"/>
          <w:szCs w:val="28"/>
        </w:rPr>
        <w:t>Foster positive relationships between stakeholder groups who have a shared purpose and mission</w:t>
      </w:r>
    </w:p>
    <w:p w14:paraId="4ED2991A" w14:textId="77777777" w:rsidR="00F67371" w:rsidRPr="00055FA5" w:rsidRDefault="00F67371" w:rsidP="00055FA5">
      <w:pPr>
        <w:rPr>
          <w:rFonts w:ascii="Arial" w:hAnsi="Arial" w:cs="Arial"/>
          <w:sz w:val="28"/>
          <w:szCs w:val="28"/>
        </w:rPr>
      </w:pPr>
      <w:r w:rsidRPr="00055FA5">
        <w:rPr>
          <w:rFonts w:ascii="Arial" w:hAnsi="Arial" w:cs="Arial"/>
          <w:sz w:val="28"/>
          <w:szCs w:val="28"/>
        </w:rPr>
        <w:t>Elevate, coordinate and amplify messages on important advocacy issues</w:t>
      </w:r>
    </w:p>
    <w:p w14:paraId="00486B97" w14:textId="77777777" w:rsidR="00F67371" w:rsidRPr="00055FA5" w:rsidRDefault="00F67371" w:rsidP="00055FA5">
      <w:pPr>
        <w:rPr>
          <w:rFonts w:ascii="Arial" w:hAnsi="Arial" w:cs="Arial"/>
          <w:sz w:val="28"/>
          <w:szCs w:val="28"/>
        </w:rPr>
      </w:pPr>
      <w:r w:rsidRPr="00055FA5">
        <w:rPr>
          <w:rFonts w:ascii="Arial" w:hAnsi="Arial" w:cs="Arial"/>
          <w:sz w:val="28"/>
          <w:szCs w:val="28"/>
        </w:rPr>
        <w:t>Provide opportunities for members to share information with one another</w:t>
      </w:r>
    </w:p>
    <w:p w14:paraId="75543DF8" w14:textId="77777777" w:rsidR="00F67371" w:rsidRPr="00055FA5" w:rsidRDefault="00F67371" w:rsidP="00055FA5">
      <w:pPr>
        <w:rPr>
          <w:rFonts w:ascii="Arial" w:hAnsi="Arial" w:cs="Arial"/>
          <w:sz w:val="28"/>
          <w:szCs w:val="28"/>
        </w:rPr>
      </w:pPr>
      <w:r w:rsidRPr="00055FA5">
        <w:rPr>
          <w:rFonts w:ascii="Arial" w:hAnsi="Arial" w:cs="Arial"/>
          <w:sz w:val="28"/>
          <w:szCs w:val="28"/>
        </w:rPr>
        <w:t>Share responsibilities and ask each member of the coalition to contribute their skills toward collective action</w:t>
      </w:r>
    </w:p>
    <w:p w14:paraId="3BDA4330" w14:textId="77777777" w:rsidR="00F67371" w:rsidRPr="00055FA5" w:rsidRDefault="00F67371" w:rsidP="00055FA5">
      <w:pPr>
        <w:rPr>
          <w:rFonts w:ascii="Arial" w:hAnsi="Arial" w:cs="Arial"/>
          <w:sz w:val="28"/>
          <w:szCs w:val="28"/>
        </w:rPr>
      </w:pPr>
    </w:p>
    <w:p w14:paraId="3F506679" w14:textId="77777777" w:rsidR="00F67371" w:rsidRPr="00055FA5" w:rsidRDefault="00F67371" w:rsidP="00055FA5">
      <w:pPr>
        <w:rPr>
          <w:rFonts w:ascii="Arial" w:hAnsi="Arial" w:cs="Arial"/>
          <w:sz w:val="28"/>
          <w:szCs w:val="28"/>
        </w:rPr>
      </w:pPr>
      <w:r w:rsidRPr="00055FA5">
        <w:rPr>
          <w:rFonts w:ascii="Arial" w:hAnsi="Arial" w:cs="Arial"/>
          <w:sz w:val="28"/>
          <w:szCs w:val="28"/>
        </w:rPr>
        <w:t xml:space="preserve">Last year, the Department of Human Services announced plans to close two State Centers. State Centers are public Intermediate Care Facilities for </w:t>
      </w:r>
      <w:r w:rsidRPr="00055FA5">
        <w:rPr>
          <w:rFonts w:ascii="Arial" w:hAnsi="Arial" w:cs="Arial"/>
          <w:sz w:val="28"/>
          <w:szCs w:val="28"/>
        </w:rPr>
        <w:lastRenderedPageBreak/>
        <w:t xml:space="preserve">people with Intellectual Disabilities. Pennsylvania operates four </w:t>
      </w:r>
      <w:proofErr w:type="gramStart"/>
      <w:r w:rsidRPr="00055FA5">
        <w:rPr>
          <w:rFonts w:ascii="Arial" w:hAnsi="Arial" w:cs="Arial"/>
          <w:sz w:val="28"/>
          <w:szCs w:val="28"/>
        </w:rPr>
        <w:t>State Centers</w:t>
      </w:r>
      <w:proofErr w:type="gramEnd"/>
      <w:r w:rsidRPr="00055FA5">
        <w:rPr>
          <w:rFonts w:ascii="Arial" w:hAnsi="Arial" w:cs="Arial"/>
          <w:sz w:val="28"/>
          <w:szCs w:val="28"/>
        </w:rPr>
        <w:t xml:space="preserve"> housing approximately 700 people. The announcement ignited a firestorm of political activity. Some state employees and their unions, family groups, and community leaders lobbied the legislature to prevent the closures. A coalition of community advocacy organizations came together to form the Coalition for Inclusive Community as a voice to support the administration’s decision to move hundreds of individuals with developmental disabilities into the community. Planned activities included joint press conferences, legislative visits and social media campaigns. This coalition was effective. The governor vetoed the legislation and the process to close the institutions moves forward. The coalition went dormant in January</w:t>
      </w:r>
      <w:proofErr w:type="gramStart"/>
      <w:r w:rsidRPr="00055FA5">
        <w:rPr>
          <w:rFonts w:ascii="Arial" w:hAnsi="Arial" w:cs="Arial"/>
          <w:sz w:val="28"/>
          <w:szCs w:val="28"/>
        </w:rPr>
        <w:t>;</w:t>
      </w:r>
      <w:proofErr w:type="gramEnd"/>
      <w:r w:rsidRPr="00055FA5">
        <w:rPr>
          <w:rFonts w:ascii="Arial" w:hAnsi="Arial" w:cs="Arial"/>
          <w:sz w:val="28"/>
          <w:szCs w:val="28"/>
        </w:rPr>
        <w:t xml:space="preserve"> mission accomplished.</w:t>
      </w:r>
    </w:p>
    <w:p w14:paraId="0A78083A" w14:textId="77777777" w:rsidR="00F67371" w:rsidRPr="00055FA5" w:rsidRDefault="00F67371" w:rsidP="00055FA5">
      <w:pPr>
        <w:rPr>
          <w:rFonts w:ascii="Arial" w:hAnsi="Arial" w:cs="Arial"/>
          <w:sz w:val="28"/>
          <w:szCs w:val="28"/>
        </w:rPr>
      </w:pPr>
    </w:p>
    <w:p w14:paraId="39E04B7F" w14:textId="77777777" w:rsidR="00F67371" w:rsidRPr="00055FA5" w:rsidRDefault="00F67371" w:rsidP="00055FA5">
      <w:pPr>
        <w:rPr>
          <w:rFonts w:ascii="Arial" w:hAnsi="Arial" w:cs="Arial"/>
          <w:sz w:val="28"/>
          <w:szCs w:val="28"/>
        </w:rPr>
      </w:pPr>
      <w:r w:rsidRPr="00055FA5">
        <w:rPr>
          <w:rFonts w:ascii="Arial" w:hAnsi="Arial" w:cs="Arial"/>
          <w:sz w:val="28"/>
          <w:szCs w:val="28"/>
        </w:rPr>
        <w:t>When the pandemic happened in March, the PADDC pulled these community advocates back together to address the emerging challenges. Again, this group was effective, but it was only one part of ongoing efforts by multiple groups and coalitions. We communicated quickly on pressing issues, worked in concert with other stakeholders, and some members engaged in targeted lobbying efforts. The result was the allocation of significant funding for the intellectual and developmental disability service system and improvements in policies and practices.</w:t>
      </w:r>
    </w:p>
    <w:p w14:paraId="6CBD2A57" w14:textId="77777777" w:rsidR="00F67371" w:rsidRPr="00055FA5" w:rsidRDefault="00F67371" w:rsidP="00055FA5">
      <w:pPr>
        <w:rPr>
          <w:rFonts w:ascii="Arial" w:hAnsi="Arial" w:cs="Arial"/>
          <w:sz w:val="28"/>
          <w:szCs w:val="28"/>
        </w:rPr>
      </w:pPr>
    </w:p>
    <w:p w14:paraId="300E3854" w14:textId="77777777" w:rsidR="00F67371" w:rsidRPr="00055FA5" w:rsidRDefault="00F67371" w:rsidP="00055FA5">
      <w:pPr>
        <w:rPr>
          <w:rFonts w:ascii="Arial" w:hAnsi="Arial" w:cs="Arial"/>
          <w:sz w:val="28"/>
          <w:szCs w:val="28"/>
        </w:rPr>
      </w:pPr>
      <w:r w:rsidRPr="00055FA5">
        <w:rPr>
          <w:rFonts w:ascii="Arial" w:hAnsi="Arial" w:cs="Arial"/>
          <w:sz w:val="28"/>
          <w:szCs w:val="28"/>
        </w:rPr>
        <w:t>However, there were some challenges and lessons learned in the process, such as:</w:t>
      </w:r>
    </w:p>
    <w:p w14:paraId="2C93B792" w14:textId="77777777" w:rsidR="00F67371" w:rsidRPr="00055FA5" w:rsidRDefault="00F67371" w:rsidP="00055FA5">
      <w:pPr>
        <w:rPr>
          <w:rFonts w:ascii="Arial" w:hAnsi="Arial" w:cs="Arial"/>
          <w:sz w:val="28"/>
          <w:szCs w:val="28"/>
        </w:rPr>
      </w:pPr>
      <w:r w:rsidRPr="00055FA5">
        <w:rPr>
          <w:rFonts w:ascii="Arial" w:hAnsi="Arial" w:cs="Arial"/>
          <w:sz w:val="28"/>
          <w:szCs w:val="28"/>
        </w:rPr>
        <w:t>It is important to have agreement around the purpose – some members of the group that formed to support institutional closure were not engaged in the new work</w:t>
      </w:r>
    </w:p>
    <w:p w14:paraId="39F639B3" w14:textId="77777777" w:rsidR="00F67371" w:rsidRPr="00055FA5" w:rsidRDefault="00F67371" w:rsidP="00055FA5">
      <w:pPr>
        <w:rPr>
          <w:rFonts w:ascii="Arial" w:hAnsi="Arial" w:cs="Arial"/>
          <w:sz w:val="28"/>
          <w:szCs w:val="28"/>
        </w:rPr>
      </w:pPr>
      <w:r w:rsidRPr="00055FA5">
        <w:rPr>
          <w:rFonts w:ascii="Arial" w:hAnsi="Arial" w:cs="Arial"/>
          <w:sz w:val="28"/>
          <w:szCs w:val="28"/>
        </w:rPr>
        <w:t>Coalitions need structure for decision-making and may not be suited for situations that require quick action – such as an immediate health crisis</w:t>
      </w:r>
    </w:p>
    <w:p w14:paraId="361063D1" w14:textId="77777777" w:rsidR="00F67371" w:rsidRPr="00055FA5" w:rsidRDefault="00F67371" w:rsidP="00055FA5">
      <w:pPr>
        <w:rPr>
          <w:rFonts w:ascii="Arial" w:hAnsi="Arial" w:cs="Arial"/>
          <w:sz w:val="28"/>
          <w:szCs w:val="28"/>
        </w:rPr>
      </w:pPr>
      <w:r w:rsidRPr="00055FA5">
        <w:rPr>
          <w:rFonts w:ascii="Arial" w:hAnsi="Arial" w:cs="Arial"/>
          <w:sz w:val="28"/>
          <w:szCs w:val="28"/>
        </w:rPr>
        <w:t>Bigger is not always better – reaching consensus on a course of action or tactic is more challenging with larger groups</w:t>
      </w:r>
    </w:p>
    <w:p w14:paraId="2DD20FF6" w14:textId="2CBD36F9" w:rsidR="00F67371" w:rsidRPr="00055FA5" w:rsidRDefault="00F67371" w:rsidP="00055FA5">
      <w:pPr>
        <w:rPr>
          <w:rFonts w:ascii="Arial" w:hAnsi="Arial" w:cs="Arial"/>
          <w:sz w:val="28"/>
          <w:szCs w:val="28"/>
        </w:rPr>
      </w:pPr>
      <w:r w:rsidRPr="00055FA5">
        <w:rPr>
          <w:rFonts w:ascii="Arial" w:hAnsi="Arial" w:cs="Arial"/>
          <w:sz w:val="28"/>
          <w:szCs w:val="28"/>
        </w:rPr>
        <w:t>Respecting individual member autonomy and handling disagreement can be challenging</w:t>
      </w:r>
    </w:p>
    <w:p w14:paraId="18AEBA36" w14:textId="77777777" w:rsidR="00F67371" w:rsidRPr="00055FA5" w:rsidRDefault="00F67371" w:rsidP="00055FA5">
      <w:pPr>
        <w:rPr>
          <w:rFonts w:ascii="Arial" w:hAnsi="Arial" w:cs="Arial"/>
          <w:sz w:val="28"/>
          <w:szCs w:val="28"/>
        </w:rPr>
      </w:pPr>
      <w:r w:rsidRPr="00055FA5">
        <w:rPr>
          <w:rFonts w:ascii="Arial" w:hAnsi="Arial" w:cs="Arial"/>
          <w:sz w:val="28"/>
          <w:szCs w:val="28"/>
        </w:rPr>
        <w:lastRenderedPageBreak/>
        <w:t>Here are some suggestions for councils as they form and support coalitions:</w:t>
      </w:r>
    </w:p>
    <w:p w14:paraId="022A66B0" w14:textId="77777777" w:rsidR="00F67371" w:rsidRPr="00055FA5" w:rsidRDefault="00F67371" w:rsidP="00055FA5">
      <w:pPr>
        <w:rPr>
          <w:rFonts w:ascii="Arial" w:hAnsi="Arial" w:cs="Arial"/>
          <w:sz w:val="28"/>
          <w:szCs w:val="28"/>
        </w:rPr>
      </w:pPr>
      <w:r w:rsidRPr="00055FA5">
        <w:rPr>
          <w:rFonts w:ascii="Arial" w:hAnsi="Arial" w:cs="Arial"/>
          <w:sz w:val="28"/>
          <w:szCs w:val="28"/>
        </w:rPr>
        <w:t>Carefully consider who to invite – consider mission, skills, capacity, and efficacy</w:t>
      </w:r>
    </w:p>
    <w:p w14:paraId="2FB222D7" w14:textId="77777777" w:rsidR="00F67371" w:rsidRPr="00055FA5" w:rsidRDefault="00F67371" w:rsidP="00055FA5">
      <w:pPr>
        <w:rPr>
          <w:rFonts w:ascii="Arial" w:hAnsi="Arial" w:cs="Arial"/>
          <w:sz w:val="28"/>
          <w:szCs w:val="28"/>
        </w:rPr>
      </w:pPr>
      <w:r w:rsidRPr="00055FA5">
        <w:rPr>
          <w:rFonts w:ascii="Arial" w:hAnsi="Arial" w:cs="Arial"/>
          <w:sz w:val="28"/>
          <w:szCs w:val="28"/>
        </w:rPr>
        <w:t>Cultivate and foster trust and respect within the group</w:t>
      </w:r>
    </w:p>
    <w:p w14:paraId="5FEF4EB9" w14:textId="77777777" w:rsidR="00F67371" w:rsidRPr="00055FA5" w:rsidRDefault="00F67371" w:rsidP="00055FA5">
      <w:pPr>
        <w:rPr>
          <w:rFonts w:ascii="Arial" w:hAnsi="Arial" w:cs="Arial"/>
          <w:sz w:val="28"/>
          <w:szCs w:val="28"/>
        </w:rPr>
      </w:pPr>
      <w:r w:rsidRPr="00055FA5">
        <w:rPr>
          <w:rFonts w:ascii="Arial" w:hAnsi="Arial" w:cs="Arial"/>
          <w:sz w:val="28"/>
          <w:szCs w:val="28"/>
        </w:rPr>
        <w:t>Assure accessibility and equity for all member</w:t>
      </w:r>
    </w:p>
    <w:p w14:paraId="7AABFE06" w14:textId="77777777" w:rsidR="00F67371" w:rsidRPr="00055FA5" w:rsidRDefault="00F67371" w:rsidP="00055FA5">
      <w:pPr>
        <w:rPr>
          <w:rFonts w:ascii="Arial" w:hAnsi="Arial" w:cs="Arial"/>
          <w:sz w:val="28"/>
          <w:szCs w:val="28"/>
        </w:rPr>
      </w:pPr>
      <w:r w:rsidRPr="00055FA5">
        <w:rPr>
          <w:rFonts w:ascii="Arial" w:hAnsi="Arial" w:cs="Arial"/>
          <w:sz w:val="28"/>
          <w:szCs w:val="28"/>
        </w:rPr>
        <w:t>Come to agreement around purpose and mission at the outset</w:t>
      </w:r>
    </w:p>
    <w:p w14:paraId="333D1ED2" w14:textId="77777777" w:rsidR="00F67371" w:rsidRPr="00055FA5" w:rsidRDefault="00F67371" w:rsidP="00055FA5">
      <w:pPr>
        <w:rPr>
          <w:rFonts w:ascii="Arial" w:hAnsi="Arial" w:cs="Arial"/>
          <w:sz w:val="28"/>
          <w:szCs w:val="28"/>
        </w:rPr>
      </w:pPr>
      <w:r w:rsidRPr="00055FA5">
        <w:rPr>
          <w:rFonts w:ascii="Arial" w:hAnsi="Arial" w:cs="Arial"/>
          <w:sz w:val="28"/>
          <w:szCs w:val="28"/>
        </w:rPr>
        <w:t>Develop structure to outline roles, responsibilities and decision-making</w:t>
      </w:r>
    </w:p>
    <w:p w14:paraId="4AD434D5" w14:textId="77777777" w:rsidR="00F67371" w:rsidRPr="00055FA5" w:rsidRDefault="00F67371" w:rsidP="00055FA5">
      <w:pPr>
        <w:rPr>
          <w:rFonts w:ascii="Arial" w:hAnsi="Arial" w:cs="Arial"/>
          <w:sz w:val="28"/>
          <w:szCs w:val="28"/>
        </w:rPr>
      </w:pPr>
      <w:r w:rsidRPr="00055FA5">
        <w:rPr>
          <w:rFonts w:ascii="Arial" w:hAnsi="Arial" w:cs="Arial"/>
          <w:sz w:val="28"/>
          <w:szCs w:val="28"/>
        </w:rPr>
        <w:t>Use a logic model or strategic planning process to guide the work of the group</w:t>
      </w:r>
    </w:p>
    <w:p w14:paraId="5569C898" w14:textId="77777777" w:rsidR="00F67371" w:rsidRPr="00055FA5" w:rsidRDefault="00F67371" w:rsidP="00055FA5">
      <w:pPr>
        <w:rPr>
          <w:rFonts w:ascii="Arial" w:hAnsi="Arial" w:cs="Arial"/>
          <w:sz w:val="28"/>
          <w:szCs w:val="28"/>
        </w:rPr>
      </w:pPr>
      <w:r w:rsidRPr="00055FA5">
        <w:rPr>
          <w:rFonts w:ascii="Arial" w:hAnsi="Arial" w:cs="Arial"/>
          <w:sz w:val="28"/>
          <w:szCs w:val="28"/>
        </w:rPr>
        <w:t xml:space="preserve">In closing, my best advice is to invest time, resources and energy in your coalition work. Coalitions may appear to be simple. It is easy to underestimate the level of engagement and support required. An outsider may only see the letter or position paper that is the result or output. Behind the scenes, there are complex organizational activities and relationships at work to create that product. I recommend Councils develop the capacity to provide the administrative, strategic, </w:t>
      </w:r>
      <w:proofErr w:type="gramStart"/>
      <w:r w:rsidRPr="00055FA5">
        <w:rPr>
          <w:rFonts w:ascii="Arial" w:hAnsi="Arial" w:cs="Arial"/>
          <w:sz w:val="28"/>
          <w:szCs w:val="28"/>
        </w:rPr>
        <w:t>technical</w:t>
      </w:r>
      <w:proofErr w:type="gramEnd"/>
      <w:r w:rsidRPr="00055FA5">
        <w:rPr>
          <w:rFonts w:ascii="Arial" w:hAnsi="Arial" w:cs="Arial"/>
          <w:sz w:val="28"/>
          <w:szCs w:val="28"/>
        </w:rPr>
        <w:t xml:space="preserve"> and management support necessary to support effective coalitions.</w:t>
      </w:r>
    </w:p>
    <w:p w14:paraId="23266468" w14:textId="77777777" w:rsidR="00F67371" w:rsidRPr="00055FA5" w:rsidRDefault="00F67371" w:rsidP="00055FA5">
      <w:pPr>
        <w:rPr>
          <w:rFonts w:ascii="Arial" w:hAnsi="Arial" w:cs="Arial"/>
          <w:sz w:val="28"/>
          <w:szCs w:val="28"/>
        </w:rPr>
      </w:pPr>
      <w:r w:rsidRPr="00055FA5">
        <w:rPr>
          <w:rFonts w:ascii="Arial" w:hAnsi="Arial" w:cs="Arial"/>
          <w:sz w:val="28"/>
          <w:szCs w:val="28"/>
        </w:rPr>
        <w:t>A resource I found helpful and refer to often is:</w:t>
      </w:r>
    </w:p>
    <w:p w14:paraId="12E6A7AD" w14:textId="338BEB5F" w:rsidR="00F67371" w:rsidRPr="00F67371" w:rsidRDefault="00F67371" w:rsidP="00055FA5">
      <w:pPr>
        <w:rPr>
          <w:rStyle w:val="Hyperlink"/>
          <w:rFonts w:ascii="Arial" w:hAnsi="Arial" w:cs="Arial"/>
          <w:sz w:val="28"/>
          <w:szCs w:val="28"/>
        </w:rPr>
      </w:pPr>
      <w:r w:rsidRPr="00F67371">
        <w:fldChar w:fldCharType="begin"/>
      </w:r>
      <w:r w:rsidRPr="00F67371">
        <w:instrText xml:space="preserve"> HYPERLINK "http://www.pointk.org/resources/files/What_Makes_an_Effective_Coalition_by_TCC_Group.pdf" </w:instrText>
      </w:r>
      <w:r w:rsidRPr="00F67371">
        <w:fldChar w:fldCharType="separate"/>
      </w:r>
      <w:r w:rsidRPr="00F67371">
        <w:rPr>
          <w:rStyle w:val="Hyperlink"/>
          <w:rFonts w:ascii="Arial" w:hAnsi="Arial" w:cs="Arial"/>
          <w:sz w:val="28"/>
          <w:szCs w:val="28"/>
        </w:rPr>
        <w:t>What Makes an Effective Coalition? Evidence-Based Indicators of Success</w:t>
      </w:r>
    </w:p>
    <w:p w14:paraId="45D7F7DC" w14:textId="5ED3827C" w:rsidR="00F67371" w:rsidRPr="00F67371" w:rsidRDefault="00F67371" w:rsidP="00055FA5">
      <w:r w:rsidRPr="00F67371">
        <w:rPr>
          <w:rStyle w:val="Hyperlink"/>
          <w:rFonts w:ascii="Arial" w:hAnsi="Arial" w:cs="Arial"/>
          <w:sz w:val="28"/>
          <w:szCs w:val="28"/>
        </w:rPr>
        <w:t xml:space="preserve">By Jared Raynor, TCC Group March 2011 </w:t>
      </w:r>
      <w:r w:rsidRPr="00F67371">
        <w:fldChar w:fldCharType="end"/>
      </w:r>
    </w:p>
    <w:p w14:paraId="4D32FF42" w14:textId="77777777" w:rsidR="004040FD" w:rsidRPr="00F67371" w:rsidRDefault="004040FD" w:rsidP="004040FD">
      <w:pPr>
        <w:rPr>
          <w:rFonts w:ascii="Arial" w:hAnsi="Arial" w:cs="Arial"/>
          <w:sz w:val="28"/>
          <w:szCs w:val="28"/>
        </w:rPr>
      </w:pPr>
    </w:p>
    <w:p w14:paraId="52250BCF" w14:textId="77777777" w:rsidR="00BB55C9" w:rsidRPr="00F67371" w:rsidRDefault="00BB55C9" w:rsidP="00BB55C9">
      <w:pPr>
        <w:rPr>
          <w:rFonts w:ascii="Arial" w:hAnsi="Arial" w:cs="Arial"/>
          <w:sz w:val="28"/>
          <w:szCs w:val="28"/>
        </w:rPr>
      </w:pPr>
      <w:r w:rsidRPr="00F67371">
        <w:rPr>
          <w:rFonts w:ascii="Arial" w:hAnsi="Arial" w:cs="Arial"/>
          <w:sz w:val="28"/>
          <w:szCs w:val="28"/>
        </w:rPr>
        <w:t>To reach NACDD/ITACC staff, please feel free to contact:</w:t>
      </w:r>
    </w:p>
    <w:p w14:paraId="7242F8A3" w14:textId="77777777" w:rsidR="00BB55C9" w:rsidRPr="00F67371" w:rsidRDefault="00BB55C9" w:rsidP="00BB55C9">
      <w:pPr>
        <w:rPr>
          <w:rFonts w:ascii="Arial" w:hAnsi="Arial" w:cs="Arial"/>
          <w:sz w:val="28"/>
          <w:szCs w:val="28"/>
        </w:rPr>
      </w:pPr>
      <w:r w:rsidRPr="00F67371">
        <w:rPr>
          <w:rFonts w:ascii="Arial" w:hAnsi="Arial" w:cs="Arial"/>
          <w:sz w:val="28"/>
          <w:szCs w:val="28"/>
        </w:rPr>
        <w:t>Sheryl Matney Director of Technical Assistance</w:t>
      </w:r>
    </w:p>
    <w:p w14:paraId="315D1BFD" w14:textId="533A808A" w:rsidR="00BB55C9" w:rsidRPr="00F67371" w:rsidRDefault="00BB55C9" w:rsidP="00BB55C9">
      <w:pPr>
        <w:rPr>
          <w:rFonts w:ascii="Arial" w:hAnsi="Arial" w:cs="Arial"/>
          <w:sz w:val="28"/>
          <w:szCs w:val="28"/>
        </w:rPr>
      </w:pPr>
      <w:r w:rsidRPr="00F67371">
        <w:rPr>
          <w:rFonts w:ascii="Arial" w:hAnsi="Arial" w:cs="Arial"/>
          <w:sz w:val="28"/>
          <w:szCs w:val="28"/>
        </w:rPr>
        <w:t xml:space="preserve">202-506-5813 ext. 148, </w:t>
      </w:r>
      <w:hyperlink r:id="rId17" w:history="1">
        <w:r w:rsidR="0051555E" w:rsidRPr="00F67371">
          <w:rPr>
            <w:rStyle w:val="Hyperlink"/>
            <w:rFonts w:ascii="Arial" w:hAnsi="Arial" w:cs="Arial"/>
            <w:color w:val="auto"/>
            <w:sz w:val="28"/>
            <w:szCs w:val="28"/>
          </w:rPr>
          <w:t>smatney@nacdd.org</w:t>
        </w:r>
      </w:hyperlink>
      <w:r w:rsidR="008976F6" w:rsidRPr="00F67371">
        <w:rPr>
          <w:rFonts w:ascii="Arial" w:hAnsi="Arial" w:cs="Arial"/>
          <w:sz w:val="28"/>
          <w:szCs w:val="28"/>
        </w:rPr>
        <w:t xml:space="preserve"> </w:t>
      </w:r>
      <w:r w:rsidR="00396FCF" w:rsidRPr="00F67371">
        <w:rPr>
          <w:rFonts w:ascii="Arial" w:hAnsi="Arial" w:cs="Arial"/>
          <w:sz w:val="28"/>
          <w:szCs w:val="28"/>
        </w:rPr>
        <w:br/>
      </w:r>
      <w:r w:rsidR="00396FCF" w:rsidRPr="00F67371">
        <w:rPr>
          <w:rFonts w:ascii="Arial" w:hAnsi="Arial" w:cs="Arial"/>
          <w:sz w:val="28"/>
          <w:szCs w:val="28"/>
        </w:rPr>
        <w:br/>
      </w:r>
      <w:r w:rsidRPr="00F67371">
        <w:rPr>
          <w:rFonts w:ascii="Arial" w:hAnsi="Arial" w:cs="Arial"/>
          <w:sz w:val="28"/>
          <w:szCs w:val="28"/>
        </w:rPr>
        <w:t xml:space="preserve">Angela Castillo-Epps Technical Assistance Specialist </w:t>
      </w:r>
    </w:p>
    <w:p w14:paraId="739C7489" w14:textId="7ACFF50C" w:rsidR="002C354A" w:rsidRPr="00F67371" w:rsidRDefault="00BB55C9">
      <w:pPr>
        <w:rPr>
          <w:rFonts w:ascii="Arial" w:hAnsi="Arial" w:cs="Arial"/>
          <w:sz w:val="28"/>
          <w:szCs w:val="28"/>
        </w:rPr>
      </w:pPr>
      <w:r w:rsidRPr="00F67371">
        <w:rPr>
          <w:rFonts w:ascii="Arial" w:hAnsi="Arial" w:cs="Arial"/>
          <w:sz w:val="28"/>
          <w:szCs w:val="28"/>
        </w:rPr>
        <w:t xml:space="preserve">202-506-5813 ext. 100, </w:t>
      </w:r>
      <w:hyperlink r:id="rId18" w:history="1">
        <w:r w:rsidR="008976F6" w:rsidRPr="00F67371">
          <w:rPr>
            <w:rStyle w:val="Hyperlink"/>
            <w:rFonts w:ascii="Arial" w:hAnsi="Arial" w:cs="Arial"/>
            <w:color w:val="auto"/>
            <w:sz w:val="28"/>
            <w:szCs w:val="28"/>
          </w:rPr>
          <w:t>acastillo-epps@nacdd.org</w:t>
        </w:r>
      </w:hyperlink>
      <w:r w:rsidR="008976F6" w:rsidRPr="00F67371">
        <w:rPr>
          <w:rFonts w:ascii="Arial" w:hAnsi="Arial" w:cs="Arial"/>
          <w:sz w:val="28"/>
          <w:szCs w:val="28"/>
        </w:rPr>
        <w:t xml:space="preserve"> </w:t>
      </w:r>
    </w:p>
    <w:sectPr w:rsidR="002C354A" w:rsidRPr="00F673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D74"/>
    <w:multiLevelType w:val="multilevel"/>
    <w:tmpl w:val="4C8C0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22F8F"/>
    <w:multiLevelType w:val="multilevel"/>
    <w:tmpl w:val="76A04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106FB"/>
    <w:multiLevelType w:val="multilevel"/>
    <w:tmpl w:val="D392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2552B"/>
    <w:multiLevelType w:val="multilevel"/>
    <w:tmpl w:val="3E327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205D4F"/>
    <w:multiLevelType w:val="multilevel"/>
    <w:tmpl w:val="F44E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D02AC1"/>
    <w:multiLevelType w:val="multilevel"/>
    <w:tmpl w:val="B0705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1977C4"/>
    <w:multiLevelType w:val="multilevel"/>
    <w:tmpl w:val="EFBEE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303020"/>
    <w:multiLevelType w:val="multilevel"/>
    <w:tmpl w:val="DE4E0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241A88"/>
    <w:multiLevelType w:val="multilevel"/>
    <w:tmpl w:val="215E9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2640A6"/>
    <w:multiLevelType w:val="hybridMultilevel"/>
    <w:tmpl w:val="DF72B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84531C"/>
    <w:multiLevelType w:val="multilevel"/>
    <w:tmpl w:val="1FF43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2424A4"/>
    <w:multiLevelType w:val="multilevel"/>
    <w:tmpl w:val="9DB25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3127F2"/>
    <w:multiLevelType w:val="hybridMultilevel"/>
    <w:tmpl w:val="4FEEF2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C255B0"/>
    <w:multiLevelType w:val="multilevel"/>
    <w:tmpl w:val="3496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201B6D"/>
    <w:multiLevelType w:val="multilevel"/>
    <w:tmpl w:val="A90EF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6B2CF5"/>
    <w:multiLevelType w:val="multilevel"/>
    <w:tmpl w:val="BCA48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0337F8"/>
    <w:multiLevelType w:val="multilevel"/>
    <w:tmpl w:val="E5963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140621"/>
    <w:multiLevelType w:val="multilevel"/>
    <w:tmpl w:val="B2DC0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EF5CBF"/>
    <w:multiLevelType w:val="multilevel"/>
    <w:tmpl w:val="942C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C23774"/>
    <w:multiLevelType w:val="multilevel"/>
    <w:tmpl w:val="35B23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3E53DB"/>
    <w:multiLevelType w:val="multilevel"/>
    <w:tmpl w:val="A138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BC5069"/>
    <w:multiLevelType w:val="multilevel"/>
    <w:tmpl w:val="43125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D85593"/>
    <w:multiLevelType w:val="hybridMultilevel"/>
    <w:tmpl w:val="5D949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B16462"/>
    <w:multiLevelType w:val="multilevel"/>
    <w:tmpl w:val="C53E6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E664E4"/>
    <w:multiLevelType w:val="multilevel"/>
    <w:tmpl w:val="7B1A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C376E1"/>
    <w:multiLevelType w:val="multilevel"/>
    <w:tmpl w:val="ECCE3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E729CA"/>
    <w:multiLevelType w:val="multilevel"/>
    <w:tmpl w:val="EE70C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E52DB7"/>
    <w:multiLevelType w:val="multilevel"/>
    <w:tmpl w:val="28CA4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6B30EF"/>
    <w:multiLevelType w:val="multilevel"/>
    <w:tmpl w:val="0A1C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BB31A7"/>
    <w:multiLevelType w:val="hybridMultilevel"/>
    <w:tmpl w:val="0364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40302D"/>
    <w:multiLevelType w:val="multilevel"/>
    <w:tmpl w:val="D752F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AA6409"/>
    <w:multiLevelType w:val="multilevel"/>
    <w:tmpl w:val="FAC2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A5756A"/>
    <w:multiLevelType w:val="multilevel"/>
    <w:tmpl w:val="7B80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CF1211"/>
    <w:multiLevelType w:val="multilevel"/>
    <w:tmpl w:val="6FE40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8F0429"/>
    <w:multiLevelType w:val="multilevel"/>
    <w:tmpl w:val="AC302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2611D6A"/>
    <w:multiLevelType w:val="hybridMultilevel"/>
    <w:tmpl w:val="7130C52A"/>
    <w:lvl w:ilvl="0" w:tplc="5590E15E">
      <w:start w:val="20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C1622A"/>
    <w:multiLevelType w:val="multilevel"/>
    <w:tmpl w:val="62223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132726"/>
    <w:multiLevelType w:val="multilevel"/>
    <w:tmpl w:val="290A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250A1A"/>
    <w:multiLevelType w:val="multilevel"/>
    <w:tmpl w:val="7E1EE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BDA0A2D"/>
    <w:multiLevelType w:val="multilevel"/>
    <w:tmpl w:val="46A0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E286AEE"/>
    <w:multiLevelType w:val="multilevel"/>
    <w:tmpl w:val="012EB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A74297"/>
    <w:multiLevelType w:val="multilevel"/>
    <w:tmpl w:val="AFD2A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4F012B8"/>
    <w:multiLevelType w:val="multilevel"/>
    <w:tmpl w:val="8240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6A93AFB"/>
    <w:multiLevelType w:val="multilevel"/>
    <w:tmpl w:val="FE8A8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BB41C0D"/>
    <w:multiLevelType w:val="multilevel"/>
    <w:tmpl w:val="9878B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E47742E"/>
    <w:multiLevelType w:val="multilevel"/>
    <w:tmpl w:val="CE06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1D59B8"/>
    <w:multiLevelType w:val="multilevel"/>
    <w:tmpl w:val="69F65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5FC0760"/>
    <w:multiLevelType w:val="multilevel"/>
    <w:tmpl w:val="42EC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8B50BB"/>
    <w:multiLevelType w:val="multilevel"/>
    <w:tmpl w:val="99A48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9"/>
  </w:num>
  <w:num w:numId="3">
    <w:abstractNumId w:val="22"/>
  </w:num>
  <w:num w:numId="4">
    <w:abstractNumId w:val="25"/>
  </w:num>
  <w:num w:numId="5">
    <w:abstractNumId w:val="19"/>
  </w:num>
  <w:num w:numId="6">
    <w:abstractNumId w:val="37"/>
  </w:num>
  <w:num w:numId="7">
    <w:abstractNumId w:val="24"/>
  </w:num>
  <w:num w:numId="8">
    <w:abstractNumId w:val="8"/>
  </w:num>
  <w:num w:numId="9">
    <w:abstractNumId w:val="26"/>
  </w:num>
  <w:num w:numId="10">
    <w:abstractNumId w:val="13"/>
  </w:num>
  <w:num w:numId="11">
    <w:abstractNumId w:val="28"/>
  </w:num>
  <w:num w:numId="12">
    <w:abstractNumId w:val="27"/>
  </w:num>
  <w:num w:numId="13">
    <w:abstractNumId w:val="1"/>
  </w:num>
  <w:num w:numId="14">
    <w:abstractNumId w:val="14"/>
  </w:num>
  <w:num w:numId="15">
    <w:abstractNumId w:val="15"/>
  </w:num>
  <w:num w:numId="16">
    <w:abstractNumId w:val="4"/>
  </w:num>
  <w:num w:numId="17">
    <w:abstractNumId w:val="34"/>
  </w:num>
  <w:num w:numId="18">
    <w:abstractNumId w:val="23"/>
  </w:num>
  <w:num w:numId="19">
    <w:abstractNumId w:val="46"/>
  </w:num>
  <w:num w:numId="20">
    <w:abstractNumId w:val="40"/>
  </w:num>
  <w:num w:numId="21">
    <w:abstractNumId w:val="2"/>
  </w:num>
  <w:num w:numId="22">
    <w:abstractNumId w:val="10"/>
  </w:num>
  <w:num w:numId="23">
    <w:abstractNumId w:val="47"/>
  </w:num>
  <w:num w:numId="24">
    <w:abstractNumId w:val="33"/>
  </w:num>
  <w:num w:numId="25">
    <w:abstractNumId w:val="6"/>
  </w:num>
  <w:num w:numId="26">
    <w:abstractNumId w:val="0"/>
  </w:num>
  <w:num w:numId="27">
    <w:abstractNumId w:val="45"/>
  </w:num>
  <w:num w:numId="28">
    <w:abstractNumId w:val="41"/>
  </w:num>
  <w:num w:numId="29">
    <w:abstractNumId w:val="18"/>
  </w:num>
  <w:num w:numId="30">
    <w:abstractNumId w:val="31"/>
  </w:num>
  <w:num w:numId="31">
    <w:abstractNumId w:val="3"/>
  </w:num>
  <w:num w:numId="32">
    <w:abstractNumId w:val="5"/>
  </w:num>
  <w:num w:numId="33">
    <w:abstractNumId w:val="11"/>
  </w:num>
  <w:num w:numId="34">
    <w:abstractNumId w:val="42"/>
  </w:num>
  <w:num w:numId="35">
    <w:abstractNumId w:val="30"/>
  </w:num>
  <w:num w:numId="36">
    <w:abstractNumId w:val="38"/>
  </w:num>
  <w:num w:numId="37">
    <w:abstractNumId w:val="39"/>
  </w:num>
  <w:num w:numId="38">
    <w:abstractNumId w:val="44"/>
  </w:num>
  <w:num w:numId="39">
    <w:abstractNumId w:val="7"/>
  </w:num>
  <w:num w:numId="40">
    <w:abstractNumId w:val="48"/>
  </w:num>
  <w:num w:numId="41">
    <w:abstractNumId w:val="21"/>
  </w:num>
  <w:num w:numId="42">
    <w:abstractNumId w:val="43"/>
  </w:num>
  <w:num w:numId="43">
    <w:abstractNumId w:val="29"/>
  </w:num>
  <w:num w:numId="44">
    <w:abstractNumId w:val="12"/>
  </w:num>
  <w:num w:numId="45">
    <w:abstractNumId w:val="36"/>
  </w:num>
  <w:num w:numId="46">
    <w:abstractNumId w:val="20"/>
  </w:num>
  <w:num w:numId="47">
    <w:abstractNumId w:val="32"/>
  </w:num>
  <w:num w:numId="48">
    <w:abstractNumId w:val="16"/>
  </w:num>
  <w:num w:numId="49">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415"/>
    <w:rsid w:val="00003228"/>
    <w:rsid w:val="00004236"/>
    <w:rsid w:val="00007C07"/>
    <w:rsid w:val="00010109"/>
    <w:rsid w:val="00011A48"/>
    <w:rsid w:val="00022170"/>
    <w:rsid w:val="00030B46"/>
    <w:rsid w:val="00055FA5"/>
    <w:rsid w:val="0007288B"/>
    <w:rsid w:val="00083FD6"/>
    <w:rsid w:val="00090065"/>
    <w:rsid w:val="00090336"/>
    <w:rsid w:val="00092B87"/>
    <w:rsid w:val="000A768B"/>
    <w:rsid w:val="000D4D40"/>
    <w:rsid w:val="00101EE2"/>
    <w:rsid w:val="00111718"/>
    <w:rsid w:val="00111CC9"/>
    <w:rsid w:val="00114551"/>
    <w:rsid w:val="00127131"/>
    <w:rsid w:val="00131554"/>
    <w:rsid w:val="00171B34"/>
    <w:rsid w:val="001800EA"/>
    <w:rsid w:val="00190EBC"/>
    <w:rsid w:val="001B3CD0"/>
    <w:rsid w:val="001C1056"/>
    <w:rsid w:val="001E134C"/>
    <w:rsid w:val="001E28D1"/>
    <w:rsid w:val="0021657F"/>
    <w:rsid w:val="00235E26"/>
    <w:rsid w:val="002373C1"/>
    <w:rsid w:val="00261ABC"/>
    <w:rsid w:val="002648BD"/>
    <w:rsid w:val="00267FC0"/>
    <w:rsid w:val="00291CEE"/>
    <w:rsid w:val="002B1C2A"/>
    <w:rsid w:val="002B7C82"/>
    <w:rsid w:val="002C354A"/>
    <w:rsid w:val="002D5918"/>
    <w:rsid w:val="002E07AE"/>
    <w:rsid w:val="002E26CC"/>
    <w:rsid w:val="00300BF0"/>
    <w:rsid w:val="00327294"/>
    <w:rsid w:val="00390385"/>
    <w:rsid w:val="00396FCF"/>
    <w:rsid w:val="003A1659"/>
    <w:rsid w:val="003B178F"/>
    <w:rsid w:val="003D01F1"/>
    <w:rsid w:val="003E08F8"/>
    <w:rsid w:val="003E4574"/>
    <w:rsid w:val="003F043A"/>
    <w:rsid w:val="003F61EC"/>
    <w:rsid w:val="004013D8"/>
    <w:rsid w:val="004040FD"/>
    <w:rsid w:val="00407CDD"/>
    <w:rsid w:val="0042167E"/>
    <w:rsid w:val="00432AC1"/>
    <w:rsid w:val="00467D55"/>
    <w:rsid w:val="004740D9"/>
    <w:rsid w:val="004764CA"/>
    <w:rsid w:val="00481AFC"/>
    <w:rsid w:val="004A250F"/>
    <w:rsid w:val="004B6294"/>
    <w:rsid w:val="004C2170"/>
    <w:rsid w:val="004C4700"/>
    <w:rsid w:val="0051555E"/>
    <w:rsid w:val="005263CA"/>
    <w:rsid w:val="00544415"/>
    <w:rsid w:val="00561BF5"/>
    <w:rsid w:val="005733F0"/>
    <w:rsid w:val="00573D01"/>
    <w:rsid w:val="005744D5"/>
    <w:rsid w:val="00574DA3"/>
    <w:rsid w:val="00576CD2"/>
    <w:rsid w:val="00587979"/>
    <w:rsid w:val="005A0FA6"/>
    <w:rsid w:val="005A2C8D"/>
    <w:rsid w:val="005A72ED"/>
    <w:rsid w:val="005B1E4E"/>
    <w:rsid w:val="005D0440"/>
    <w:rsid w:val="005D3551"/>
    <w:rsid w:val="005F007E"/>
    <w:rsid w:val="0060307B"/>
    <w:rsid w:val="00611BFD"/>
    <w:rsid w:val="00616778"/>
    <w:rsid w:val="006327D2"/>
    <w:rsid w:val="00647829"/>
    <w:rsid w:val="00653E25"/>
    <w:rsid w:val="00680B4F"/>
    <w:rsid w:val="0068197D"/>
    <w:rsid w:val="00690D33"/>
    <w:rsid w:val="00695C9E"/>
    <w:rsid w:val="006B34BF"/>
    <w:rsid w:val="006B5B6A"/>
    <w:rsid w:val="006C6DCE"/>
    <w:rsid w:val="006D64B7"/>
    <w:rsid w:val="006D7E17"/>
    <w:rsid w:val="006F4D9F"/>
    <w:rsid w:val="00715842"/>
    <w:rsid w:val="007309F6"/>
    <w:rsid w:val="007374BA"/>
    <w:rsid w:val="00776A9C"/>
    <w:rsid w:val="00787B4C"/>
    <w:rsid w:val="007C5C2E"/>
    <w:rsid w:val="007E1E08"/>
    <w:rsid w:val="00827AC6"/>
    <w:rsid w:val="00827CBA"/>
    <w:rsid w:val="00874B9C"/>
    <w:rsid w:val="00875096"/>
    <w:rsid w:val="0088551D"/>
    <w:rsid w:val="008976F6"/>
    <w:rsid w:val="008A51B4"/>
    <w:rsid w:val="008E525C"/>
    <w:rsid w:val="009010A6"/>
    <w:rsid w:val="00906340"/>
    <w:rsid w:val="00921BF5"/>
    <w:rsid w:val="00921FED"/>
    <w:rsid w:val="00927BE3"/>
    <w:rsid w:val="00942114"/>
    <w:rsid w:val="00965D65"/>
    <w:rsid w:val="00972C4A"/>
    <w:rsid w:val="009773F8"/>
    <w:rsid w:val="009B5C53"/>
    <w:rsid w:val="009D64D9"/>
    <w:rsid w:val="009E7EFA"/>
    <w:rsid w:val="00A30A47"/>
    <w:rsid w:val="00A31EC1"/>
    <w:rsid w:val="00A35B15"/>
    <w:rsid w:val="00A420F9"/>
    <w:rsid w:val="00A43E18"/>
    <w:rsid w:val="00A631F4"/>
    <w:rsid w:val="00A71314"/>
    <w:rsid w:val="00A71F46"/>
    <w:rsid w:val="00A72DB3"/>
    <w:rsid w:val="00AC0603"/>
    <w:rsid w:val="00AD2320"/>
    <w:rsid w:val="00B04A99"/>
    <w:rsid w:val="00B21FEB"/>
    <w:rsid w:val="00B22819"/>
    <w:rsid w:val="00B2662B"/>
    <w:rsid w:val="00B32252"/>
    <w:rsid w:val="00B51DB7"/>
    <w:rsid w:val="00B71D79"/>
    <w:rsid w:val="00B82748"/>
    <w:rsid w:val="00B83C76"/>
    <w:rsid w:val="00B94C06"/>
    <w:rsid w:val="00BA1CCA"/>
    <w:rsid w:val="00BA3760"/>
    <w:rsid w:val="00BB55C9"/>
    <w:rsid w:val="00BB7731"/>
    <w:rsid w:val="00BC213C"/>
    <w:rsid w:val="00BD53D6"/>
    <w:rsid w:val="00BE3186"/>
    <w:rsid w:val="00BF5071"/>
    <w:rsid w:val="00BF76E6"/>
    <w:rsid w:val="00C251F8"/>
    <w:rsid w:val="00C27A3F"/>
    <w:rsid w:val="00C60FEE"/>
    <w:rsid w:val="00C77979"/>
    <w:rsid w:val="00C84FC5"/>
    <w:rsid w:val="00C9050F"/>
    <w:rsid w:val="00CA3C82"/>
    <w:rsid w:val="00CA5B62"/>
    <w:rsid w:val="00CB5585"/>
    <w:rsid w:val="00CC3DEE"/>
    <w:rsid w:val="00CD0BE1"/>
    <w:rsid w:val="00D21E39"/>
    <w:rsid w:val="00D259D9"/>
    <w:rsid w:val="00D377B2"/>
    <w:rsid w:val="00D52066"/>
    <w:rsid w:val="00D52712"/>
    <w:rsid w:val="00D566CE"/>
    <w:rsid w:val="00D7009E"/>
    <w:rsid w:val="00D734DD"/>
    <w:rsid w:val="00DB3CEB"/>
    <w:rsid w:val="00DE1C1B"/>
    <w:rsid w:val="00DF113B"/>
    <w:rsid w:val="00E07F32"/>
    <w:rsid w:val="00E15FB0"/>
    <w:rsid w:val="00E17CAB"/>
    <w:rsid w:val="00E217DA"/>
    <w:rsid w:val="00E6722B"/>
    <w:rsid w:val="00E76202"/>
    <w:rsid w:val="00E8127E"/>
    <w:rsid w:val="00EA700B"/>
    <w:rsid w:val="00EC16C7"/>
    <w:rsid w:val="00EC7294"/>
    <w:rsid w:val="00ED1672"/>
    <w:rsid w:val="00ED37FF"/>
    <w:rsid w:val="00ED5822"/>
    <w:rsid w:val="00ED7D67"/>
    <w:rsid w:val="00F20880"/>
    <w:rsid w:val="00F40E09"/>
    <w:rsid w:val="00F467A9"/>
    <w:rsid w:val="00F50733"/>
    <w:rsid w:val="00F6172E"/>
    <w:rsid w:val="00F637D3"/>
    <w:rsid w:val="00F67371"/>
    <w:rsid w:val="00FA7BE1"/>
    <w:rsid w:val="00FC12D3"/>
    <w:rsid w:val="00FC2F1E"/>
    <w:rsid w:val="00FE7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A1E36"/>
  <w15:chartTrackingRefBased/>
  <w15:docId w15:val="{763237F9-4002-40BF-AE86-7C46256E1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700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27A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21FE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B7C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37D3"/>
    <w:rPr>
      <w:color w:val="0563C1" w:themeColor="hyperlink"/>
      <w:u w:val="single"/>
    </w:rPr>
  </w:style>
  <w:style w:type="paragraph" w:styleId="ListParagraph">
    <w:name w:val="List Paragraph"/>
    <w:basedOn w:val="Normal"/>
    <w:uiPriority w:val="34"/>
    <w:qFormat/>
    <w:rsid w:val="001800EA"/>
    <w:pPr>
      <w:ind w:left="720"/>
      <w:contextualSpacing/>
    </w:pPr>
  </w:style>
  <w:style w:type="paragraph" w:styleId="NormalWeb">
    <w:name w:val="Normal (Web)"/>
    <w:basedOn w:val="Normal"/>
    <w:uiPriority w:val="99"/>
    <w:unhideWhenUsed/>
    <w:rsid w:val="00261ABC"/>
    <w:pPr>
      <w:spacing w:after="0" w:line="240" w:lineRule="auto"/>
    </w:pPr>
    <w:rPr>
      <w:rFonts w:ascii="Times New Roman" w:hAnsi="Times New Roman" w:cs="Times New Roman"/>
      <w:sz w:val="24"/>
      <w:szCs w:val="24"/>
    </w:rPr>
  </w:style>
  <w:style w:type="paragraph" w:customStyle="1" w:styleId="Default">
    <w:name w:val="Default"/>
    <w:rsid w:val="000A768B"/>
    <w:pPr>
      <w:autoSpaceDE w:val="0"/>
      <w:autoSpaceDN w:val="0"/>
      <w:adjustRightInd w:val="0"/>
      <w:spacing w:after="0" w:line="240" w:lineRule="auto"/>
    </w:pPr>
    <w:rPr>
      <w:rFonts w:ascii="Franklin Gothic Book" w:hAnsi="Franklin Gothic Book" w:cs="Franklin Gothic Book"/>
      <w:color w:val="000000"/>
      <w:sz w:val="24"/>
      <w:szCs w:val="24"/>
    </w:rPr>
  </w:style>
  <w:style w:type="character" w:customStyle="1" w:styleId="Heading1Char">
    <w:name w:val="Heading 1 Char"/>
    <w:basedOn w:val="DefaultParagraphFont"/>
    <w:link w:val="Heading1"/>
    <w:uiPriority w:val="9"/>
    <w:rsid w:val="00D7009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27AC6"/>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6F4D9F"/>
    <w:rPr>
      <w:color w:val="954F72" w:themeColor="followedHyperlink"/>
      <w:u w:val="single"/>
    </w:rPr>
  </w:style>
  <w:style w:type="character" w:customStyle="1" w:styleId="Heading3Char">
    <w:name w:val="Heading 3 Char"/>
    <w:basedOn w:val="DefaultParagraphFont"/>
    <w:link w:val="Heading3"/>
    <w:uiPriority w:val="9"/>
    <w:rsid w:val="00921FE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B7C8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DB3CEB"/>
    <w:rPr>
      <w:sz w:val="16"/>
      <w:szCs w:val="16"/>
    </w:rPr>
  </w:style>
  <w:style w:type="paragraph" w:styleId="CommentText">
    <w:name w:val="annotation text"/>
    <w:basedOn w:val="Normal"/>
    <w:link w:val="CommentTextChar"/>
    <w:uiPriority w:val="99"/>
    <w:semiHidden/>
    <w:unhideWhenUsed/>
    <w:rsid w:val="00DB3CEB"/>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semiHidden/>
    <w:rsid w:val="00DB3CEB"/>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4609">
      <w:bodyDiv w:val="1"/>
      <w:marLeft w:val="0"/>
      <w:marRight w:val="0"/>
      <w:marTop w:val="0"/>
      <w:marBottom w:val="0"/>
      <w:divBdr>
        <w:top w:val="none" w:sz="0" w:space="0" w:color="auto"/>
        <w:left w:val="none" w:sz="0" w:space="0" w:color="auto"/>
        <w:bottom w:val="none" w:sz="0" w:space="0" w:color="auto"/>
        <w:right w:val="none" w:sz="0" w:space="0" w:color="auto"/>
      </w:divBdr>
      <w:divsChild>
        <w:div w:id="511645021">
          <w:marLeft w:val="0"/>
          <w:marRight w:val="0"/>
          <w:marTop w:val="0"/>
          <w:marBottom w:val="0"/>
          <w:divBdr>
            <w:top w:val="none" w:sz="0" w:space="0" w:color="auto"/>
            <w:left w:val="none" w:sz="0" w:space="0" w:color="auto"/>
            <w:bottom w:val="none" w:sz="0" w:space="0" w:color="auto"/>
            <w:right w:val="none" w:sz="0" w:space="0" w:color="auto"/>
          </w:divBdr>
          <w:divsChild>
            <w:div w:id="1380741110">
              <w:marLeft w:val="0"/>
              <w:marRight w:val="0"/>
              <w:marTop w:val="0"/>
              <w:marBottom w:val="0"/>
              <w:divBdr>
                <w:top w:val="none" w:sz="0" w:space="0" w:color="auto"/>
                <w:left w:val="none" w:sz="0" w:space="0" w:color="auto"/>
                <w:bottom w:val="none" w:sz="0" w:space="0" w:color="auto"/>
                <w:right w:val="none" w:sz="0" w:space="0" w:color="auto"/>
              </w:divBdr>
            </w:div>
            <w:div w:id="502932744">
              <w:marLeft w:val="0"/>
              <w:marRight w:val="0"/>
              <w:marTop w:val="0"/>
              <w:marBottom w:val="0"/>
              <w:divBdr>
                <w:top w:val="none" w:sz="0" w:space="0" w:color="auto"/>
                <w:left w:val="none" w:sz="0" w:space="0" w:color="auto"/>
                <w:bottom w:val="none" w:sz="0" w:space="0" w:color="auto"/>
                <w:right w:val="none" w:sz="0" w:space="0" w:color="auto"/>
              </w:divBdr>
              <w:divsChild>
                <w:div w:id="309335899">
                  <w:marLeft w:val="0"/>
                  <w:marRight w:val="0"/>
                  <w:marTop w:val="0"/>
                  <w:marBottom w:val="0"/>
                  <w:divBdr>
                    <w:top w:val="none" w:sz="0" w:space="0" w:color="auto"/>
                    <w:left w:val="none" w:sz="0" w:space="0" w:color="auto"/>
                    <w:bottom w:val="none" w:sz="0" w:space="0" w:color="auto"/>
                    <w:right w:val="none" w:sz="0" w:space="0" w:color="auto"/>
                  </w:divBdr>
                </w:div>
              </w:divsChild>
            </w:div>
            <w:div w:id="317271065">
              <w:marLeft w:val="0"/>
              <w:marRight w:val="0"/>
              <w:marTop w:val="0"/>
              <w:marBottom w:val="0"/>
              <w:divBdr>
                <w:top w:val="none" w:sz="0" w:space="0" w:color="auto"/>
                <w:left w:val="none" w:sz="0" w:space="0" w:color="auto"/>
                <w:bottom w:val="none" w:sz="0" w:space="0" w:color="auto"/>
                <w:right w:val="none" w:sz="0" w:space="0" w:color="auto"/>
              </w:divBdr>
              <w:divsChild>
                <w:div w:id="615795007">
                  <w:marLeft w:val="0"/>
                  <w:marRight w:val="0"/>
                  <w:marTop w:val="0"/>
                  <w:marBottom w:val="0"/>
                  <w:divBdr>
                    <w:top w:val="none" w:sz="0" w:space="0" w:color="auto"/>
                    <w:left w:val="none" w:sz="0" w:space="0" w:color="auto"/>
                    <w:bottom w:val="none" w:sz="0" w:space="0" w:color="auto"/>
                    <w:right w:val="none" w:sz="0" w:space="0" w:color="auto"/>
                  </w:divBdr>
                </w:div>
              </w:divsChild>
            </w:div>
            <w:div w:id="1000038191">
              <w:marLeft w:val="0"/>
              <w:marRight w:val="0"/>
              <w:marTop w:val="0"/>
              <w:marBottom w:val="0"/>
              <w:divBdr>
                <w:top w:val="none" w:sz="0" w:space="0" w:color="auto"/>
                <w:left w:val="none" w:sz="0" w:space="0" w:color="auto"/>
                <w:bottom w:val="none" w:sz="0" w:space="0" w:color="auto"/>
                <w:right w:val="none" w:sz="0" w:space="0" w:color="auto"/>
              </w:divBdr>
              <w:divsChild>
                <w:div w:id="369694284">
                  <w:marLeft w:val="0"/>
                  <w:marRight w:val="0"/>
                  <w:marTop w:val="0"/>
                  <w:marBottom w:val="0"/>
                  <w:divBdr>
                    <w:top w:val="none" w:sz="0" w:space="0" w:color="auto"/>
                    <w:left w:val="none" w:sz="0" w:space="0" w:color="auto"/>
                    <w:bottom w:val="none" w:sz="0" w:space="0" w:color="auto"/>
                    <w:right w:val="none" w:sz="0" w:space="0" w:color="auto"/>
                  </w:divBdr>
                  <w:divsChild>
                    <w:div w:id="2487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556923">
              <w:marLeft w:val="0"/>
              <w:marRight w:val="0"/>
              <w:marTop w:val="0"/>
              <w:marBottom w:val="0"/>
              <w:divBdr>
                <w:top w:val="none" w:sz="0" w:space="0" w:color="auto"/>
                <w:left w:val="none" w:sz="0" w:space="0" w:color="auto"/>
                <w:bottom w:val="none" w:sz="0" w:space="0" w:color="auto"/>
                <w:right w:val="none" w:sz="0" w:space="0" w:color="auto"/>
              </w:divBdr>
              <w:divsChild>
                <w:div w:id="155347610">
                  <w:marLeft w:val="0"/>
                  <w:marRight w:val="0"/>
                  <w:marTop w:val="0"/>
                  <w:marBottom w:val="0"/>
                  <w:divBdr>
                    <w:top w:val="none" w:sz="0" w:space="0" w:color="auto"/>
                    <w:left w:val="none" w:sz="0" w:space="0" w:color="auto"/>
                    <w:bottom w:val="none" w:sz="0" w:space="0" w:color="auto"/>
                    <w:right w:val="none" w:sz="0" w:space="0" w:color="auto"/>
                  </w:divBdr>
                  <w:divsChild>
                    <w:div w:id="731931341">
                      <w:marLeft w:val="0"/>
                      <w:marRight w:val="0"/>
                      <w:marTop w:val="0"/>
                      <w:marBottom w:val="0"/>
                      <w:divBdr>
                        <w:top w:val="none" w:sz="0" w:space="0" w:color="auto"/>
                        <w:left w:val="none" w:sz="0" w:space="0" w:color="auto"/>
                        <w:bottom w:val="none" w:sz="0" w:space="0" w:color="auto"/>
                        <w:right w:val="none" w:sz="0" w:space="0" w:color="auto"/>
                      </w:divBdr>
                    </w:div>
                    <w:div w:id="19199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19641">
              <w:marLeft w:val="0"/>
              <w:marRight w:val="0"/>
              <w:marTop w:val="0"/>
              <w:marBottom w:val="0"/>
              <w:divBdr>
                <w:top w:val="none" w:sz="0" w:space="0" w:color="auto"/>
                <w:left w:val="none" w:sz="0" w:space="0" w:color="auto"/>
                <w:bottom w:val="none" w:sz="0" w:space="0" w:color="auto"/>
                <w:right w:val="none" w:sz="0" w:space="0" w:color="auto"/>
              </w:divBdr>
              <w:divsChild>
                <w:div w:id="1562710272">
                  <w:marLeft w:val="0"/>
                  <w:marRight w:val="0"/>
                  <w:marTop w:val="0"/>
                  <w:marBottom w:val="0"/>
                  <w:divBdr>
                    <w:top w:val="none" w:sz="0" w:space="0" w:color="auto"/>
                    <w:left w:val="none" w:sz="0" w:space="0" w:color="auto"/>
                    <w:bottom w:val="none" w:sz="0" w:space="0" w:color="auto"/>
                    <w:right w:val="none" w:sz="0" w:space="0" w:color="auto"/>
                  </w:divBdr>
                  <w:divsChild>
                    <w:div w:id="924151314">
                      <w:marLeft w:val="0"/>
                      <w:marRight w:val="0"/>
                      <w:marTop w:val="0"/>
                      <w:marBottom w:val="0"/>
                      <w:divBdr>
                        <w:top w:val="none" w:sz="0" w:space="0" w:color="auto"/>
                        <w:left w:val="none" w:sz="0" w:space="0" w:color="auto"/>
                        <w:bottom w:val="none" w:sz="0" w:space="0" w:color="auto"/>
                        <w:right w:val="none" w:sz="0" w:space="0" w:color="auto"/>
                      </w:divBdr>
                      <w:divsChild>
                        <w:div w:id="20240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77132">
              <w:marLeft w:val="0"/>
              <w:marRight w:val="0"/>
              <w:marTop w:val="0"/>
              <w:marBottom w:val="0"/>
              <w:divBdr>
                <w:top w:val="none" w:sz="0" w:space="0" w:color="auto"/>
                <w:left w:val="none" w:sz="0" w:space="0" w:color="auto"/>
                <w:bottom w:val="none" w:sz="0" w:space="0" w:color="auto"/>
                <w:right w:val="none" w:sz="0" w:space="0" w:color="auto"/>
              </w:divBdr>
              <w:divsChild>
                <w:div w:id="198010526">
                  <w:marLeft w:val="0"/>
                  <w:marRight w:val="0"/>
                  <w:marTop w:val="0"/>
                  <w:marBottom w:val="0"/>
                  <w:divBdr>
                    <w:top w:val="none" w:sz="0" w:space="0" w:color="auto"/>
                    <w:left w:val="none" w:sz="0" w:space="0" w:color="auto"/>
                    <w:bottom w:val="none" w:sz="0" w:space="0" w:color="auto"/>
                    <w:right w:val="none" w:sz="0" w:space="0" w:color="auto"/>
                  </w:divBdr>
                </w:div>
              </w:divsChild>
            </w:div>
            <w:div w:id="1394767644">
              <w:marLeft w:val="0"/>
              <w:marRight w:val="0"/>
              <w:marTop w:val="0"/>
              <w:marBottom w:val="0"/>
              <w:divBdr>
                <w:top w:val="none" w:sz="0" w:space="0" w:color="auto"/>
                <w:left w:val="none" w:sz="0" w:space="0" w:color="auto"/>
                <w:bottom w:val="none" w:sz="0" w:space="0" w:color="auto"/>
                <w:right w:val="none" w:sz="0" w:space="0" w:color="auto"/>
              </w:divBdr>
              <w:divsChild>
                <w:div w:id="467747919">
                  <w:marLeft w:val="0"/>
                  <w:marRight w:val="0"/>
                  <w:marTop w:val="0"/>
                  <w:marBottom w:val="0"/>
                  <w:divBdr>
                    <w:top w:val="none" w:sz="0" w:space="0" w:color="auto"/>
                    <w:left w:val="none" w:sz="0" w:space="0" w:color="auto"/>
                    <w:bottom w:val="none" w:sz="0" w:space="0" w:color="auto"/>
                    <w:right w:val="none" w:sz="0" w:space="0" w:color="auto"/>
                  </w:divBdr>
                  <w:divsChild>
                    <w:div w:id="214584166">
                      <w:marLeft w:val="0"/>
                      <w:marRight w:val="0"/>
                      <w:marTop w:val="0"/>
                      <w:marBottom w:val="0"/>
                      <w:divBdr>
                        <w:top w:val="none" w:sz="0" w:space="0" w:color="auto"/>
                        <w:left w:val="none" w:sz="0" w:space="0" w:color="auto"/>
                        <w:bottom w:val="none" w:sz="0" w:space="0" w:color="auto"/>
                        <w:right w:val="none" w:sz="0" w:space="0" w:color="auto"/>
                      </w:divBdr>
                      <w:divsChild>
                        <w:div w:id="689260220">
                          <w:marLeft w:val="0"/>
                          <w:marRight w:val="0"/>
                          <w:marTop w:val="0"/>
                          <w:marBottom w:val="0"/>
                          <w:divBdr>
                            <w:top w:val="none" w:sz="0" w:space="0" w:color="auto"/>
                            <w:left w:val="none" w:sz="0" w:space="0" w:color="auto"/>
                            <w:bottom w:val="none" w:sz="0" w:space="0" w:color="auto"/>
                            <w:right w:val="none" w:sz="0" w:space="0" w:color="auto"/>
                          </w:divBdr>
                        </w:div>
                        <w:div w:id="1004867049">
                          <w:marLeft w:val="0"/>
                          <w:marRight w:val="0"/>
                          <w:marTop w:val="0"/>
                          <w:marBottom w:val="0"/>
                          <w:divBdr>
                            <w:top w:val="none" w:sz="0" w:space="0" w:color="auto"/>
                            <w:left w:val="none" w:sz="0" w:space="0" w:color="auto"/>
                            <w:bottom w:val="none" w:sz="0" w:space="0" w:color="auto"/>
                            <w:right w:val="none" w:sz="0" w:space="0" w:color="auto"/>
                          </w:divBdr>
                        </w:div>
                        <w:div w:id="1093741632">
                          <w:marLeft w:val="0"/>
                          <w:marRight w:val="0"/>
                          <w:marTop w:val="0"/>
                          <w:marBottom w:val="0"/>
                          <w:divBdr>
                            <w:top w:val="none" w:sz="0" w:space="0" w:color="auto"/>
                            <w:left w:val="none" w:sz="0" w:space="0" w:color="auto"/>
                            <w:bottom w:val="none" w:sz="0" w:space="0" w:color="auto"/>
                            <w:right w:val="none" w:sz="0" w:space="0" w:color="auto"/>
                          </w:divBdr>
                        </w:div>
                        <w:div w:id="567114073">
                          <w:marLeft w:val="0"/>
                          <w:marRight w:val="0"/>
                          <w:marTop w:val="0"/>
                          <w:marBottom w:val="0"/>
                          <w:divBdr>
                            <w:top w:val="none" w:sz="0" w:space="0" w:color="auto"/>
                            <w:left w:val="none" w:sz="0" w:space="0" w:color="auto"/>
                            <w:bottom w:val="none" w:sz="0" w:space="0" w:color="auto"/>
                            <w:right w:val="none" w:sz="0" w:space="0" w:color="auto"/>
                          </w:divBdr>
                        </w:div>
                        <w:div w:id="1692679545">
                          <w:marLeft w:val="0"/>
                          <w:marRight w:val="0"/>
                          <w:marTop w:val="0"/>
                          <w:marBottom w:val="0"/>
                          <w:divBdr>
                            <w:top w:val="none" w:sz="0" w:space="0" w:color="auto"/>
                            <w:left w:val="none" w:sz="0" w:space="0" w:color="auto"/>
                            <w:bottom w:val="none" w:sz="0" w:space="0" w:color="auto"/>
                            <w:right w:val="none" w:sz="0" w:space="0" w:color="auto"/>
                          </w:divBdr>
                        </w:div>
                        <w:div w:id="1770543232">
                          <w:marLeft w:val="0"/>
                          <w:marRight w:val="0"/>
                          <w:marTop w:val="0"/>
                          <w:marBottom w:val="0"/>
                          <w:divBdr>
                            <w:top w:val="none" w:sz="0" w:space="0" w:color="auto"/>
                            <w:left w:val="none" w:sz="0" w:space="0" w:color="auto"/>
                            <w:bottom w:val="none" w:sz="0" w:space="0" w:color="auto"/>
                            <w:right w:val="none" w:sz="0" w:space="0" w:color="auto"/>
                          </w:divBdr>
                        </w:div>
                        <w:div w:id="1205024702">
                          <w:marLeft w:val="0"/>
                          <w:marRight w:val="0"/>
                          <w:marTop w:val="0"/>
                          <w:marBottom w:val="0"/>
                          <w:divBdr>
                            <w:top w:val="none" w:sz="0" w:space="0" w:color="auto"/>
                            <w:left w:val="none" w:sz="0" w:space="0" w:color="auto"/>
                            <w:bottom w:val="none" w:sz="0" w:space="0" w:color="auto"/>
                            <w:right w:val="none" w:sz="0" w:space="0" w:color="auto"/>
                          </w:divBdr>
                        </w:div>
                        <w:div w:id="24846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2513">
      <w:bodyDiv w:val="1"/>
      <w:marLeft w:val="0"/>
      <w:marRight w:val="0"/>
      <w:marTop w:val="0"/>
      <w:marBottom w:val="0"/>
      <w:divBdr>
        <w:top w:val="none" w:sz="0" w:space="0" w:color="auto"/>
        <w:left w:val="none" w:sz="0" w:space="0" w:color="auto"/>
        <w:bottom w:val="none" w:sz="0" w:space="0" w:color="auto"/>
        <w:right w:val="none" w:sz="0" w:space="0" w:color="auto"/>
      </w:divBdr>
    </w:div>
    <w:div w:id="12852663">
      <w:bodyDiv w:val="1"/>
      <w:marLeft w:val="0"/>
      <w:marRight w:val="0"/>
      <w:marTop w:val="0"/>
      <w:marBottom w:val="0"/>
      <w:divBdr>
        <w:top w:val="none" w:sz="0" w:space="0" w:color="auto"/>
        <w:left w:val="none" w:sz="0" w:space="0" w:color="auto"/>
        <w:bottom w:val="none" w:sz="0" w:space="0" w:color="auto"/>
        <w:right w:val="none" w:sz="0" w:space="0" w:color="auto"/>
      </w:divBdr>
    </w:div>
    <w:div w:id="29384453">
      <w:bodyDiv w:val="1"/>
      <w:marLeft w:val="0"/>
      <w:marRight w:val="0"/>
      <w:marTop w:val="0"/>
      <w:marBottom w:val="0"/>
      <w:divBdr>
        <w:top w:val="none" w:sz="0" w:space="0" w:color="auto"/>
        <w:left w:val="none" w:sz="0" w:space="0" w:color="auto"/>
        <w:bottom w:val="none" w:sz="0" w:space="0" w:color="auto"/>
        <w:right w:val="none" w:sz="0" w:space="0" w:color="auto"/>
      </w:divBdr>
    </w:div>
    <w:div w:id="35281254">
      <w:bodyDiv w:val="1"/>
      <w:marLeft w:val="0"/>
      <w:marRight w:val="0"/>
      <w:marTop w:val="0"/>
      <w:marBottom w:val="0"/>
      <w:divBdr>
        <w:top w:val="none" w:sz="0" w:space="0" w:color="auto"/>
        <w:left w:val="none" w:sz="0" w:space="0" w:color="auto"/>
        <w:bottom w:val="none" w:sz="0" w:space="0" w:color="auto"/>
        <w:right w:val="none" w:sz="0" w:space="0" w:color="auto"/>
      </w:divBdr>
    </w:div>
    <w:div w:id="69934569">
      <w:bodyDiv w:val="1"/>
      <w:marLeft w:val="0"/>
      <w:marRight w:val="0"/>
      <w:marTop w:val="0"/>
      <w:marBottom w:val="0"/>
      <w:divBdr>
        <w:top w:val="none" w:sz="0" w:space="0" w:color="auto"/>
        <w:left w:val="none" w:sz="0" w:space="0" w:color="auto"/>
        <w:bottom w:val="none" w:sz="0" w:space="0" w:color="auto"/>
        <w:right w:val="none" w:sz="0" w:space="0" w:color="auto"/>
      </w:divBdr>
    </w:div>
    <w:div w:id="96410876">
      <w:bodyDiv w:val="1"/>
      <w:marLeft w:val="0"/>
      <w:marRight w:val="0"/>
      <w:marTop w:val="0"/>
      <w:marBottom w:val="0"/>
      <w:divBdr>
        <w:top w:val="none" w:sz="0" w:space="0" w:color="auto"/>
        <w:left w:val="none" w:sz="0" w:space="0" w:color="auto"/>
        <w:bottom w:val="none" w:sz="0" w:space="0" w:color="auto"/>
        <w:right w:val="none" w:sz="0" w:space="0" w:color="auto"/>
      </w:divBdr>
    </w:div>
    <w:div w:id="105465480">
      <w:bodyDiv w:val="1"/>
      <w:marLeft w:val="0"/>
      <w:marRight w:val="0"/>
      <w:marTop w:val="0"/>
      <w:marBottom w:val="0"/>
      <w:divBdr>
        <w:top w:val="none" w:sz="0" w:space="0" w:color="auto"/>
        <w:left w:val="none" w:sz="0" w:space="0" w:color="auto"/>
        <w:bottom w:val="none" w:sz="0" w:space="0" w:color="auto"/>
        <w:right w:val="none" w:sz="0" w:space="0" w:color="auto"/>
      </w:divBdr>
    </w:div>
    <w:div w:id="113716723">
      <w:bodyDiv w:val="1"/>
      <w:marLeft w:val="0"/>
      <w:marRight w:val="0"/>
      <w:marTop w:val="0"/>
      <w:marBottom w:val="0"/>
      <w:divBdr>
        <w:top w:val="none" w:sz="0" w:space="0" w:color="auto"/>
        <w:left w:val="none" w:sz="0" w:space="0" w:color="auto"/>
        <w:bottom w:val="none" w:sz="0" w:space="0" w:color="auto"/>
        <w:right w:val="none" w:sz="0" w:space="0" w:color="auto"/>
      </w:divBdr>
    </w:div>
    <w:div w:id="140276987">
      <w:bodyDiv w:val="1"/>
      <w:marLeft w:val="0"/>
      <w:marRight w:val="0"/>
      <w:marTop w:val="0"/>
      <w:marBottom w:val="0"/>
      <w:divBdr>
        <w:top w:val="none" w:sz="0" w:space="0" w:color="auto"/>
        <w:left w:val="none" w:sz="0" w:space="0" w:color="auto"/>
        <w:bottom w:val="none" w:sz="0" w:space="0" w:color="auto"/>
        <w:right w:val="none" w:sz="0" w:space="0" w:color="auto"/>
      </w:divBdr>
    </w:div>
    <w:div w:id="146364016">
      <w:bodyDiv w:val="1"/>
      <w:marLeft w:val="0"/>
      <w:marRight w:val="0"/>
      <w:marTop w:val="0"/>
      <w:marBottom w:val="0"/>
      <w:divBdr>
        <w:top w:val="none" w:sz="0" w:space="0" w:color="auto"/>
        <w:left w:val="none" w:sz="0" w:space="0" w:color="auto"/>
        <w:bottom w:val="none" w:sz="0" w:space="0" w:color="auto"/>
        <w:right w:val="none" w:sz="0" w:space="0" w:color="auto"/>
      </w:divBdr>
    </w:div>
    <w:div w:id="147599835">
      <w:bodyDiv w:val="1"/>
      <w:marLeft w:val="0"/>
      <w:marRight w:val="0"/>
      <w:marTop w:val="0"/>
      <w:marBottom w:val="0"/>
      <w:divBdr>
        <w:top w:val="none" w:sz="0" w:space="0" w:color="auto"/>
        <w:left w:val="none" w:sz="0" w:space="0" w:color="auto"/>
        <w:bottom w:val="none" w:sz="0" w:space="0" w:color="auto"/>
        <w:right w:val="none" w:sz="0" w:space="0" w:color="auto"/>
      </w:divBdr>
    </w:div>
    <w:div w:id="153297830">
      <w:bodyDiv w:val="1"/>
      <w:marLeft w:val="0"/>
      <w:marRight w:val="0"/>
      <w:marTop w:val="0"/>
      <w:marBottom w:val="0"/>
      <w:divBdr>
        <w:top w:val="none" w:sz="0" w:space="0" w:color="auto"/>
        <w:left w:val="none" w:sz="0" w:space="0" w:color="auto"/>
        <w:bottom w:val="none" w:sz="0" w:space="0" w:color="auto"/>
        <w:right w:val="none" w:sz="0" w:space="0" w:color="auto"/>
      </w:divBdr>
    </w:div>
    <w:div w:id="158813159">
      <w:bodyDiv w:val="1"/>
      <w:marLeft w:val="0"/>
      <w:marRight w:val="0"/>
      <w:marTop w:val="0"/>
      <w:marBottom w:val="0"/>
      <w:divBdr>
        <w:top w:val="none" w:sz="0" w:space="0" w:color="auto"/>
        <w:left w:val="none" w:sz="0" w:space="0" w:color="auto"/>
        <w:bottom w:val="none" w:sz="0" w:space="0" w:color="auto"/>
        <w:right w:val="none" w:sz="0" w:space="0" w:color="auto"/>
      </w:divBdr>
    </w:div>
    <w:div w:id="165289996">
      <w:bodyDiv w:val="1"/>
      <w:marLeft w:val="0"/>
      <w:marRight w:val="0"/>
      <w:marTop w:val="0"/>
      <w:marBottom w:val="0"/>
      <w:divBdr>
        <w:top w:val="none" w:sz="0" w:space="0" w:color="auto"/>
        <w:left w:val="none" w:sz="0" w:space="0" w:color="auto"/>
        <w:bottom w:val="none" w:sz="0" w:space="0" w:color="auto"/>
        <w:right w:val="none" w:sz="0" w:space="0" w:color="auto"/>
      </w:divBdr>
    </w:div>
    <w:div w:id="170992961">
      <w:bodyDiv w:val="1"/>
      <w:marLeft w:val="0"/>
      <w:marRight w:val="0"/>
      <w:marTop w:val="0"/>
      <w:marBottom w:val="0"/>
      <w:divBdr>
        <w:top w:val="none" w:sz="0" w:space="0" w:color="auto"/>
        <w:left w:val="none" w:sz="0" w:space="0" w:color="auto"/>
        <w:bottom w:val="none" w:sz="0" w:space="0" w:color="auto"/>
        <w:right w:val="none" w:sz="0" w:space="0" w:color="auto"/>
      </w:divBdr>
    </w:div>
    <w:div w:id="173806134">
      <w:bodyDiv w:val="1"/>
      <w:marLeft w:val="0"/>
      <w:marRight w:val="0"/>
      <w:marTop w:val="0"/>
      <w:marBottom w:val="0"/>
      <w:divBdr>
        <w:top w:val="none" w:sz="0" w:space="0" w:color="auto"/>
        <w:left w:val="none" w:sz="0" w:space="0" w:color="auto"/>
        <w:bottom w:val="none" w:sz="0" w:space="0" w:color="auto"/>
        <w:right w:val="none" w:sz="0" w:space="0" w:color="auto"/>
      </w:divBdr>
    </w:div>
    <w:div w:id="176307880">
      <w:bodyDiv w:val="1"/>
      <w:marLeft w:val="0"/>
      <w:marRight w:val="0"/>
      <w:marTop w:val="0"/>
      <w:marBottom w:val="0"/>
      <w:divBdr>
        <w:top w:val="none" w:sz="0" w:space="0" w:color="auto"/>
        <w:left w:val="none" w:sz="0" w:space="0" w:color="auto"/>
        <w:bottom w:val="none" w:sz="0" w:space="0" w:color="auto"/>
        <w:right w:val="none" w:sz="0" w:space="0" w:color="auto"/>
      </w:divBdr>
    </w:div>
    <w:div w:id="177500498">
      <w:bodyDiv w:val="1"/>
      <w:marLeft w:val="0"/>
      <w:marRight w:val="0"/>
      <w:marTop w:val="0"/>
      <w:marBottom w:val="0"/>
      <w:divBdr>
        <w:top w:val="none" w:sz="0" w:space="0" w:color="auto"/>
        <w:left w:val="none" w:sz="0" w:space="0" w:color="auto"/>
        <w:bottom w:val="none" w:sz="0" w:space="0" w:color="auto"/>
        <w:right w:val="none" w:sz="0" w:space="0" w:color="auto"/>
      </w:divBdr>
    </w:div>
    <w:div w:id="188028907">
      <w:bodyDiv w:val="1"/>
      <w:marLeft w:val="0"/>
      <w:marRight w:val="0"/>
      <w:marTop w:val="0"/>
      <w:marBottom w:val="0"/>
      <w:divBdr>
        <w:top w:val="none" w:sz="0" w:space="0" w:color="auto"/>
        <w:left w:val="none" w:sz="0" w:space="0" w:color="auto"/>
        <w:bottom w:val="none" w:sz="0" w:space="0" w:color="auto"/>
        <w:right w:val="none" w:sz="0" w:space="0" w:color="auto"/>
      </w:divBdr>
    </w:div>
    <w:div w:id="188489585">
      <w:bodyDiv w:val="1"/>
      <w:marLeft w:val="0"/>
      <w:marRight w:val="0"/>
      <w:marTop w:val="0"/>
      <w:marBottom w:val="0"/>
      <w:divBdr>
        <w:top w:val="none" w:sz="0" w:space="0" w:color="auto"/>
        <w:left w:val="none" w:sz="0" w:space="0" w:color="auto"/>
        <w:bottom w:val="none" w:sz="0" w:space="0" w:color="auto"/>
        <w:right w:val="none" w:sz="0" w:space="0" w:color="auto"/>
      </w:divBdr>
    </w:div>
    <w:div w:id="189416919">
      <w:bodyDiv w:val="1"/>
      <w:marLeft w:val="0"/>
      <w:marRight w:val="0"/>
      <w:marTop w:val="0"/>
      <w:marBottom w:val="0"/>
      <w:divBdr>
        <w:top w:val="none" w:sz="0" w:space="0" w:color="auto"/>
        <w:left w:val="none" w:sz="0" w:space="0" w:color="auto"/>
        <w:bottom w:val="none" w:sz="0" w:space="0" w:color="auto"/>
        <w:right w:val="none" w:sz="0" w:space="0" w:color="auto"/>
      </w:divBdr>
    </w:div>
    <w:div w:id="211885089">
      <w:bodyDiv w:val="1"/>
      <w:marLeft w:val="0"/>
      <w:marRight w:val="0"/>
      <w:marTop w:val="0"/>
      <w:marBottom w:val="0"/>
      <w:divBdr>
        <w:top w:val="none" w:sz="0" w:space="0" w:color="auto"/>
        <w:left w:val="none" w:sz="0" w:space="0" w:color="auto"/>
        <w:bottom w:val="none" w:sz="0" w:space="0" w:color="auto"/>
        <w:right w:val="none" w:sz="0" w:space="0" w:color="auto"/>
      </w:divBdr>
    </w:div>
    <w:div w:id="241984681">
      <w:bodyDiv w:val="1"/>
      <w:marLeft w:val="0"/>
      <w:marRight w:val="0"/>
      <w:marTop w:val="0"/>
      <w:marBottom w:val="0"/>
      <w:divBdr>
        <w:top w:val="none" w:sz="0" w:space="0" w:color="auto"/>
        <w:left w:val="none" w:sz="0" w:space="0" w:color="auto"/>
        <w:bottom w:val="none" w:sz="0" w:space="0" w:color="auto"/>
        <w:right w:val="none" w:sz="0" w:space="0" w:color="auto"/>
      </w:divBdr>
    </w:div>
    <w:div w:id="250091442">
      <w:bodyDiv w:val="1"/>
      <w:marLeft w:val="0"/>
      <w:marRight w:val="0"/>
      <w:marTop w:val="0"/>
      <w:marBottom w:val="0"/>
      <w:divBdr>
        <w:top w:val="none" w:sz="0" w:space="0" w:color="auto"/>
        <w:left w:val="none" w:sz="0" w:space="0" w:color="auto"/>
        <w:bottom w:val="none" w:sz="0" w:space="0" w:color="auto"/>
        <w:right w:val="none" w:sz="0" w:space="0" w:color="auto"/>
      </w:divBdr>
    </w:div>
    <w:div w:id="263415920">
      <w:bodyDiv w:val="1"/>
      <w:marLeft w:val="0"/>
      <w:marRight w:val="0"/>
      <w:marTop w:val="0"/>
      <w:marBottom w:val="0"/>
      <w:divBdr>
        <w:top w:val="none" w:sz="0" w:space="0" w:color="auto"/>
        <w:left w:val="none" w:sz="0" w:space="0" w:color="auto"/>
        <w:bottom w:val="none" w:sz="0" w:space="0" w:color="auto"/>
        <w:right w:val="none" w:sz="0" w:space="0" w:color="auto"/>
      </w:divBdr>
    </w:div>
    <w:div w:id="263729403">
      <w:bodyDiv w:val="1"/>
      <w:marLeft w:val="0"/>
      <w:marRight w:val="0"/>
      <w:marTop w:val="0"/>
      <w:marBottom w:val="0"/>
      <w:divBdr>
        <w:top w:val="none" w:sz="0" w:space="0" w:color="auto"/>
        <w:left w:val="none" w:sz="0" w:space="0" w:color="auto"/>
        <w:bottom w:val="none" w:sz="0" w:space="0" w:color="auto"/>
        <w:right w:val="none" w:sz="0" w:space="0" w:color="auto"/>
      </w:divBdr>
    </w:div>
    <w:div w:id="270865194">
      <w:bodyDiv w:val="1"/>
      <w:marLeft w:val="0"/>
      <w:marRight w:val="0"/>
      <w:marTop w:val="0"/>
      <w:marBottom w:val="0"/>
      <w:divBdr>
        <w:top w:val="none" w:sz="0" w:space="0" w:color="auto"/>
        <w:left w:val="none" w:sz="0" w:space="0" w:color="auto"/>
        <w:bottom w:val="none" w:sz="0" w:space="0" w:color="auto"/>
        <w:right w:val="none" w:sz="0" w:space="0" w:color="auto"/>
      </w:divBdr>
    </w:div>
    <w:div w:id="298921496">
      <w:bodyDiv w:val="1"/>
      <w:marLeft w:val="0"/>
      <w:marRight w:val="0"/>
      <w:marTop w:val="0"/>
      <w:marBottom w:val="0"/>
      <w:divBdr>
        <w:top w:val="none" w:sz="0" w:space="0" w:color="auto"/>
        <w:left w:val="none" w:sz="0" w:space="0" w:color="auto"/>
        <w:bottom w:val="none" w:sz="0" w:space="0" w:color="auto"/>
        <w:right w:val="none" w:sz="0" w:space="0" w:color="auto"/>
      </w:divBdr>
    </w:div>
    <w:div w:id="304042902">
      <w:bodyDiv w:val="1"/>
      <w:marLeft w:val="0"/>
      <w:marRight w:val="0"/>
      <w:marTop w:val="0"/>
      <w:marBottom w:val="0"/>
      <w:divBdr>
        <w:top w:val="none" w:sz="0" w:space="0" w:color="auto"/>
        <w:left w:val="none" w:sz="0" w:space="0" w:color="auto"/>
        <w:bottom w:val="none" w:sz="0" w:space="0" w:color="auto"/>
        <w:right w:val="none" w:sz="0" w:space="0" w:color="auto"/>
      </w:divBdr>
    </w:div>
    <w:div w:id="325402609">
      <w:bodyDiv w:val="1"/>
      <w:marLeft w:val="0"/>
      <w:marRight w:val="0"/>
      <w:marTop w:val="0"/>
      <w:marBottom w:val="0"/>
      <w:divBdr>
        <w:top w:val="none" w:sz="0" w:space="0" w:color="auto"/>
        <w:left w:val="none" w:sz="0" w:space="0" w:color="auto"/>
        <w:bottom w:val="none" w:sz="0" w:space="0" w:color="auto"/>
        <w:right w:val="none" w:sz="0" w:space="0" w:color="auto"/>
      </w:divBdr>
    </w:div>
    <w:div w:id="344789785">
      <w:bodyDiv w:val="1"/>
      <w:marLeft w:val="0"/>
      <w:marRight w:val="0"/>
      <w:marTop w:val="0"/>
      <w:marBottom w:val="0"/>
      <w:divBdr>
        <w:top w:val="none" w:sz="0" w:space="0" w:color="auto"/>
        <w:left w:val="none" w:sz="0" w:space="0" w:color="auto"/>
        <w:bottom w:val="none" w:sz="0" w:space="0" w:color="auto"/>
        <w:right w:val="none" w:sz="0" w:space="0" w:color="auto"/>
      </w:divBdr>
    </w:div>
    <w:div w:id="349644459">
      <w:bodyDiv w:val="1"/>
      <w:marLeft w:val="0"/>
      <w:marRight w:val="0"/>
      <w:marTop w:val="0"/>
      <w:marBottom w:val="0"/>
      <w:divBdr>
        <w:top w:val="none" w:sz="0" w:space="0" w:color="auto"/>
        <w:left w:val="none" w:sz="0" w:space="0" w:color="auto"/>
        <w:bottom w:val="none" w:sz="0" w:space="0" w:color="auto"/>
        <w:right w:val="none" w:sz="0" w:space="0" w:color="auto"/>
      </w:divBdr>
    </w:div>
    <w:div w:id="385615108">
      <w:bodyDiv w:val="1"/>
      <w:marLeft w:val="0"/>
      <w:marRight w:val="0"/>
      <w:marTop w:val="0"/>
      <w:marBottom w:val="0"/>
      <w:divBdr>
        <w:top w:val="none" w:sz="0" w:space="0" w:color="auto"/>
        <w:left w:val="none" w:sz="0" w:space="0" w:color="auto"/>
        <w:bottom w:val="none" w:sz="0" w:space="0" w:color="auto"/>
        <w:right w:val="none" w:sz="0" w:space="0" w:color="auto"/>
      </w:divBdr>
    </w:div>
    <w:div w:id="408427110">
      <w:bodyDiv w:val="1"/>
      <w:marLeft w:val="0"/>
      <w:marRight w:val="0"/>
      <w:marTop w:val="0"/>
      <w:marBottom w:val="0"/>
      <w:divBdr>
        <w:top w:val="none" w:sz="0" w:space="0" w:color="auto"/>
        <w:left w:val="none" w:sz="0" w:space="0" w:color="auto"/>
        <w:bottom w:val="none" w:sz="0" w:space="0" w:color="auto"/>
        <w:right w:val="none" w:sz="0" w:space="0" w:color="auto"/>
      </w:divBdr>
    </w:div>
    <w:div w:id="408814232">
      <w:bodyDiv w:val="1"/>
      <w:marLeft w:val="0"/>
      <w:marRight w:val="0"/>
      <w:marTop w:val="0"/>
      <w:marBottom w:val="0"/>
      <w:divBdr>
        <w:top w:val="none" w:sz="0" w:space="0" w:color="auto"/>
        <w:left w:val="none" w:sz="0" w:space="0" w:color="auto"/>
        <w:bottom w:val="none" w:sz="0" w:space="0" w:color="auto"/>
        <w:right w:val="none" w:sz="0" w:space="0" w:color="auto"/>
      </w:divBdr>
    </w:div>
    <w:div w:id="416487611">
      <w:bodyDiv w:val="1"/>
      <w:marLeft w:val="0"/>
      <w:marRight w:val="0"/>
      <w:marTop w:val="0"/>
      <w:marBottom w:val="0"/>
      <w:divBdr>
        <w:top w:val="none" w:sz="0" w:space="0" w:color="auto"/>
        <w:left w:val="none" w:sz="0" w:space="0" w:color="auto"/>
        <w:bottom w:val="none" w:sz="0" w:space="0" w:color="auto"/>
        <w:right w:val="none" w:sz="0" w:space="0" w:color="auto"/>
      </w:divBdr>
    </w:div>
    <w:div w:id="422461684">
      <w:bodyDiv w:val="1"/>
      <w:marLeft w:val="0"/>
      <w:marRight w:val="0"/>
      <w:marTop w:val="0"/>
      <w:marBottom w:val="0"/>
      <w:divBdr>
        <w:top w:val="none" w:sz="0" w:space="0" w:color="auto"/>
        <w:left w:val="none" w:sz="0" w:space="0" w:color="auto"/>
        <w:bottom w:val="none" w:sz="0" w:space="0" w:color="auto"/>
        <w:right w:val="none" w:sz="0" w:space="0" w:color="auto"/>
      </w:divBdr>
    </w:div>
    <w:div w:id="441997069">
      <w:bodyDiv w:val="1"/>
      <w:marLeft w:val="0"/>
      <w:marRight w:val="0"/>
      <w:marTop w:val="0"/>
      <w:marBottom w:val="0"/>
      <w:divBdr>
        <w:top w:val="none" w:sz="0" w:space="0" w:color="auto"/>
        <w:left w:val="none" w:sz="0" w:space="0" w:color="auto"/>
        <w:bottom w:val="none" w:sz="0" w:space="0" w:color="auto"/>
        <w:right w:val="none" w:sz="0" w:space="0" w:color="auto"/>
      </w:divBdr>
    </w:div>
    <w:div w:id="444497169">
      <w:bodyDiv w:val="1"/>
      <w:marLeft w:val="0"/>
      <w:marRight w:val="0"/>
      <w:marTop w:val="0"/>
      <w:marBottom w:val="0"/>
      <w:divBdr>
        <w:top w:val="none" w:sz="0" w:space="0" w:color="auto"/>
        <w:left w:val="none" w:sz="0" w:space="0" w:color="auto"/>
        <w:bottom w:val="none" w:sz="0" w:space="0" w:color="auto"/>
        <w:right w:val="none" w:sz="0" w:space="0" w:color="auto"/>
      </w:divBdr>
    </w:div>
    <w:div w:id="455374634">
      <w:bodyDiv w:val="1"/>
      <w:marLeft w:val="0"/>
      <w:marRight w:val="0"/>
      <w:marTop w:val="0"/>
      <w:marBottom w:val="0"/>
      <w:divBdr>
        <w:top w:val="none" w:sz="0" w:space="0" w:color="auto"/>
        <w:left w:val="none" w:sz="0" w:space="0" w:color="auto"/>
        <w:bottom w:val="none" w:sz="0" w:space="0" w:color="auto"/>
        <w:right w:val="none" w:sz="0" w:space="0" w:color="auto"/>
      </w:divBdr>
    </w:div>
    <w:div w:id="482742066">
      <w:bodyDiv w:val="1"/>
      <w:marLeft w:val="0"/>
      <w:marRight w:val="0"/>
      <w:marTop w:val="0"/>
      <w:marBottom w:val="0"/>
      <w:divBdr>
        <w:top w:val="none" w:sz="0" w:space="0" w:color="auto"/>
        <w:left w:val="none" w:sz="0" w:space="0" w:color="auto"/>
        <w:bottom w:val="none" w:sz="0" w:space="0" w:color="auto"/>
        <w:right w:val="none" w:sz="0" w:space="0" w:color="auto"/>
      </w:divBdr>
    </w:div>
    <w:div w:id="484904917">
      <w:bodyDiv w:val="1"/>
      <w:marLeft w:val="0"/>
      <w:marRight w:val="0"/>
      <w:marTop w:val="0"/>
      <w:marBottom w:val="0"/>
      <w:divBdr>
        <w:top w:val="none" w:sz="0" w:space="0" w:color="auto"/>
        <w:left w:val="none" w:sz="0" w:space="0" w:color="auto"/>
        <w:bottom w:val="none" w:sz="0" w:space="0" w:color="auto"/>
        <w:right w:val="none" w:sz="0" w:space="0" w:color="auto"/>
      </w:divBdr>
    </w:div>
    <w:div w:id="487597040">
      <w:bodyDiv w:val="1"/>
      <w:marLeft w:val="0"/>
      <w:marRight w:val="0"/>
      <w:marTop w:val="0"/>
      <w:marBottom w:val="0"/>
      <w:divBdr>
        <w:top w:val="none" w:sz="0" w:space="0" w:color="auto"/>
        <w:left w:val="none" w:sz="0" w:space="0" w:color="auto"/>
        <w:bottom w:val="none" w:sz="0" w:space="0" w:color="auto"/>
        <w:right w:val="none" w:sz="0" w:space="0" w:color="auto"/>
      </w:divBdr>
    </w:div>
    <w:div w:id="505293909">
      <w:bodyDiv w:val="1"/>
      <w:marLeft w:val="0"/>
      <w:marRight w:val="0"/>
      <w:marTop w:val="0"/>
      <w:marBottom w:val="0"/>
      <w:divBdr>
        <w:top w:val="none" w:sz="0" w:space="0" w:color="auto"/>
        <w:left w:val="none" w:sz="0" w:space="0" w:color="auto"/>
        <w:bottom w:val="none" w:sz="0" w:space="0" w:color="auto"/>
        <w:right w:val="none" w:sz="0" w:space="0" w:color="auto"/>
      </w:divBdr>
    </w:div>
    <w:div w:id="524829403">
      <w:bodyDiv w:val="1"/>
      <w:marLeft w:val="0"/>
      <w:marRight w:val="0"/>
      <w:marTop w:val="0"/>
      <w:marBottom w:val="0"/>
      <w:divBdr>
        <w:top w:val="none" w:sz="0" w:space="0" w:color="auto"/>
        <w:left w:val="none" w:sz="0" w:space="0" w:color="auto"/>
        <w:bottom w:val="none" w:sz="0" w:space="0" w:color="auto"/>
        <w:right w:val="none" w:sz="0" w:space="0" w:color="auto"/>
      </w:divBdr>
    </w:div>
    <w:div w:id="551190476">
      <w:bodyDiv w:val="1"/>
      <w:marLeft w:val="0"/>
      <w:marRight w:val="0"/>
      <w:marTop w:val="0"/>
      <w:marBottom w:val="0"/>
      <w:divBdr>
        <w:top w:val="none" w:sz="0" w:space="0" w:color="auto"/>
        <w:left w:val="none" w:sz="0" w:space="0" w:color="auto"/>
        <w:bottom w:val="none" w:sz="0" w:space="0" w:color="auto"/>
        <w:right w:val="none" w:sz="0" w:space="0" w:color="auto"/>
      </w:divBdr>
    </w:div>
    <w:div w:id="557666887">
      <w:bodyDiv w:val="1"/>
      <w:marLeft w:val="0"/>
      <w:marRight w:val="0"/>
      <w:marTop w:val="0"/>
      <w:marBottom w:val="0"/>
      <w:divBdr>
        <w:top w:val="none" w:sz="0" w:space="0" w:color="auto"/>
        <w:left w:val="none" w:sz="0" w:space="0" w:color="auto"/>
        <w:bottom w:val="none" w:sz="0" w:space="0" w:color="auto"/>
        <w:right w:val="none" w:sz="0" w:space="0" w:color="auto"/>
      </w:divBdr>
    </w:div>
    <w:div w:id="596016413">
      <w:bodyDiv w:val="1"/>
      <w:marLeft w:val="0"/>
      <w:marRight w:val="0"/>
      <w:marTop w:val="0"/>
      <w:marBottom w:val="0"/>
      <w:divBdr>
        <w:top w:val="none" w:sz="0" w:space="0" w:color="auto"/>
        <w:left w:val="none" w:sz="0" w:space="0" w:color="auto"/>
        <w:bottom w:val="none" w:sz="0" w:space="0" w:color="auto"/>
        <w:right w:val="none" w:sz="0" w:space="0" w:color="auto"/>
      </w:divBdr>
    </w:div>
    <w:div w:id="605500471">
      <w:bodyDiv w:val="1"/>
      <w:marLeft w:val="0"/>
      <w:marRight w:val="0"/>
      <w:marTop w:val="0"/>
      <w:marBottom w:val="0"/>
      <w:divBdr>
        <w:top w:val="none" w:sz="0" w:space="0" w:color="auto"/>
        <w:left w:val="none" w:sz="0" w:space="0" w:color="auto"/>
        <w:bottom w:val="none" w:sz="0" w:space="0" w:color="auto"/>
        <w:right w:val="none" w:sz="0" w:space="0" w:color="auto"/>
      </w:divBdr>
    </w:div>
    <w:div w:id="616452365">
      <w:bodyDiv w:val="1"/>
      <w:marLeft w:val="0"/>
      <w:marRight w:val="0"/>
      <w:marTop w:val="0"/>
      <w:marBottom w:val="0"/>
      <w:divBdr>
        <w:top w:val="none" w:sz="0" w:space="0" w:color="auto"/>
        <w:left w:val="none" w:sz="0" w:space="0" w:color="auto"/>
        <w:bottom w:val="none" w:sz="0" w:space="0" w:color="auto"/>
        <w:right w:val="none" w:sz="0" w:space="0" w:color="auto"/>
      </w:divBdr>
    </w:div>
    <w:div w:id="625281944">
      <w:bodyDiv w:val="1"/>
      <w:marLeft w:val="0"/>
      <w:marRight w:val="0"/>
      <w:marTop w:val="0"/>
      <w:marBottom w:val="0"/>
      <w:divBdr>
        <w:top w:val="none" w:sz="0" w:space="0" w:color="auto"/>
        <w:left w:val="none" w:sz="0" w:space="0" w:color="auto"/>
        <w:bottom w:val="none" w:sz="0" w:space="0" w:color="auto"/>
        <w:right w:val="none" w:sz="0" w:space="0" w:color="auto"/>
      </w:divBdr>
    </w:div>
    <w:div w:id="634913839">
      <w:bodyDiv w:val="1"/>
      <w:marLeft w:val="0"/>
      <w:marRight w:val="0"/>
      <w:marTop w:val="0"/>
      <w:marBottom w:val="0"/>
      <w:divBdr>
        <w:top w:val="none" w:sz="0" w:space="0" w:color="auto"/>
        <w:left w:val="none" w:sz="0" w:space="0" w:color="auto"/>
        <w:bottom w:val="none" w:sz="0" w:space="0" w:color="auto"/>
        <w:right w:val="none" w:sz="0" w:space="0" w:color="auto"/>
      </w:divBdr>
    </w:div>
    <w:div w:id="649821830">
      <w:bodyDiv w:val="1"/>
      <w:marLeft w:val="0"/>
      <w:marRight w:val="0"/>
      <w:marTop w:val="0"/>
      <w:marBottom w:val="0"/>
      <w:divBdr>
        <w:top w:val="none" w:sz="0" w:space="0" w:color="auto"/>
        <w:left w:val="none" w:sz="0" w:space="0" w:color="auto"/>
        <w:bottom w:val="none" w:sz="0" w:space="0" w:color="auto"/>
        <w:right w:val="none" w:sz="0" w:space="0" w:color="auto"/>
      </w:divBdr>
    </w:div>
    <w:div w:id="652833357">
      <w:bodyDiv w:val="1"/>
      <w:marLeft w:val="0"/>
      <w:marRight w:val="0"/>
      <w:marTop w:val="0"/>
      <w:marBottom w:val="0"/>
      <w:divBdr>
        <w:top w:val="none" w:sz="0" w:space="0" w:color="auto"/>
        <w:left w:val="none" w:sz="0" w:space="0" w:color="auto"/>
        <w:bottom w:val="none" w:sz="0" w:space="0" w:color="auto"/>
        <w:right w:val="none" w:sz="0" w:space="0" w:color="auto"/>
      </w:divBdr>
    </w:div>
    <w:div w:id="676929860">
      <w:bodyDiv w:val="1"/>
      <w:marLeft w:val="0"/>
      <w:marRight w:val="0"/>
      <w:marTop w:val="0"/>
      <w:marBottom w:val="0"/>
      <w:divBdr>
        <w:top w:val="none" w:sz="0" w:space="0" w:color="auto"/>
        <w:left w:val="none" w:sz="0" w:space="0" w:color="auto"/>
        <w:bottom w:val="none" w:sz="0" w:space="0" w:color="auto"/>
        <w:right w:val="none" w:sz="0" w:space="0" w:color="auto"/>
      </w:divBdr>
    </w:div>
    <w:div w:id="691567727">
      <w:bodyDiv w:val="1"/>
      <w:marLeft w:val="0"/>
      <w:marRight w:val="0"/>
      <w:marTop w:val="0"/>
      <w:marBottom w:val="0"/>
      <w:divBdr>
        <w:top w:val="none" w:sz="0" w:space="0" w:color="auto"/>
        <w:left w:val="none" w:sz="0" w:space="0" w:color="auto"/>
        <w:bottom w:val="none" w:sz="0" w:space="0" w:color="auto"/>
        <w:right w:val="none" w:sz="0" w:space="0" w:color="auto"/>
      </w:divBdr>
    </w:div>
    <w:div w:id="704478550">
      <w:bodyDiv w:val="1"/>
      <w:marLeft w:val="0"/>
      <w:marRight w:val="0"/>
      <w:marTop w:val="0"/>
      <w:marBottom w:val="0"/>
      <w:divBdr>
        <w:top w:val="none" w:sz="0" w:space="0" w:color="auto"/>
        <w:left w:val="none" w:sz="0" w:space="0" w:color="auto"/>
        <w:bottom w:val="none" w:sz="0" w:space="0" w:color="auto"/>
        <w:right w:val="none" w:sz="0" w:space="0" w:color="auto"/>
      </w:divBdr>
    </w:div>
    <w:div w:id="713429779">
      <w:bodyDiv w:val="1"/>
      <w:marLeft w:val="0"/>
      <w:marRight w:val="0"/>
      <w:marTop w:val="0"/>
      <w:marBottom w:val="0"/>
      <w:divBdr>
        <w:top w:val="none" w:sz="0" w:space="0" w:color="auto"/>
        <w:left w:val="none" w:sz="0" w:space="0" w:color="auto"/>
        <w:bottom w:val="none" w:sz="0" w:space="0" w:color="auto"/>
        <w:right w:val="none" w:sz="0" w:space="0" w:color="auto"/>
      </w:divBdr>
    </w:div>
    <w:div w:id="718363050">
      <w:bodyDiv w:val="1"/>
      <w:marLeft w:val="0"/>
      <w:marRight w:val="0"/>
      <w:marTop w:val="0"/>
      <w:marBottom w:val="0"/>
      <w:divBdr>
        <w:top w:val="none" w:sz="0" w:space="0" w:color="auto"/>
        <w:left w:val="none" w:sz="0" w:space="0" w:color="auto"/>
        <w:bottom w:val="none" w:sz="0" w:space="0" w:color="auto"/>
        <w:right w:val="none" w:sz="0" w:space="0" w:color="auto"/>
      </w:divBdr>
    </w:div>
    <w:div w:id="727531017">
      <w:bodyDiv w:val="1"/>
      <w:marLeft w:val="0"/>
      <w:marRight w:val="0"/>
      <w:marTop w:val="0"/>
      <w:marBottom w:val="0"/>
      <w:divBdr>
        <w:top w:val="none" w:sz="0" w:space="0" w:color="auto"/>
        <w:left w:val="none" w:sz="0" w:space="0" w:color="auto"/>
        <w:bottom w:val="none" w:sz="0" w:space="0" w:color="auto"/>
        <w:right w:val="none" w:sz="0" w:space="0" w:color="auto"/>
      </w:divBdr>
    </w:div>
    <w:div w:id="735205322">
      <w:bodyDiv w:val="1"/>
      <w:marLeft w:val="0"/>
      <w:marRight w:val="0"/>
      <w:marTop w:val="0"/>
      <w:marBottom w:val="0"/>
      <w:divBdr>
        <w:top w:val="none" w:sz="0" w:space="0" w:color="auto"/>
        <w:left w:val="none" w:sz="0" w:space="0" w:color="auto"/>
        <w:bottom w:val="none" w:sz="0" w:space="0" w:color="auto"/>
        <w:right w:val="none" w:sz="0" w:space="0" w:color="auto"/>
      </w:divBdr>
    </w:div>
    <w:div w:id="750925817">
      <w:bodyDiv w:val="1"/>
      <w:marLeft w:val="0"/>
      <w:marRight w:val="0"/>
      <w:marTop w:val="0"/>
      <w:marBottom w:val="0"/>
      <w:divBdr>
        <w:top w:val="none" w:sz="0" w:space="0" w:color="auto"/>
        <w:left w:val="none" w:sz="0" w:space="0" w:color="auto"/>
        <w:bottom w:val="none" w:sz="0" w:space="0" w:color="auto"/>
        <w:right w:val="none" w:sz="0" w:space="0" w:color="auto"/>
      </w:divBdr>
    </w:div>
    <w:div w:id="763765653">
      <w:bodyDiv w:val="1"/>
      <w:marLeft w:val="0"/>
      <w:marRight w:val="0"/>
      <w:marTop w:val="0"/>
      <w:marBottom w:val="0"/>
      <w:divBdr>
        <w:top w:val="none" w:sz="0" w:space="0" w:color="auto"/>
        <w:left w:val="none" w:sz="0" w:space="0" w:color="auto"/>
        <w:bottom w:val="none" w:sz="0" w:space="0" w:color="auto"/>
        <w:right w:val="none" w:sz="0" w:space="0" w:color="auto"/>
      </w:divBdr>
    </w:div>
    <w:div w:id="782463125">
      <w:bodyDiv w:val="1"/>
      <w:marLeft w:val="0"/>
      <w:marRight w:val="0"/>
      <w:marTop w:val="0"/>
      <w:marBottom w:val="0"/>
      <w:divBdr>
        <w:top w:val="none" w:sz="0" w:space="0" w:color="auto"/>
        <w:left w:val="none" w:sz="0" w:space="0" w:color="auto"/>
        <w:bottom w:val="none" w:sz="0" w:space="0" w:color="auto"/>
        <w:right w:val="none" w:sz="0" w:space="0" w:color="auto"/>
      </w:divBdr>
    </w:div>
    <w:div w:id="816607227">
      <w:bodyDiv w:val="1"/>
      <w:marLeft w:val="0"/>
      <w:marRight w:val="0"/>
      <w:marTop w:val="0"/>
      <w:marBottom w:val="0"/>
      <w:divBdr>
        <w:top w:val="none" w:sz="0" w:space="0" w:color="auto"/>
        <w:left w:val="none" w:sz="0" w:space="0" w:color="auto"/>
        <w:bottom w:val="none" w:sz="0" w:space="0" w:color="auto"/>
        <w:right w:val="none" w:sz="0" w:space="0" w:color="auto"/>
      </w:divBdr>
    </w:div>
    <w:div w:id="825635095">
      <w:bodyDiv w:val="1"/>
      <w:marLeft w:val="0"/>
      <w:marRight w:val="0"/>
      <w:marTop w:val="0"/>
      <w:marBottom w:val="0"/>
      <w:divBdr>
        <w:top w:val="none" w:sz="0" w:space="0" w:color="auto"/>
        <w:left w:val="none" w:sz="0" w:space="0" w:color="auto"/>
        <w:bottom w:val="none" w:sz="0" w:space="0" w:color="auto"/>
        <w:right w:val="none" w:sz="0" w:space="0" w:color="auto"/>
      </w:divBdr>
    </w:div>
    <w:div w:id="835804328">
      <w:bodyDiv w:val="1"/>
      <w:marLeft w:val="0"/>
      <w:marRight w:val="0"/>
      <w:marTop w:val="0"/>
      <w:marBottom w:val="0"/>
      <w:divBdr>
        <w:top w:val="none" w:sz="0" w:space="0" w:color="auto"/>
        <w:left w:val="none" w:sz="0" w:space="0" w:color="auto"/>
        <w:bottom w:val="none" w:sz="0" w:space="0" w:color="auto"/>
        <w:right w:val="none" w:sz="0" w:space="0" w:color="auto"/>
      </w:divBdr>
    </w:div>
    <w:div w:id="843056427">
      <w:bodyDiv w:val="1"/>
      <w:marLeft w:val="0"/>
      <w:marRight w:val="0"/>
      <w:marTop w:val="0"/>
      <w:marBottom w:val="0"/>
      <w:divBdr>
        <w:top w:val="none" w:sz="0" w:space="0" w:color="auto"/>
        <w:left w:val="none" w:sz="0" w:space="0" w:color="auto"/>
        <w:bottom w:val="none" w:sz="0" w:space="0" w:color="auto"/>
        <w:right w:val="none" w:sz="0" w:space="0" w:color="auto"/>
      </w:divBdr>
    </w:div>
    <w:div w:id="860708930">
      <w:bodyDiv w:val="1"/>
      <w:marLeft w:val="0"/>
      <w:marRight w:val="0"/>
      <w:marTop w:val="0"/>
      <w:marBottom w:val="0"/>
      <w:divBdr>
        <w:top w:val="none" w:sz="0" w:space="0" w:color="auto"/>
        <w:left w:val="none" w:sz="0" w:space="0" w:color="auto"/>
        <w:bottom w:val="none" w:sz="0" w:space="0" w:color="auto"/>
        <w:right w:val="none" w:sz="0" w:space="0" w:color="auto"/>
      </w:divBdr>
    </w:div>
    <w:div w:id="887645900">
      <w:bodyDiv w:val="1"/>
      <w:marLeft w:val="0"/>
      <w:marRight w:val="0"/>
      <w:marTop w:val="0"/>
      <w:marBottom w:val="0"/>
      <w:divBdr>
        <w:top w:val="none" w:sz="0" w:space="0" w:color="auto"/>
        <w:left w:val="none" w:sz="0" w:space="0" w:color="auto"/>
        <w:bottom w:val="none" w:sz="0" w:space="0" w:color="auto"/>
        <w:right w:val="none" w:sz="0" w:space="0" w:color="auto"/>
      </w:divBdr>
    </w:div>
    <w:div w:id="916400297">
      <w:bodyDiv w:val="1"/>
      <w:marLeft w:val="0"/>
      <w:marRight w:val="0"/>
      <w:marTop w:val="0"/>
      <w:marBottom w:val="0"/>
      <w:divBdr>
        <w:top w:val="none" w:sz="0" w:space="0" w:color="auto"/>
        <w:left w:val="none" w:sz="0" w:space="0" w:color="auto"/>
        <w:bottom w:val="none" w:sz="0" w:space="0" w:color="auto"/>
        <w:right w:val="none" w:sz="0" w:space="0" w:color="auto"/>
      </w:divBdr>
    </w:div>
    <w:div w:id="937761548">
      <w:bodyDiv w:val="1"/>
      <w:marLeft w:val="0"/>
      <w:marRight w:val="0"/>
      <w:marTop w:val="0"/>
      <w:marBottom w:val="0"/>
      <w:divBdr>
        <w:top w:val="none" w:sz="0" w:space="0" w:color="auto"/>
        <w:left w:val="none" w:sz="0" w:space="0" w:color="auto"/>
        <w:bottom w:val="none" w:sz="0" w:space="0" w:color="auto"/>
        <w:right w:val="none" w:sz="0" w:space="0" w:color="auto"/>
      </w:divBdr>
    </w:div>
    <w:div w:id="949238765">
      <w:bodyDiv w:val="1"/>
      <w:marLeft w:val="0"/>
      <w:marRight w:val="0"/>
      <w:marTop w:val="0"/>
      <w:marBottom w:val="0"/>
      <w:divBdr>
        <w:top w:val="none" w:sz="0" w:space="0" w:color="auto"/>
        <w:left w:val="none" w:sz="0" w:space="0" w:color="auto"/>
        <w:bottom w:val="none" w:sz="0" w:space="0" w:color="auto"/>
        <w:right w:val="none" w:sz="0" w:space="0" w:color="auto"/>
      </w:divBdr>
    </w:div>
    <w:div w:id="958226031">
      <w:bodyDiv w:val="1"/>
      <w:marLeft w:val="0"/>
      <w:marRight w:val="0"/>
      <w:marTop w:val="0"/>
      <w:marBottom w:val="0"/>
      <w:divBdr>
        <w:top w:val="none" w:sz="0" w:space="0" w:color="auto"/>
        <w:left w:val="none" w:sz="0" w:space="0" w:color="auto"/>
        <w:bottom w:val="none" w:sz="0" w:space="0" w:color="auto"/>
        <w:right w:val="none" w:sz="0" w:space="0" w:color="auto"/>
      </w:divBdr>
    </w:div>
    <w:div w:id="962923490">
      <w:bodyDiv w:val="1"/>
      <w:marLeft w:val="0"/>
      <w:marRight w:val="0"/>
      <w:marTop w:val="0"/>
      <w:marBottom w:val="0"/>
      <w:divBdr>
        <w:top w:val="none" w:sz="0" w:space="0" w:color="auto"/>
        <w:left w:val="none" w:sz="0" w:space="0" w:color="auto"/>
        <w:bottom w:val="none" w:sz="0" w:space="0" w:color="auto"/>
        <w:right w:val="none" w:sz="0" w:space="0" w:color="auto"/>
      </w:divBdr>
    </w:div>
    <w:div w:id="987904356">
      <w:bodyDiv w:val="1"/>
      <w:marLeft w:val="0"/>
      <w:marRight w:val="0"/>
      <w:marTop w:val="0"/>
      <w:marBottom w:val="0"/>
      <w:divBdr>
        <w:top w:val="none" w:sz="0" w:space="0" w:color="auto"/>
        <w:left w:val="none" w:sz="0" w:space="0" w:color="auto"/>
        <w:bottom w:val="none" w:sz="0" w:space="0" w:color="auto"/>
        <w:right w:val="none" w:sz="0" w:space="0" w:color="auto"/>
      </w:divBdr>
    </w:div>
    <w:div w:id="994455215">
      <w:bodyDiv w:val="1"/>
      <w:marLeft w:val="0"/>
      <w:marRight w:val="0"/>
      <w:marTop w:val="0"/>
      <w:marBottom w:val="0"/>
      <w:divBdr>
        <w:top w:val="none" w:sz="0" w:space="0" w:color="auto"/>
        <w:left w:val="none" w:sz="0" w:space="0" w:color="auto"/>
        <w:bottom w:val="none" w:sz="0" w:space="0" w:color="auto"/>
        <w:right w:val="none" w:sz="0" w:space="0" w:color="auto"/>
      </w:divBdr>
    </w:div>
    <w:div w:id="1039430141">
      <w:bodyDiv w:val="1"/>
      <w:marLeft w:val="0"/>
      <w:marRight w:val="0"/>
      <w:marTop w:val="0"/>
      <w:marBottom w:val="0"/>
      <w:divBdr>
        <w:top w:val="none" w:sz="0" w:space="0" w:color="auto"/>
        <w:left w:val="none" w:sz="0" w:space="0" w:color="auto"/>
        <w:bottom w:val="none" w:sz="0" w:space="0" w:color="auto"/>
        <w:right w:val="none" w:sz="0" w:space="0" w:color="auto"/>
      </w:divBdr>
    </w:div>
    <w:div w:id="1053847919">
      <w:bodyDiv w:val="1"/>
      <w:marLeft w:val="0"/>
      <w:marRight w:val="0"/>
      <w:marTop w:val="0"/>
      <w:marBottom w:val="0"/>
      <w:divBdr>
        <w:top w:val="none" w:sz="0" w:space="0" w:color="auto"/>
        <w:left w:val="none" w:sz="0" w:space="0" w:color="auto"/>
        <w:bottom w:val="none" w:sz="0" w:space="0" w:color="auto"/>
        <w:right w:val="none" w:sz="0" w:space="0" w:color="auto"/>
      </w:divBdr>
    </w:div>
    <w:div w:id="1068383413">
      <w:bodyDiv w:val="1"/>
      <w:marLeft w:val="0"/>
      <w:marRight w:val="0"/>
      <w:marTop w:val="0"/>
      <w:marBottom w:val="0"/>
      <w:divBdr>
        <w:top w:val="none" w:sz="0" w:space="0" w:color="auto"/>
        <w:left w:val="none" w:sz="0" w:space="0" w:color="auto"/>
        <w:bottom w:val="none" w:sz="0" w:space="0" w:color="auto"/>
        <w:right w:val="none" w:sz="0" w:space="0" w:color="auto"/>
      </w:divBdr>
    </w:div>
    <w:div w:id="1079987968">
      <w:bodyDiv w:val="1"/>
      <w:marLeft w:val="0"/>
      <w:marRight w:val="0"/>
      <w:marTop w:val="0"/>
      <w:marBottom w:val="0"/>
      <w:divBdr>
        <w:top w:val="none" w:sz="0" w:space="0" w:color="auto"/>
        <w:left w:val="none" w:sz="0" w:space="0" w:color="auto"/>
        <w:bottom w:val="none" w:sz="0" w:space="0" w:color="auto"/>
        <w:right w:val="none" w:sz="0" w:space="0" w:color="auto"/>
      </w:divBdr>
    </w:div>
    <w:div w:id="1097094720">
      <w:bodyDiv w:val="1"/>
      <w:marLeft w:val="0"/>
      <w:marRight w:val="0"/>
      <w:marTop w:val="0"/>
      <w:marBottom w:val="0"/>
      <w:divBdr>
        <w:top w:val="none" w:sz="0" w:space="0" w:color="auto"/>
        <w:left w:val="none" w:sz="0" w:space="0" w:color="auto"/>
        <w:bottom w:val="none" w:sz="0" w:space="0" w:color="auto"/>
        <w:right w:val="none" w:sz="0" w:space="0" w:color="auto"/>
      </w:divBdr>
    </w:div>
    <w:div w:id="1119687853">
      <w:bodyDiv w:val="1"/>
      <w:marLeft w:val="0"/>
      <w:marRight w:val="0"/>
      <w:marTop w:val="0"/>
      <w:marBottom w:val="0"/>
      <w:divBdr>
        <w:top w:val="none" w:sz="0" w:space="0" w:color="auto"/>
        <w:left w:val="none" w:sz="0" w:space="0" w:color="auto"/>
        <w:bottom w:val="none" w:sz="0" w:space="0" w:color="auto"/>
        <w:right w:val="none" w:sz="0" w:space="0" w:color="auto"/>
      </w:divBdr>
    </w:div>
    <w:div w:id="1130514654">
      <w:bodyDiv w:val="1"/>
      <w:marLeft w:val="0"/>
      <w:marRight w:val="0"/>
      <w:marTop w:val="0"/>
      <w:marBottom w:val="0"/>
      <w:divBdr>
        <w:top w:val="none" w:sz="0" w:space="0" w:color="auto"/>
        <w:left w:val="none" w:sz="0" w:space="0" w:color="auto"/>
        <w:bottom w:val="none" w:sz="0" w:space="0" w:color="auto"/>
        <w:right w:val="none" w:sz="0" w:space="0" w:color="auto"/>
      </w:divBdr>
    </w:div>
    <w:div w:id="1152868379">
      <w:bodyDiv w:val="1"/>
      <w:marLeft w:val="0"/>
      <w:marRight w:val="0"/>
      <w:marTop w:val="0"/>
      <w:marBottom w:val="0"/>
      <w:divBdr>
        <w:top w:val="none" w:sz="0" w:space="0" w:color="auto"/>
        <w:left w:val="none" w:sz="0" w:space="0" w:color="auto"/>
        <w:bottom w:val="none" w:sz="0" w:space="0" w:color="auto"/>
        <w:right w:val="none" w:sz="0" w:space="0" w:color="auto"/>
      </w:divBdr>
    </w:div>
    <w:div w:id="1153255339">
      <w:bodyDiv w:val="1"/>
      <w:marLeft w:val="0"/>
      <w:marRight w:val="0"/>
      <w:marTop w:val="0"/>
      <w:marBottom w:val="0"/>
      <w:divBdr>
        <w:top w:val="none" w:sz="0" w:space="0" w:color="auto"/>
        <w:left w:val="none" w:sz="0" w:space="0" w:color="auto"/>
        <w:bottom w:val="none" w:sz="0" w:space="0" w:color="auto"/>
        <w:right w:val="none" w:sz="0" w:space="0" w:color="auto"/>
      </w:divBdr>
    </w:div>
    <w:div w:id="1159466436">
      <w:bodyDiv w:val="1"/>
      <w:marLeft w:val="0"/>
      <w:marRight w:val="0"/>
      <w:marTop w:val="0"/>
      <w:marBottom w:val="0"/>
      <w:divBdr>
        <w:top w:val="none" w:sz="0" w:space="0" w:color="auto"/>
        <w:left w:val="none" w:sz="0" w:space="0" w:color="auto"/>
        <w:bottom w:val="none" w:sz="0" w:space="0" w:color="auto"/>
        <w:right w:val="none" w:sz="0" w:space="0" w:color="auto"/>
      </w:divBdr>
    </w:div>
    <w:div w:id="1171487582">
      <w:bodyDiv w:val="1"/>
      <w:marLeft w:val="0"/>
      <w:marRight w:val="0"/>
      <w:marTop w:val="0"/>
      <w:marBottom w:val="0"/>
      <w:divBdr>
        <w:top w:val="none" w:sz="0" w:space="0" w:color="auto"/>
        <w:left w:val="none" w:sz="0" w:space="0" w:color="auto"/>
        <w:bottom w:val="none" w:sz="0" w:space="0" w:color="auto"/>
        <w:right w:val="none" w:sz="0" w:space="0" w:color="auto"/>
      </w:divBdr>
    </w:div>
    <w:div w:id="1175145792">
      <w:bodyDiv w:val="1"/>
      <w:marLeft w:val="0"/>
      <w:marRight w:val="0"/>
      <w:marTop w:val="0"/>
      <w:marBottom w:val="0"/>
      <w:divBdr>
        <w:top w:val="none" w:sz="0" w:space="0" w:color="auto"/>
        <w:left w:val="none" w:sz="0" w:space="0" w:color="auto"/>
        <w:bottom w:val="none" w:sz="0" w:space="0" w:color="auto"/>
        <w:right w:val="none" w:sz="0" w:space="0" w:color="auto"/>
      </w:divBdr>
    </w:div>
    <w:div w:id="1189291969">
      <w:bodyDiv w:val="1"/>
      <w:marLeft w:val="0"/>
      <w:marRight w:val="0"/>
      <w:marTop w:val="0"/>
      <w:marBottom w:val="0"/>
      <w:divBdr>
        <w:top w:val="none" w:sz="0" w:space="0" w:color="auto"/>
        <w:left w:val="none" w:sz="0" w:space="0" w:color="auto"/>
        <w:bottom w:val="none" w:sz="0" w:space="0" w:color="auto"/>
        <w:right w:val="none" w:sz="0" w:space="0" w:color="auto"/>
      </w:divBdr>
    </w:div>
    <w:div w:id="1214077203">
      <w:bodyDiv w:val="1"/>
      <w:marLeft w:val="0"/>
      <w:marRight w:val="0"/>
      <w:marTop w:val="0"/>
      <w:marBottom w:val="0"/>
      <w:divBdr>
        <w:top w:val="none" w:sz="0" w:space="0" w:color="auto"/>
        <w:left w:val="none" w:sz="0" w:space="0" w:color="auto"/>
        <w:bottom w:val="none" w:sz="0" w:space="0" w:color="auto"/>
        <w:right w:val="none" w:sz="0" w:space="0" w:color="auto"/>
      </w:divBdr>
    </w:div>
    <w:div w:id="1238981753">
      <w:bodyDiv w:val="1"/>
      <w:marLeft w:val="0"/>
      <w:marRight w:val="0"/>
      <w:marTop w:val="0"/>
      <w:marBottom w:val="0"/>
      <w:divBdr>
        <w:top w:val="none" w:sz="0" w:space="0" w:color="auto"/>
        <w:left w:val="none" w:sz="0" w:space="0" w:color="auto"/>
        <w:bottom w:val="none" w:sz="0" w:space="0" w:color="auto"/>
        <w:right w:val="none" w:sz="0" w:space="0" w:color="auto"/>
      </w:divBdr>
    </w:div>
    <w:div w:id="1242527869">
      <w:bodyDiv w:val="1"/>
      <w:marLeft w:val="0"/>
      <w:marRight w:val="0"/>
      <w:marTop w:val="0"/>
      <w:marBottom w:val="0"/>
      <w:divBdr>
        <w:top w:val="none" w:sz="0" w:space="0" w:color="auto"/>
        <w:left w:val="none" w:sz="0" w:space="0" w:color="auto"/>
        <w:bottom w:val="none" w:sz="0" w:space="0" w:color="auto"/>
        <w:right w:val="none" w:sz="0" w:space="0" w:color="auto"/>
      </w:divBdr>
    </w:div>
    <w:div w:id="1256787789">
      <w:bodyDiv w:val="1"/>
      <w:marLeft w:val="0"/>
      <w:marRight w:val="0"/>
      <w:marTop w:val="0"/>
      <w:marBottom w:val="0"/>
      <w:divBdr>
        <w:top w:val="none" w:sz="0" w:space="0" w:color="auto"/>
        <w:left w:val="none" w:sz="0" w:space="0" w:color="auto"/>
        <w:bottom w:val="none" w:sz="0" w:space="0" w:color="auto"/>
        <w:right w:val="none" w:sz="0" w:space="0" w:color="auto"/>
      </w:divBdr>
    </w:div>
    <w:div w:id="1277760357">
      <w:bodyDiv w:val="1"/>
      <w:marLeft w:val="0"/>
      <w:marRight w:val="0"/>
      <w:marTop w:val="0"/>
      <w:marBottom w:val="0"/>
      <w:divBdr>
        <w:top w:val="none" w:sz="0" w:space="0" w:color="auto"/>
        <w:left w:val="none" w:sz="0" w:space="0" w:color="auto"/>
        <w:bottom w:val="none" w:sz="0" w:space="0" w:color="auto"/>
        <w:right w:val="none" w:sz="0" w:space="0" w:color="auto"/>
      </w:divBdr>
    </w:div>
    <w:div w:id="1280987214">
      <w:bodyDiv w:val="1"/>
      <w:marLeft w:val="0"/>
      <w:marRight w:val="0"/>
      <w:marTop w:val="0"/>
      <w:marBottom w:val="0"/>
      <w:divBdr>
        <w:top w:val="none" w:sz="0" w:space="0" w:color="auto"/>
        <w:left w:val="none" w:sz="0" w:space="0" w:color="auto"/>
        <w:bottom w:val="none" w:sz="0" w:space="0" w:color="auto"/>
        <w:right w:val="none" w:sz="0" w:space="0" w:color="auto"/>
      </w:divBdr>
    </w:div>
    <w:div w:id="1310859962">
      <w:bodyDiv w:val="1"/>
      <w:marLeft w:val="0"/>
      <w:marRight w:val="0"/>
      <w:marTop w:val="0"/>
      <w:marBottom w:val="0"/>
      <w:divBdr>
        <w:top w:val="none" w:sz="0" w:space="0" w:color="auto"/>
        <w:left w:val="none" w:sz="0" w:space="0" w:color="auto"/>
        <w:bottom w:val="none" w:sz="0" w:space="0" w:color="auto"/>
        <w:right w:val="none" w:sz="0" w:space="0" w:color="auto"/>
      </w:divBdr>
    </w:div>
    <w:div w:id="1328480340">
      <w:bodyDiv w:val="1"/>
      <w:marLeft w:val="0"/>
      <w:marRight w:val="0"/>
      <w:marTop w:val="0"/>
      <w:marBottom w:val="0"/>
      <w:divBdr>
        <w:top w:val="none" w:sz="0" w:space="0" w:color="auto"/>
        <w:left w:val="none" w:sz="0" w:space="0" w:color="auto"/>
        <w:bottom w:val="none" w:sz="0" w:space="0" w:color="auto"/>
        <w:right w:val="none" w:sz="0" w:space="0" w:color="auto"/>
      </w:divBdr>
    </w:div>
    <w:div w:id="1354111738">
      <w:bodyDiv w:val="1"/>
      <w:marLeft w:val="0"/>
      <w:marRight w:val="0"/>
      <w:marTop w:val="0"/>
      <w:marBottom w:val="0"/>
      <w:divBdr>
        <w:top w:val="none" w:sz="0" w:space="0" w:color="auto"/>
        <w:left w:val="none" w:sz="0" w:space="0" w:color="auto"/>
        <w:bottom w:val="none" w:sz="0" w:space="0" w:color="auto"/>
        <w:right w:val="none" w:sz="0" w:space="0" w:color="auto"/>
      </w:divBdr>
    </w:div>
    <w:div w:id="1354261400">
      <w:bodyDiv w:val="1"/>
      <w:marLeft w:val="0"/>
      <w:marRight w:val="0"/>
      <w:marTop w:val="0"/>
      <w:marBottom w:val="0"/>
      <w:divBdr>
        <w:top w:val="none" w:sz="0" w:space="0" w:color="auto"/>
        <w:left w:val="none" w:sz="0" w:space="0" w:color="auto"/>
        <w:bottom w:val="none" w:sz="0" w:space="0" w:color="auto"/>
        <w:right w:val="none" w:sz="0" w:space="0" w:color="auto"/>
      </w:divBdr>
    </w:div>
    <w:div w:id="1380477897">
      <w:bodyDiv w:val="1"/>
      <w:marLeft w:val="0"/>
      <w:marRight w:val="0"/>
      <w:marTop w:val="0"/>
      <w:marBottom w:val="0"/>
      <w:divBdr>
        <w:top w:val="none" w:sz="0" w:space="0" w:color="auto"/>
        <w:left w:val="none" w:sz="0" w:space="0" w:color="auto"/>
        <w:bottom w:val="none" w:sz="0" w:space="0" w:color="auto"/>
        <w:right w:val="none" w:sz="0" w:space="0" w:color="auto"/>
      </w:divBdr>
    </w:div>
    <w:div w:id="1381324303">
      <w:bodyDiv w:val="1"/>
      <w:marLeft w:val="0"/>
      <w:marRight w:val="0"/>
      <w:marTop w:val="0"/>
      <w:marBottom w:val="0"/>
      <w:divBdr>
        <w:top w:val="none" w:sz="0" w:space="0" w:color="auto"/>
        <w:left w:val="none" w:sz="0" w:space="0" w:color="auto"/>
        <w:bottom w:val="none" w:sz="0" w:space="0" w:color="auto"/>
        <w:right w:val="none" w:sz="0" w:space="0" w:color="auto"/>
      </w:divBdr>
    </w:div>
    <w:div w:id="1398748706">
      <w:bodyDiv w:val="1"/>
      <w:marLeft w:val="0"/>
      <w:marRight w:val="0"/>
      <w:marTop w:val="0"/>
      <w:marBottom w:val="0"/>
      <w:divBdr>
        <w:top w:val="none" w:sz="0" w:space="0" w:color="auto"/>
        <w:left w:val="none" w:sz="0" w:space="0" w:color="auto"/>
        <w:bottom w:val="none" w:sz="0" w:space="0" w:color="auto"/>
        <w:right w:val="none" w:sz="0" w:space="0" w:color="auto"/>
      </w:divBdr>
    </w:div>
    <w:div w:id="1413046685">
      <w:bodyDiv w:val="1"/>
      <w:marLeft w:val="0"/>
      <w:marRight w:val="0"/>
      <w:marTop w:val="0"/>
      <w:marBottom w:val="0"/>
      <w:divBdr>
        <w:top w:val="none" w:sz="0" w:space="0" w:color="auto"/>
        <w:left w:val="none" w:sz="0" w:space="0" w:color="auto"/>
        <w:bottom w:val="none" w:sz="0" w:space="0" w:color="auto"/>
        <w:right w:val="none" w:sz="0" w:space="0" w:color="auto"/>
      </w:divBdr>
    </w:div>
    <w:div w:id="1420758557">
      <w:bodyDiv w:val="1"/>
      <w:marLeft w:val="0"/>
      <w:marRight w:val="0"/>
      <w:marTop w:val="0"/>
      <w:marBottom w:val="0"/>
      <w:divBdr>
        <w:top w:val="none" w:sz="0" w:space="0" w:color="auto"/>
        <w:left w:val="none" w:sz="0" w:space="0" w:color="auto"/>
        <w:bottom w:val="none" w:sz="0" w:space="0" w:color="auto"/>
        <w:right w:val="none" w:sz="0" w:space="0" w:color="auto"/>
      </w:divBdr>
    </w:div>
    <w:div w:id="1458530326">
      <w:bodyDiv w:val="1"/>
      <w:marLeft w:val="0"/>
      <w:marRight w:val="0"/>
      <w:marTop w:val="0"/>
      <w:marBottom w:val="0"/>
      <w:divBdr>
        <w:top w:val="none" w:sz="0" w:space="0" w:color="auto"/>
        <w:left w:val="none" w:sz="0" w:space="0" w:color="auto"/>
        <w:bottom w:val="none" w:sz="0" w:space="0" w:color="auto"/>
        <w:right w:val="none" w:sz="0" w:space="0" w:color="auto"/>
      </w:divBdr>
    </w:div>
    <w:div w:id="1467506475">
      <w:bodyDiv w:val="1"/>
      <w:marLeft w:val="0"/>
      <w:marRight w:val="0"/>
      <w:marTop w:val="0"/>
      <w:marBottom w:val="0"/>
      <w:divBdr>
        <w:top w:val="none" w:sz="0" w:space="0" w:color="auto"/>
        <w:left w:val="none" w:sz="0" w:space="0" w:color="auto"/>
        <w:bottom w:val="none" w:sz="0" w:space="0" w:color="auto"/>
        <w:right w:val="none" w:sz="0" w:space="0" w:color="auto"/>
      </w:divBdr>
    </w:div>
    <w:div w:id="1503353462">
      <w:bodyDiv w:val="1"/>
      <w:marLeft w:val="0"/>
      <w:marRight w:val="0"/>
      <w:marTop w:val="0"/>
      <w:marBottom w:val="0"/>
      <w:divBdr>
        <w:top w:val="none" w:sz="0" w:space="0" w:color="auto"/>
        <w:left w:val="none" w:sz="0" w:space="0" w:color="auto"/>
        <w:bottom w:val="none" w:sz="0" w:space="0" w:color="auto"/>
        <w:right w:val="none" w:sz="0" w:space="0" w:color="auto"/>
      </w:divBdr>
    </w:div>
    <w:div w:id="1511791929">
      <w:bodyDiv w:val="1"/>
      <w:marLeft w:val="0"/>
      <w:marRight w:val="0"/>
      <w:marTop w:val="0"/>
      <w:marBottom w:val="0"/>
      <w:divBdr>
        <w:top w:val="none" w:sz="0" w:space="0" w:color="auto"/>
        <w:left w:val="none" w:sz="0" w:space="0" w:color="auto"/>
        <w:bottom w:val="none" w:sz="0" w:space="0" w:color="auto"/>
        <w:right w:val="none" w:sz="0" w:space="0" w:color="auto"/>
      </w:divBdr>
    </w:div>
    <w:div w:id="1519811352">
      <w:bodyDiv w:val="1"/>
      <w:marLeft w:val="0"/>
      <w:marRight w:val="0"/>
      <w:marTop w:val="0"/>
      <w:marBottom w:val="0"/>
      <w:divBdr>
        <w:top w:val="none" w:sz="0" w:space="0" w:color="auto"/>
        <w:left w:val="none" w:sz="0" w:space="0" w:color="auto"/>
        <w:bottom w:val="none" w:sz="0" w:space="0" w:color="auto"/>
        <w:right w:val="none" w:sz="0" w:space="0" w:color="auto"/>
      </w:divBdr>
    </w:div>
    <w:div w:id="1526597997">
      <w:bodyDiv w:val="1"/>
      <w:marLeft w:val="0"/>
      <w:marRight w:val="0"/>
      <w:marTop w:val="0"/>
      <w:marBottom w:val="0"/>
      <w:divBdr>
        <w:top w:val="none" w:sz="0" w:space="0" w:color="auto"/>
        <w:left w:val="none" w:sz="0" w:space="0" w:color="auto"/>
        <w:bottom w:val="none" w:sz="0" w:space="0" w:color="auto"/>
        <w:right w:val="none" w:sz="0" w:space="0" w:color="auto"/>
      </w:divBdr>
    </w:div>
    <w:div w:id="1531651509">
      <w:bodyDiv w:val="1"/>
      <w:marLeft w:val="0"/>
      <w:marRight w:val="0"/>
      <w:marTop w:val="0"/>
      <w:marBottom w:val="0"/>
      <w:divBdr>
        <w:top w:val="none" w:sz="0" w:space="0" w:color="auto"/>
        <w:left w:val="none" w:sz="0" w:space="0" w:color="auto"/>
        <w:bottom w:val="none" w:sz="0" w:space="0" w:color="auto"/>
        <w:right w:val="none" w:sz="0" w:space="0" w:color="auto"/>
      </w:divBdr>
    </w:div>
    <w:div w:id="1549149565">
      <w:bodyDiv w:val="1"/>
      <w:marLeft w:val="0"/>
      <w:marRight w:val="0"/>
      <w:marTop w:val="0"/>
      <w:marBottom w:val="0"/>
      <w:divBdr>
        <w:top w:val="none" w:sz="0" w:space="0" w:color="auto"/>
        <w:left w:val="none" w:sz="0" w:space="0" w:color="auto"/>
        <w:bottom w:val="none" w:sz="0" w:space="0" w:color="auto"/>
        <w:right w:val="none" w:sz="0" w:space="0" w:color="auto"/>
      </w:divBdr>
    </w:div>
    <w:div w:id="1564678602">
      <w:bodyDiv w:val="1"/>
      <w:marLeft w:val="0"/>
      <w:marRight w:val="0"/>
      <w:marTop w:val="0"/>
      <w:marBottom w:val="0"/>
      <w:divBdr>
        <w:top w:val="none" w:sz="0" w:space="0" w:color="auto"/>
        <w:left w:val="none" w:sz="0" w:space="0" w:color="auto"/>
        <w:bottom w:val="none" w:sz="0" w:space="0" w:color="auto"/>
        <w:right w:val="none" w:sz="0" w:space="0" w:color="auto"/>
      </w:divBdr>
    </w:div>
    <w:div w:id="1569801608">
      <w:bodyDiv w:val="1"/>
      <w:marLeft w:val="0"/>
      <w:marRight w:val="0"/>
      <w:marTop w:val="0"/>
      <w:marBottom w:val="0"/>
      <w:divBdr>
        <w:top w:val="none" w:sz="0" w:space="0" w:color="auto"/>
        <w:left w:val="none" w:sz="0" w:space="0" w:color="auto"/>
        <w:bottom w:val="none" w:sz="0" w:space="0" w:color="auto"/>
        <w:right w:val="none" w:sz="0" w:space="0" w:color="auto"/>
      </w:divBdr>
    </w:div>
    <w:div w:id="1581599873">
      <w:bodyDiv w:val="1"/>
      <w:marLeft w:val="0"/>
      <w:marRight w:val="0"/>
      <w:marTop w:val="0"/>
      <w:marBottom w:val="0"/>
      <w:divBdr>
        <w:top w:val="none" w:sz="0" w:space="0" w:color="auto"/>
        <w:left w:val="none" w:sz="0" w:space="0" w:color="auto"/>
        <w:bottom w:val="none" w:sz="0" w:space="0" w:color="auto"/>
        <w:right w:val="none" w:sz="0" w:space="0" w:color="auto"/>
      </w:divBdr>
    </w:div>
    <w:div w:id="1584024470">
      <w:bodyDiv w:val="1"/>
      <w:marLeft w:val="0"/>
      <w:marRight w:val="0"/>
      <w:marTop w:val="0"/>
      <w:marBottom w:val="0"/>
      <w:divBdr>
        <w:top w:val="none" w:sz="0" w:space="0" w:color="auto"/>
        <w:left w:val="none" w:sz="0" w:space="0" w:color="auto"/>
        <w:bottom w:val="none" w:sz="0" w:space="0" w:color="auto"/>
        <w:right w:val="none" w:sz="0" w:space="0" w:color="auto"/>
      </w:divBdr>
    </w:div>
    <w:div w:id="1620912252">
      <w:bodyDiv w:val="1"/>
      <w:marLeft w:val="0"/>
      <w:marRight w:val="0"/>
      <w:marTop w:val="0"/>
      <w:marBottom w:val="0"/>
      <w:divBdr>
        <w:top w:val="none" w:sz="0" w:space="0" w:color="auto"/>
        <w:left w:val="none" w:sz="0" w:space="0" w:color="auto"/>
        <w:bottom w:val="none" w:sz="0" w:space="0" w:color="auto"/>
        <w:right w:val="none" w:sz="0" w:space="0" w:color="auto"/>
      </w:divBdr>
      <w:divsChild>
        <w:div w:id="1725715676">
          <w:marLeft w:val="0"/>
          <w:marRight w:val="0"/>
          <w:marTop w:val="0"/>
          <w:marBottom w:val="0"/>
          <w:divBdr>
            <w:top w:val="none" w:sz="0" w:space="0" w:color="auto"/>
            <w:left w:val="none" w:sz="0" w:space="0" w:color="auto"/>
            <w:bottom w:val="none" w:sz="0" w:space="0" w:color="auto"/>
            <w:right w:val="none" w:sz="0" w:space="0" w:color="auto"/>
          </w:divBdr>
        </w:div>
        <w:div w:id="801702114">
          <w:marLeft w:val="0"/>
          <w:marRight w:val="0"/>
          <w:marTop w:val="0"/>
          <w:marBottom w:val="0"/>
          <w:divBdr>
            <w:top w:val="none" w:sz="0" w:space="0" w:color="auto"/>
            <w:left w:val="none" w:sz="0" w:space="0" w:color="auto"/>
            <w:bottom w:val="none" w:sz="0" w:space="0" w:color="auto"/>
            <w:right w:val="none" w:sz="0" w:space="0" w:color="auto"/>
          </w:divBdr>
        </w:div>
        <w:div w:id="1797335813">
          <w:marLeft w:val="0"/>
          <w:marRight w:val="0"/>
          <w:marTop w:val="0"/>
          <w:marBottom w:val="0"/>
          <w:divBdr>
            <w:top w:val="none" w:sz="0" w:space="0" w:color="auto"/>
            <w:left w:val="none" w:sz="0" w:space="0" w:color="auto"/>
            <w:bottom w:val="none" w:sz="0" w:space="0" w:color="auto"/>
            <w:right w:val="none" w:sz="0" w:space="0" w:color="auto"/>
          </w:divBdr>
        </w:div>
        <w:div w:id="1869179321">
          <w:marLeft w:val="0"/>
          <w:marRight w:val="0"/>
          <w:marTop w:val="0"/>
          <w:marBottom w:val="0"/>
          <w:divBdr>
            <w:top w:val="none" w:sz="0" w:space="0" w:color="auto"/>
            <w:left w:val="none" w:sz="0" w:space="0" w:color="auto"/>
            <w:bottom w:val="none" w:sz="0" w:space="0" w:color="auto"/>
            <w:right w:val="none" w:sz="0" w:space="0" w:color="auto"/>
          </w:divBdr>
        </w:div>
        <w:div w:id="1772702986">
          <w:marLeft w:val="0"/>
          <w:marRight w:val="0"/>
          <w:marTop w:val="0"/>
          <w:marBottom w:val="0"/>
          <w:divBdr>
            <w:top w:val="none" w:sz="0" w:space="0" w:color="auto"/>
            <w:left w:val="none" w:sz="0" w:space="0" w:color="auto"/>
            <w:bottom w:val="none" w:sz="0" w:space="0" w:color="auto"/>
            <w:right w:val="none" w:sz="0" w:space="0" w:color="auto"/>
          </w:divBdr>
        </w:div>
        <w:div w:id="391466574">
          <w:marLeft w:val="0"/>
          <w:marRight w:val="0"/>
          <w:marTop w:val="0"/>
          <w:marBottom w:val="0"/>
          <w:divBdr>
            <w:top w:val="none" w:sz="0" w:space="0" w:color="auto"/>
            <w:left w:val="none" w:sz="0" w:space="0" w:color="auto"/>
            <w:bottom w:val="none" w:sz="0" w:space="0" w:color="auto"/>
            <w:right w:val="none" w:sz="0" w:space="0" w:color="auto"/>
          </w:divBdr>
        </w:div>
        <w:div w:id="432475660">
          <w:marLeft w:val="0"/>
          <w:marRight w:val="0"/>
          <w:marTop w:val="0"/>
          <w:marBottom w:val="0"/>
          <w:divBdr>
            <w:top w:val="none" w:sz="0" w:space="0" w:color="auto"/>
            <w:left w:val="none" w:sz="0" w:space="0" w:color="auto"/>
            <w:bottom w:val="none" w:sz="0" w:space="0" w:color="auto"/>
            <w:right w:val="none" w:sz="0" w:space="0" w:color="auto"/>
          </w:divBdr>
        </w:div>
        <w:div w:id="1830631496">
          <w:marLeft w:val="0"/>
          <w:marRight w:val="0"/>
          <w:marTop w:val="0"/>
          <w:marBottom w:val="0"/>
          <w:divBdr>
            <w:top w:val="none" w:sz="0" w:space="0" w:color="auto"/>
            <w:left w:val="none" w:sz="0" w:space="0" w:color="auto"/>
            <w:bottom w:val="none" w:sz="0" w:space="0" w:color="auto"/>
            <w:right w:val="none" w:sz="0" w:space="0" w:color="auto"/>
          </w:divBdr>
        </w:div>
        <w:div w:id="704720468">
          <w:marLeft w:val="0"/>
          <w:marRight w:val="0"/>
          <w:marTop w:val="0"/>
          <w:marBottom w:val="0"/>
          <w:divBdr>
            <w:top w:val="none" w:sz="0" w:space="0" w:color="auto"/>
            <w:left w:val="none" w:sz="0" w:space="0" w:color="auto"/>
            <w:bottom w:val="none" w:sz="0" w:space="0" w:color="auto"/>
            <w:right w:val="none" w:sz="0" w:space="0" w:color="auto"/>
          </w:divBdr>
        </w:div>
      </w:divsChild>
    </w:div>
    <w:div w:id="1641958797">
      <w:bodyDiv w:val="1"/>
      <w:marLeft w:val="0"/>
      <w:marRight w:val="0"/>
      <w:marTop w:val="0"/>
      <w:marBottom w:val="0"/>
      <w:divBdr>
        <w:top w:val="none" w:sz="0" w:space="0" w:color="auto"/>
        <w:left w:val="none" w:sz="0" w:space="0" w:color="auto"/>
        <w:bottom w:val="none" w:sz="0" w:space="0" w:color="auto"/>
        <w:right w:val="none" w:sz="0" w:space="0" w:color="auto"/>
      </w:divBdr>
    </w:div>
    <w:div w:id="1661999084">
      <w:bodyDiv w:val="1"/>
      <w:marLeft w:val="0"/>
      <w:marRight w:val="0"/>
      <w:marTop w:val="0"/>
      <w:marBottom w:val="0"/>
      <w:divBdr>
        <w:top w:val="none" w:sz="0" w:space="0" w:color="auto"/>
        <w:left w:val="none" w:sz="0" w:space="0" w:color="auto"/>
        <w:bottom w:val="none" w:sz="0" w:space="0" w:color="auto"/>
        <w:right w:val="none" w:sz="0" w:space="0" w:color="auto"/>
      </w:divBdr>
    </w:div>
    <w:div w:id="1662001107">
      <w:bodyDiv w:val="1"/>
      <w:marLeft w:val="0"/>
      <w:marRight w:val="0"/>
      <w:marTop w:val="0"/>
      <w:marBottom w:val="0"/>
      <w:divBdr>
        <w:top w:val="none" w:sz="0" w:space="0" w:color="auto"/>
        <w:left w:val="none" w:sz="0" w:space="0" w:color="auto"/>
        <w:bottom w:val="none" w:sz="0" w:space="0" w:color="auto"/>
        <w:right w:val="none" w:sz="0" w:space="0" w:color="auto"/>
      </w:divBdr>
    </w:div>
    <w:div w:id="1684438117">
      <w:bodyDiv w:val="1"/>
      <w:marLeft w:val="0"/>
      <w:marRight w:val="0"/>
      <w:marTop w:val="0"/>
      <w:marBottom w:val="0"/>
      <w:divBdr>
        <w:top w:val="none" w:sz="0" w:space="0" w:color="auto"/>
        <w:left w:val="none" w:sz="0" w:space="0" w:color="auto"/>
        <w:bottom w:val="none" w:sz="0" w:space="0" w:color="auto"/>
        <w:right w:val="none" w:sz="0" w:space="0" w:color="auto"/>
      </w:divBdr>
    </w:div>
    <w:div w:id="1728842587">
      <w:bodyDiv w:val="1"/>
      <w:marLeft w:val="0"/>
      <w:marRight w:val="0"/>
      <w:marTop w:val="0"/>
      <w:marBottom w:val="0"/>
      <w:divBdr>
        <w:top w:val="none" w:sz="0" w:space="0" w:color="auto"/>
        <w:left w:val="none" w:sz="0" w:space="0" w:color="auto"/>
        <w:bottom w:val="none" w:sz="0" w:space="0" w:color="auto"/>
        <w:right w:val="none" w:sz="0" w:space="0" w:color="auto"/>
      </w:divBdr>
    </w:div>
    <w:div w:id="1730301103">
      <w:bodyDiv w:val="1"/>
      <w:marLeft w:val="0"/>
      <w:marRight w:val="0"/>
      <w:marTop w:val="0"/>
      <w:marBottom w:val="0"/>
      <w:divBdr>
        <w:top w:val="none" w:sz="0" w:space="0" w:color="auto"/>
        <w:left w:val="none" w:sz="0" w:space="0" w:color="auto"/>
        <w:bottom w:val="none" w:sz="0" w:space="0" w:color="auto"/>
        <w:right w:val="none" w:sz="0" w:space="0" w:color="auto"/>
      </w:divBdr>
    </w:div>
    <w:div w:id="1751732474">
      <w:bodyDiv w:val="1"/>
      <w:marLeft w:val="0"/>
      <w:marRight w:val="0"/>
      <w:marTop w:val="0"/>
      <w:marBottom w:val="0"/>
      <w:divBdr>
        <w:top w:val="none" w:sz="0" w:space="0" w:color="auto"/>
        <w:left w:val="none" w:sz="0" w:space="0" w:color="auto"/>
        <w:bottom w:val="none" w:sz="0" w:space="0" w:color="auto"/>
        <w:right w:val="none" w:sz="0" w:space="0" w:color="auto"/>
      </w:divBdr>
    </w:div>
    <w:div w:id="1766070134">
      <w:bodyDiv w:val="1"/>
      <w:marLeft w:val="0"/>
      <w:marRight w:val="0"/>
      <w:marTop w:val="0"/>
      <w:marBottom w:val="0"/>
      <w:divBdr>
        <w:top w:val="none" w:sz="0" w:space="0" w:color="auto"/>
        <w:left w:val="none" w:sz="0" w:space="0" w:color="auto"/>
        <w:bottom w:val="none" w:sz="0" w:space="0" w:color="auto"/>
        <w:right w:val="none" w:sz="0" w:space="0" w:color="auto"/>
      </w:divBdr>
      <w:divsChild>
        <w:div w:id="1041176674">
          <w:marLeft w:val="0"/>
          <w:marRight w:val="0"/>
          <w:marTop w:val="0"/>
          <w:marBottom w:val="0"/>
          <w:divBdr>
            <w:top w:val="none" w:sz="0" w:space="0" w:color="auto"/>
            <w:left w:val="none" w:sz="0" w:space="0" w:color="auto"/>
            <w:bottom w:val="none" w:sz="0" w:space="0" w:color="auto"/>
            <w:right w:val="none" w:sz="0" w:space="0" w:color="auto"/>
          </w:divBdr>
          <w:divsChild>
            <w:div w:id="1042901666">
              <w:marLeft w:val="0"/>
              <w:marRight w:val="0"/>
              <w:marTop w:val="0"/>
              <w:marBottom w:val="0"/>
              <w:divBdr>
                <w:top w:val="none" w:sz="0" w:space="0" w:color="auto"/>
                <w:left w:val="none" w:sz="0" w:space="0" w:color="auto"/>
                <w:bottom w:val="none" w:sz="0" w:space="0" w:color="auto"/>
                <w:right w:val="none" w:sz="0" w:space="0" w:color="auto"/>
              </w:divBdr>
              <w:divsChild>
                <w:div w:id="737628304">
                  <w:marLeft w:val="0"/>
                  <w:marRight w:val="0"/>
                  <w:marTop w:val="0"/>
                  <w:marBottom w:val="0"/>
                  <w:divBdr>
                    <w:top w:val="none" w:sz="0" w:space="0" w:color="auto"/>
                    <w:left w:val="none" w:sz="0" w:space="0" w:color="auto"/>
                    <w:bottom w:val="none" w:sz="0" w:space="0" w:color="auto"/>
                    <w:right w:val="none" w:sz="0" w:space="0" w:color="auto"/>
                  </w:divBdr>
                  <w:divsChild>
                    <w:div w:id="905072070">
                      <w:marLeft w:val="0"/>
                      <w:marRight w:val="0"/>
                      <w:marTop w:val="0"/>
                      <w:marBottom w:val="0"/>
                      <w:divBdr>
                        <w:top w:val="none" w:sz="0" w:space="0" w:color="auto"/>
                        <w:left w:val="none" w:sz="0" w:space="0" w:color="auto"/>
                        <w:bottom w:val="none" w:sz="0" w:space="0" w:color="auto"/>
                        <w:right w:val="none" w:sz="0" w:space="0" w:color="auto"/>
                      </w:divBdr>
                    </w:div>
                    <w:div w:id="1219627898">
                      <w:marLeft w:val="0"/>
                      <w:marRight w:val="0"/>
                      <w:marTop w:val="0"/>
                      <w:marBottom w:val="0"/>
                      <w:divBdr>
                        <w:top w:val="none" w:sz="0" w:space="0" w:color="auto"/>
                        <w:left w:val="none" w:sz="0" w:space="0" w:color="auto"/>
                        <w:bottom w:val="none" w:sz="0" w:space="0" w:color="auto"/>
                        <w:right w:val="none" w:sz="0" w:space="0" w:color="auto"/>
                      </w:divBdr>
                    </w:div>
                    <w:div w:id="1356493595">
                      <w:marLeft w:val="0"/>
                      <w:marRight w:val="0"/>
                      <w:marTop w:val="0"/>
                      <w:marBottom w:val="0"/>
                      <w:divBdr>
                        <w:top w:val="none" w:sz="0" w:space="0" w:color="auto"/>
                        <w:left w:val="none" w:sz="0" w:space="0" w:color="auto"/>
                        <w:bottom w:val="none" w:sz="0" w:space="0" w:color="auto"/>
                        <w:right w:val="none" w:sz="0" w:space="0" w:color="auto"/>
                      </w:divBdr>
                    </w:div>
                    <w:div w:id="1861358762">
                      <w:marLeft w:val="0"/>
                      <w:marRight w:val="0"/>
                      <w:marTop w:val="0"/>
                      <w:marBottom w:val="0"/>
                      <w:divBdr>
                        <w:top w:val="none" w:sz="0" w:space="0" w:color="auto"/>
                        <w:left w:val="none" w:sz="0" w:space="0" w:color="auto"/>
                        <w:bottom w:val="none" w:sz="0" w:space="0" w:color="auto"/>
                        <w:right w:val="none" w:sz="0" w:space="0" w:color="auto"/>
                      </w:divBdr>
                    </w:div>
                    <w:div w:id="1036462703">
                      <w:marLeft w:val="0"/>
                      <w:marRight w:val="0"/>
                      <w:marTop w:val="0"/>
                      <w:marBottom w:val="0"/>
                      <w:divBdr>
                        <w:top w:val="none" w:sz="0" w:space="0" w:color="auto"/>
                        <w:left w:val="none" w:sz="0" w:space="0" w:color="auto"/>
                        <w:bottom w:val="none" w:sz="0" w:space="0" w:color="auto"/>
                        <w:right w:val="none" w:sz="0" w:space="0" w:color="auto"/>
                      </w:divBdr>
                    </w:div>
                    <w:div w:id="1877348696">
                      <w:marLeft w:val="0"/>
                      <w:marRight w:val="0"/>
                      <w:marTop w:val="0"/>
                      <w:marBottom w:val="0"/>
                      <w:divBdr>
                        <w:top w:val="none" w:sz="0" w:space="0" w:color="auto"/>
                        <w:left w:val="none" w:sz="0" w:space="0" w:color="auto"/>
                        <w:bottom w:val="none" w:sz="0" w:space="0" w:color="auto"/>
                        <w:right w:val="none" w:sz="0" w:space="0" w:color="auto"/>
                      </w:divBdr>
                    </w:div>
                    <w:div w:id="1877426441">
                      <w:marLeft w:val="0"/>
                      <w:marRight w:val="0"/>
                      <w:marTop w:val="0"/>
                      <w:marBottom w:val="0"/>
                      <w:divBdr>
                        <w:top w:val="none" w:sz="0" w:space="0" w:color="auto"/>
                        <w:left w:val="none" w:sz="0" w:space="0" w:color="auto"/>
                        <w:bottom w:val="none" w:sz="0" w:space="0" w:color="auto"/>
                        <w:right w:val="none" w:sz="0" w:space="0" w:color="auto"/>
                      </w:divBdr>
                    </w:div>
                    <w:div w:id="511722162">
                      <w:marLeft w:val="0"/>
                      <w:marRight w:val="0"/>
                      <w:marTop w:val="0"/>
                      <w:marBottom w:val="0"/>
                      <w:divBdr>
                        <w:top w:val="none" w:sz="0" w:space="0" w:color="auto"/>
                        <w:left w:val="none" w:sz="0" w:space="0" w:color="auto"/>
                        <w:bottom w:val="none" w:sz="0" w:space="0" w:color="auto"/>
                        <w:right w:val="none" w:sz="0" w:space="0" w:color="auto"/>
                      </w:divBdr>
                    </w:div>
                    <w:div w:id="1259094486">
                      <w:marLeft w:val="0"/>
                      <w:marRight w:val="0"/>
                      <w:marTop w:val="0"/>
                      <w:marBottom w:val="0"/>
                      <w:divBdr>
                        <w:top w:val="none" w:sz="0" w:space="0" w:color="auto"/>
                        <w:left w:val="none" w:sz="0" w:space="0" w:color="auto"/>
                        <w:bottom w:val="none" w:sz="0" w:space="0" w:color="auto"/>
                        <w:right w:val="none" w:sz="0" w:space="0" w:color="auto"/>
                      </w:divBdr>
                    </w:div>
                    <w:div w:id="106175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48684">
          <w:marLeft w:val="0"/>
          <w:marRight w:val="0"/>
          <w:marTop w:val="0"/>
          <w:marBottom w:val="0"/>
          <w:divBdr>
            <w:top w:val="none" w:sz="0" w:space="0" w:color="auto"/>
            <w:left w:val="none" w:sz="0" w:space="0" w:color="auto"/>
            <w:bottom w:val="none" w:sz="0" w:space="0" w:color="auto"/>
            <w:right w:val="none" w:sz="0" w:space="0" w:color="auto"/>
          </w:divBdr>
          <w:divsChild>
            <w:div w:id="971904955">
              <w:marLeft w:val="0"/>
              <w:marRight w:val="0"/>
              <w:marTop w:val="0"/>
              <w:marBottom w:val="0"/>
              <w:divBdr>
                <w:top w:val="none" w:sz="0" w:space="0" w:color="auto"/>
                <w:left w:val="none" w:sz="0" w:space="0" w:color="auto"/>
                <w:bottom w:val="none" w:sz="0" w:space="0" w:color="auto"/>
                <w:right w:val="none" w:sz="0" w:space="0" w:color="auto"/>
              </w:divBdr>
              <w:divsChild>
                <w:div w:id="2032948722">
                  <w:marLeft w:val="0"/>
                  <w:marRight w:val="0"/>
                  <w:marTop w:val="0"/>
                  <w:marBottom w:val="0"/>
                  <w:divBdr>
                    <w:top w:val="none" w:sz="0" w:space="0" w:color="auto"/>
                    <w:left w:val="none" w:sz="0" w:space="0" w:color="auto"/>
                    <w:bottom w:val="none" w:sz="0" w:space="0" w:color="auto"/>
                    <w:right w:val="none" w:sz="0" w:space="0" w:color="auto"/>
                  </w:divBdr>
                  <w:divsChild>
                    <w:div w:id="106658293">
                      <w:marLeft w:val="0"/>
                      <w:marRight w:val="0"/>
                      <w:marTop w:val="0"/>
                      <w:marBottom w:val="0"/>
                      <w:divBdr>
                        <w:top w:val="none" w:sz="0" w:space="0" w:color="auto"/>
                        <w:left w:val="none" w:sz="0" w:space="0" w:color="auto"/>
                        <w:bottom w:val="none" w:sz="0" w:space="0" w:color="auto"/>
                        <w:right w:val="none" w:sz="0" w:space="0" w:color="auto"/>
                      </w:divBdr>
                    </w:div>
                    <w:div w:id="1438522701">
                      <w:marLeft w:val="0"/>
                      <w:marRight w:val="0"/>
                      <w:marTop w:val="0"/>
                      <w:marBottom w:val="0"/>
                      <w:divBdr>
                        <w:top w:val="none" w:sz="0" w:space="0" w:color="auto"/>
                        <w:left w:val="none" w:sz="0" w:space="0" w:color="auto"/>
                        <w:bottom w:val="none" w:sz="0" w:space="0" w:color="auto"/>
                        <w:right w:val="none" w:sz="0" w:space="0" w:color="auto"/>
                      </w:divBdr>
                    </w:div>
                    <w:div w:id="408966174">
                      <w:marLeft w:val="0"/>
                      <w:marRight w:val="0"/>
                      <w:marTop w:val="0"/>
                      <w:marBottom w:val="0"/>
                      <w:divBdr>
                        <w:top w:val="none" w:sz="0" w:space="0" w:color="auto"/>
                        <w:left w:val="none" w:sz="0" w:space="0" w:color="auto"/>
                        <w:bottom w:val="none" w:sz="0" w:space="0" w:color="auto"/>
                        <w:right w:val="none" w:sz="0" w:space="0" w:color="auto"/>
                      </w:divBdr>
                    </w:div>
                    <w:div w:id="403070003">
                      <w:marLeft w:val="0"/>
                      <w:marRight w:val="0"/>
                      <w:marTop w:val="0"/>
                      <w:marBottom w:val="0"/>
                      <w:divBdr>
                        <w:top w:val="none" w:sz="0" w:space="0" w:color="auto"/>
                        <w:left w:val="none" w:sz="0" w:space="0" w:color="auto"/>
                        <w:bottom w:val="none" w:sz="0" w:space="0" w:color="auto"/>
                        <w:right w:val="none" w:sz="0" w:space="0" w:color="auto"/>
                      </w:divBdr>
                    </w:div>
                    <w:div w:id="891621537">
                      <w:marLeft w:val="0"/>
                      <w:marRight w:val="0"/>
                      <w:marTop w:val="0"/>
                      <w:marBottom w:val="0"/>
                      <w:divBdr>
                        <w:top w:val="none" w:sz="0" w:space="0" w:color="auto"/>
                        <w:left w:val="none" w:sz="0" w:space="0" w:color="auto"/>
                        <w:bottom w:val="none" w:sz="0" w:space="0" w:color="auto"/>
                        <w:right w:val="none" w:sz="0" w:space="0" w:color="auto"/>
                      </w:divBdr>
                    </w:div>
                    <w:div w:id="1970672583">
                      <w:marLeft w:val="0"/>
                      <w:marRight w:val="0"/>
                      <w:marTop w:val="0"/>
                      <w:marBottom w:val="0"/>
                      <w:divBdr>
                        <w:top w:val="none" w:sz="0" w:space="0" w:color="auto"/>
                        <w:left w:val="none" w:sz="0" w:space="0" w:color="auto"/>
                        <w:bottom w:val="none" w:sz="0" w:space="0" w:color="auto"/>
                        <w:right w:val="none" w:sz="0" w:space="0" w:color="auto"/>
                      </w:divBdr>
                    </w:div>
                    <w:div w:id="1437822281">
                      <w:marLeft w:val="0"/>
                      <w:marRight w:val="0"/>
                      <w:marTop w:val="0"/>
                      <w:marBottom w:val="0"/>
                      <w:divBdr>
                        <w:top w:val="none" w:sz="0" w:space="0" w:color="auto"/>
                        <w:left w:val="none" w:sz="0" w:space="0" w:color="auto"/>
                        <w:bottom w:val="none" w:sz="0" w:space="0" w:color="auto"/>
                        <w:right w:val="none" w:sz="0" w:space="0" w:color="auto"/>
                      </w:divBdr>
                    </w:div>
                    <w:div w:id="828130870">
                      <w:marLeft w:val="0"/>
                      <w:marRight w:val="0"/>
                      <w:marTop w:val="0"/>
                      <w:marBottom w:val="0"/>
                      <w:divBdr>
                        <w:top w:val="none" w:sz="0" w:space="0" w:color="auto"/>
                        <w:left w:val="none" w:sz="0" w:space="0" w:color="auto"/>
                        <w:bottom w:val="none" w:sz="0" w:space="0" w:color="auto"/>
                        <w:right w:val="none" w:sz="0" w:space="0" w:color="auto"/>
                      </w:divBdr>
                    </w:div>
                    <w:div w:id="883636289">
                      <w:marLeft w:val="0"/>
                      <w:marRight w:val="0"/>
                      <w:marTop w:val="0"/>
                      <w:marBottom w:val="0"/>
                      <w:divBdr>
                        <w:top w:val="none" w:sz="0" w:space="0" w:color="auto"/>
                        <w:left w:val="none" w:sz="0" w:space="0" w:color="auto"/>
                        <w:bottom w:val="none" w:sz="0" w:space="0" w:color="auto"/>
                        <w:right w:val="none" w:sz="0" w:space="0" w:color="auto"/>
                      </w:divBdr>
                    </w:div>
                    <w:div w:id="9859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122270">
      <w:bodyDiv w:val="1"/>
      <w:marLeft w:val="0"/>
      <w:marRight w:val="0"/>
      <w:marTop w:val="0"/>
      <w:marBottom w:val="0"/>
      <w:divBdr>
        <w:top w:val="none" w:sz="0" w:space="0" w:color="auto"/>
        <w:left w:val="none" w:sz="0" w:space="0" w:color="auto"/>
        <w:bottom w:val="none" w:sz="0" w:space="0" w:color="auto"/>
        <w:right w:val="none" w:sz="0" w:space="0" w:color="auto"/>
      </w:divBdr>
    </w:div>
    <w:div w:id="1803964379">
      <w:bodyDiv w:val="1"/>
      <w:marLeft w:val="0"/>
      <w:marRight w:val="0"/>
      <w:marTop w:val="0"/>
      <w:marBottom w:val="0"/>
      <w:divBdr>
        <w:top w:val="none" w:sz="0" w:space="0" w:color="auto"/>
        <w:left w:val="none" w:sz="0" w:space="0" w:color="auto"/>
        <w:bottom w:val="none" w:sz="0" w:space="0" w:color="auto"/>
        <w:right w:val="none" w:sz="0" w:space="0" w:color="auto"/>
      </w:divBdr>
    </w:div>
    <w:div w:id="1845782582">
      <w:bodyDiv w:val="1"/>
      <w:marLeft w:val="0"/>
      <w:marRight w:val="0"/>
      <w:marTop w:val="0"/>
      <w:marBottom w:val="0"/>
      <w:divBdr>
        <w:top w:val="none" w:sz="0" w:space="0" w:color="auto"/>
        <w:left w:val="none" w:sz="0" w:space="0" w:color="auto"/>
        <w:bottom w:val="none" w:sz="0" w:space="0" w:color="auto"/>
        <w:right w:val="none" w:sz="0" w:space="0" w:color="auto"/>
      </w:divBdr>
    </w:div>
    <w:div w:id="1850173145">
      <w:bodyDiv w:val="1"/>
      <w:marLeft w:val="0"/>
      <w:marRight w:val="0"/>
      <w:marTop w:val="0"/>
      <w:marBottom w:val="0"/>
      <w:divBdr>
        <w:top w:val="none" w:sz="0" w:space="0" w:color="auto"/>
        <w:left w:val="none" w:sz="0" w:space="0" w:color="auto"/>
        <w:bottom w:val="none" w:sz="0" w:space="0" w:color="auto"/>
        <w:right w:val="none" w:sz="0" w:space="0" w:color="auto"/>
      </w:divBdr>
    </w:div>
    <w:div w:id="1896770818">
      <w:bodyDiv w:val="1"/>
      <w:marLeft w:val="0"/>
      <w:marRight w:val="0"/>
      <w:marTop w:val="0"/>
      <w:marBottom w:val="0"/>
      <w:divBdr>
        <w:top w:val="none" w:sz="0" w:space="0" w:color="auto"/>
        <w:left w:val="none" w:sz="0" w:space="0" w:color="auto"/>
        <w:bottom w:val="none" w:sz="0" w:space="0" w:color="auto"/>
        <w:right w:val="none" w:sz="0" w:space="0" w:color="auto"/>
      </w:divBdr>
    </w:div>
    <w:div w:id="1897669101">
      <w:bodyDiv w:val="1"/>
      <w:marLeft w:val="0"/>
      <w:marRight w:val="0"/>
      <w:marTop w:val="0"/>
      <w:marBottom w:val="0"/>
      <w:divBdr>
        <w:top w:val="none" w:sz="0" w:space="0" w:color="auto"/>
        <w:left w:val="none" w:sz="0" w:space="0" w:color="auto"/>
        <w:bottom w:val="none" w:sz="0" w:space="0" w:color="auto"/>
        <w:right w:val="none" w:sz="0" w:space="0" w:color="auto"/>
      </w:divBdr>
    </w:div>
    <w:div w:id="1920212508">
      <w:bodyDiv w:val="1"/>
      <w:marLeft w:val="0"/>
      <w:marRight w:val="0"/>
      <w:marTop w:val="0"/>
      <w:marBottom w:val="0"/>
      <w:divBdr>
        <w:top w:val="none" w:sz="0" w:space="0" w:color="auto"/>
        <w:left w:val="none" w:sz="0" w:space="0" w:color="auto"/>
        <w:bottom w:val="none" w:sz="0" w:space="0" w:color="auto"/>
        <w:right w:val="none" w:sz="0" w:space="0" w:color="auto"/>
      </w:divBdr>
    </w:div>
    <w:div w:id="1943762393">
      <w:bodyDiv w:val="1"/>
      <w:marLeft w:val="0"/>
      <w:marRight w:val="0"/>
      <w:marTop w:val="0"/>
      <w:marBottom w:val="0"/>
      <w:divBdr>
        <w:top w:val="none" w:sz="0" w:space="0" w:color="auto"/>
        <w:left w:val="none" w:sz="0" w:space="0" w:color="auto"/>
        <w:bottom w:val="none" w:sz="0" w:space="0" w:color="auto"/>
        <w:right w:val="none" w:sz="0" w:space="0" w:color="auto"/>
      </w:divBdr>
    </w:div>
    <w:div w:id="1947694140">
      <w:bodyDiv w:val="1"/>
      <w:marLeft w:val="0"/>
      <w:marRight w:val="0"/>
      <w:marTop w:val="0"/>
      <w:marBottom w:val="0"/>
      <w:divBdr>
        <w:top w:val="none" w:sz="0" w:space="0" w:color="auto"/>
        <w:left w:val="none" w:sz="0" w:space="0" w:color="auto"/>
        <w:bottom w:val="none" w:sz="0" w:space="0" w:color="auto"/>
        <w:right w:val="none" w:sz="0" w:space="0" w:color="auto"/>
      </w:divBdr>
    </w:div>
    <w:div w:id="1948851221">
      <w:bodyDiv w:val="1"/>
      <w:marLeft w:val="0"/>
      <w:marRight w:val="0"/>
      <w:marTop w:val="0"/>
      <w:marBottom w:val="0"/>
      <w:divBdr>
        <w:top w:val="none" w:sz="0" w:space="0" w:color="auto"/>
        <w:left w:val="none" w:sz="0" w:space="0" w:color="auto"/>
        <w:bottom w:val="none" w:sz="0" w:space="0" w:color="auto"/>
        <w:right w:val="none" w:sz="0" w:space="0" w:color="auto"/>
      </w:divBdr>
    </w:div>
    <w:div w:id="1951625442">
      <w:bodyDiv w:val="1"/>
      <w:marLeft w:val="0"/>
      <w:marRight w:val="0"/>
      <w:marTop w:val="0"/>
      <w:marBottom w:val="0"/>
      <w:divBdr>
        <w:top w:val="none" w:sz="0" w:space="0" w:color="auto"/>
        <w:left w:val="none" w:sz="0" w:space="0" w:color="auto"/>
        <w:bottom w:val="none" w:sz="0" w:space="0" w:color="auto"/>
        <w:right w:val="none" w:sz="0" w:space="0" w:color="auto"/>
      </w:divBdr>
    </w:div>
    <w:div w:id="1969555394">
      <w:bodyDiv w:val="1"/>
      <w:marLeft w:val="0"/>
      <w:marRight w:val="0"/>
      <w:marTop w:val="0"/>
      <w:marBottom w:val="0"/>
      <w:divBdr>
        <w:top w:val="none" w:sz="0" w:space="0" w:color="auto"/>
        <w:left w:val="none" w:sz="0" w:space="0" w:color="auto"/>
        <w:bottom w:val="none" w:sz="0" w:space="0" w:color="auto"/>
        <w:right w:val="none" w:sz="0" w:space="0" w:color="auto"/>
      </w:divBdr>
    </w:div>
    <w:div w:id="1985701132">
      <w:bodyDiv w:val="1"/>
      <w:marLeft w:val="0"/>
      <w:marRight w:val="0"/>
      <w:marTop w:val="0"/>
      <w:marBottom w:val="0"/>
      <w:divBdr>
        <w:top w:val="none" w:sz="0" w:space="0" w:color="auto"/>
        <w:left w:val="none" w:sz="0" w:space="0" w:color="auto"/>
        <w:bottom w:val="none" w:sz="0" w:space="0" w:color="auto"/>
        <w:right w:val="none" w:sz="0" w:space="0" w:color="auto"/>
      </w:divBdr>
    </w:div>
    <w:div w:id="1997491076">
      <w:bodyDiv w:val="1"/>
      <w:marLeft w:val="0"/>
      <w:marRight w:val="0"/>
      <w:marTop w:val="0"/>
      <w:marBottom w:val="0"/>
      <w:divBdr>
        <w:top w:val="none" w:sz="0" w:space="0" w:color="auto"/>
        <w:left w:val="none" w:sz="0" w:space="0" w:color="auto"/>
        <w:bottom w:val="none" w:sz="0" w:space="0" w:color="auto"/>
        <w:right w:val="none" w:sz="0" w:space="0" w:color="auto"/>
      </w:divBdr>
    </w:div>
    <w:div w:id="2027172464">
      <w:bodyDiv w:val="1"/>
      <w:marLeft w:val="0"/>
      <w:marRight w:val="0"/>
      <w:marTop w:val="0"/>
      <w:marBottom w:val="0"/>
      <w:divBdr>
        <w:top w:val="none" w:sz="0" w:space="0" w:color="auto"/>
        <w:left w:val="none" w:sz="0" w:space="0" w:color="auto"/>
        <w:bottom w:val="none" w:sz="0" w:space="0" w:color="auto"/>
        <w:right w:val="none" w:sz="0" w:space="0" w:color="auto"/>
      </w:divBdr>
    </w:div>
    <w:div w:id="2041784740">
      <w:bodyDiv w:val="1"/>
      <w:marLeft w:val="0"/>
      <w:marRight w:val="0"/>
      <w:marTop w:val="0"/>
      <w:marBottom w:val="0"/>
      <w:divBdr>
        <w:top w:val="none" w:sz="0" w:space="0" w:color="auto"/>
        <w:left w:val="none" w:sz="0" w:space="0" w:color="auto"/>
        <w:bottom w:val="none" w:sz="0" w:space="0" w:color="auto"/>
        <w:right w:val="none" w:sz="0" w:space="0" w:color="auto"/>
      </w:divBdr>
    </w:div>
    <w:div w:id="2050647047">
      <w:bodyDiv w:val="1"/>
      <w:marLeft w:val="0"/>
      <w:marRight w:val="0"/>
      <w:marTop w:val="0"/>
      <w:marBottom w:val="0"/>
      <w:divBdr>
        <w:top w:val="none" w:sz="0" w:space="0" w:color="auto"/>
        <w:left w:val="none" w:sz="0" w:space="0" w:color="auto"/>
        <w:bottom w:val="none" w:sz="0" w:space="0" w:color="auto"/>
        <w:right w:val="none" w:sz="0" w:space="0" w:color="auto"/>
      </w:divBdr>
    </w:div>
    <w:div w:id="2054183663">
      <w:bodyDiv w:val="1"/>
      <w:marLeft w:val="0"/>
      <w:marRight w:val="0"/>
      <w:marTop w:val="0"/>
      <w:marBottom w:val="0"/>
      <w:divBdr>
        <w:top w:val="none" w:sz="0" w:space="0" w:color="auto"/>
        <w:left w:val="none" w:sz="0" w:space="0" w:color="auto"/>
        <w:bottom w:val="none" w:sz="0" w:space="0" w:color="auto"/>
        <w:right w:val="none" w:sz="0" w:space="0" w:color="auto"/>
      </w:divBdr>
    </w:div>
    <w:div w:id="2061395367">
      <w:bodyDiv w:val="1"/>
      <w:marLeft w:val="0"/>
      <w:marRight w:val="0"/>
      <w:marTop w:val="0"/>
      <w:marBottom w:val="0"/>
      <w:divBdr>
        <w:top w:val="none" w:sz="0" w:space="0" w:color="auto"/>
        <w:left w:val="none" w:sz="0" w:space="0" w:color="auto"/>
        <w:bottom w:val="none" w:sz="0" w:space="0" w:color="auto"/>
        <w:right w:val="none" w:sz="0" w:space="0" w:color="auto"/>
      </w:divBdr>
    </w:div>
    <w:div w:id="2074113078">
      <w:bodyDiv w:val="1"/>
      <w:marLeft w:val="0"/>
      <w:marRight w:val="0"/>
      <w:marTop w:val="0"/>
      <w:marBottom w:val="0"/>
      <w:divBdr>
        <w:top w:val="none" w:sz="0" w:space="0" w:color="auto"/>
        <w:left w:val="none" w:sz="0" w:space="0" w:color="auto"/>
        <w:bottom w:val="none" w:sz="0" w:space="0" w:color="auto"/>
        <w:right w:val="none" w:sz="0" w:space="0" w:color="auto"/>
      </w:divBdr>
    </w:div>
    <w:div w:id="2106918337">
      <w:bodyDiv w:val="1"/>
      <w:marLeft w:val="0"/>
      <w:marRight w:val="0"/>
      <w:marTop w:val="0"/>
      <w:marBottom w:val="0"/>
      <w:divBdr>
        <w:top w:val="none" w:sz="0" w:space="0" w:color="auto"/>
        <w:left w:val="none" w:sz="0" w:space="0" w:color="auto"/>
        <w:bottom w:val="none" w:sz="0" w:space="0" w:color="auto"/>
        <w:right w:val="none" w:sz="0" w:space="0" w:color="auto"/>
      </w:divBdr>
    </w:div>
    <w:div w:id="214087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20.rs6.net/tn.jsp?f=001merW7B0boBpD3ijxCFYUQZNJAB7ySgwT1JTIlS5pM_E5UJExSdpgUsmr9dyfr3HkYpzjEeUB_qIwMM8lgFzLQLUfSQxZfSPx5H_QCSFds1zNfMT1SZlWu72OapusWKi6tKHZqQIU4iGUaR939yxWLBmV9PB47dJQf0rKdzukCQXuWFCzTas-UQDl1RmYR1DUQYwnKCvhuFasp21Q30TRftpgQYV7U1nTH6x_GHZ02XiL3hzr7bG7IKxA7d_LsR24&amp;c=TrjtvsYi1K-AdFD7bcOtI8SZ7IROYVNoPK3m--WI7ZlzVs0zAdg_Ag==&amp;ch=s7SL9Vjbr6n3eUBRTyWjnDFnLWT7yo6C7sNUQ7AWyNc2k1y4Dckhfg==" TargetMode="External"/><Relationship Id="rId13" Type="http://schemas.openxmlformats.org/officeDocument/2006/relationships/hyperlink" Target="mailto:acastillo-epps@nacdd.org" TargetMode="External"/><Relationship Id="rId18" Type="http://schemas.openxmlformats.org/officeDocument/2006/relationships/hyperlink" Target="mailto:acastillo-epps@nacdd.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r20.rs6.net/tn.jsp?f=001merW7B0boBpD3ijxCFYUQZNJAB7ySgwT1JTIlS5pM_E5UJExSdpgUhoaDimDpKW-ZxdCP6Z5diWpvfTPG-EHt0bnWMSjmKQo3fWy9gnmZsHAaprbJjx5SiuzRCxgHGSLFYuOrnFgAp5ylFg8r8qWuT2RbffapvN1xbWf-EDqiVKB-3W5p7pjIlYUWEdwEbWutw93SWt5-taf7mINBqldXqUEtkYxIX8rf30CSTFotmfYuGio0SVSYhp4QmnOhJbM&amp;c=TrjtvsYi1K-AdFD7bcOtI8SZ7IROYVNoPK3m--WI7ZlzVs0zAdg_Ag==&amp;ch=s7SL9Vjbr6n3eUBRTyWjnDFnLWT7yo6C7sNUQ7AWyNc2k1y4Dckhfg==" TargetMode="External"/><Relationship Id="rId17" Type="http://schemas.openxmlformats.org/officeDocument/2006/relationships/hyperlink" Target="mailto:smatney@nacdd.org" TargetMode="External"/><Relationship Id="rId2" Type="http://schemas.openxmlformats.org/officeDocument/2006/relationships/customXml" Target="../customXml/item2.xml"/><Relationship Id="rId16" Type="http://schemas.openxmlformats.org/officeDocument/2006/relationships/hyperlink" Target="https://acl.gov/sites/default/files/about-acl/2016-12/dd_act_2000.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r20.rs6.net/tn.jsp?f=001merW7B0boBpD3ijxCFYUQZNJAB7ySgwT1JTIlS5pM_E5UJExSdpgUguUTEABQhtg4khtzI1IYGivVjdbE-s5FhRrQJGDaAYpimBZkKoPAAi5dL1jGtsLkHVlmycqcpRmfMw6bCbSj9YHd5DAgBVzATOnYWkLzF-eox2p1_ZkLRqaWaNH2aUscdo5DUljvh347gx2JByegL4j3-Q-O7tWGp-MqSy5YfilxaI0-YSN-jk=&amp;c=TrjtvsYi1K-AdFD7bcOtI8SZ7IROYVNoPK3m--WI7ZlzVs0zAdg_Ag==&amp;ch=s7SL9Vjbr6n3eUBRTyWjnDFnLWT7yo6C7sNUQ7AWyNc2k1y4Dckhfg==" TargetMode="External"/><Relationship Id="rId5" Type="http://schemas.openxmlformats.org/officeDocument/2006/relationships/styles" Target="styles.xml"/><Relationship Id="rId15" Type="http://schemas.openxmlformats.org/officeDocument/2006/relationships/hyperlink" Target="https://files.constantcontact.com/66a22ea8401/e42e0b78-a7d7-47cc-ba1d-43286ebb937c.pdf" TargetMode="External"/><Relationship Id="rId10" Type="http://schemas.openxmlformats.org/officeDocument/2006/relationships/hyperlink" Target="http://r20.rs6.net/tn.jsp?f=001merW7B0boBpD3ijxCFYUQZNJAB7ySgwT1JTIlS5pM_E5UJExSdpgUhoaDimDpKW-eJOTUtJM558uRUbrfoSXhZ3pSXfA1Ku3zPysmAYUgzy5fLkmv2-iJ2sLpMg2tGj3cFpwSVUqSDkjI0ec1_9Gl53hOY3iFm51A-O0-g4a75bACSFnaUE1u35ob2KnE2MK_Snwfz1vgO-T90bGaLWI9j4RlqIexpSwpQRtP97nZm0VdB3HhHAMsrv-8Mt9Yl6-&amp;c=TrjtvsYi1K-AdFD7bcOtI8SZ7IROYVNoPK3m--WI7ZlzVs0zAdg_Ag==&amp;ch=s7SL9Vjbr6n3eUBRTyWjnDFnLWT7yo6C7sNUQ7AWyNc2k1y4Dckhf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r20.rs6.net/tn.jsp?f=001merW7B0boBpD3ijxCFYUQZNJAB7ySgwT1JTIlS5pM_E5UJExSdpgUsmr9dyfr3HkxPQHIFHgVhSibGWhpqBzdtHc8ECGyi6DIFU4i6l0lMGCrKqbuZT0UkxSRYYTj8p9H26qGGQuHRhvodr5_gi4DMJeoQYafnXk9YYmXaVeFcyVLKtEhKKr_kBmhx_R4q09CvYbjqqLcvAgg9EW6NRj3Zs84rmIxWl6WZU79iiVcyo6kBAyknYs4BFmCbdtOTXGw2e0IHxL09o=&amp;c=TrjtvsYi1K-AdFD7bcOtI8SZ7IROYVNoPK3m--WI7ZlzVs0zAdg_Ag==&amp;ch=s7SL9Vjbr6n3eUBRTyWjnDFnLWT7yo6C7sNUQ7AWyNc2k1y4Dckhfg==" TargetMode="External"/><Relationship Id="rId14" Type="http://schemas.openxmlformats.org/officeDocument/2006/relationships/hyperlink" Target="https://nccc.georgetow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A0C90C0BAAFC42B9CBFEC0708F4935" ma:contentTypeVersion="12" ma:contentTypeDescription="Create a new document." ma:contentTypeScope="" ma:versionID="569c95cd2ebacd01c34f0b02fe1a4544">
  <xsd:schema xmlns:xsd="http://www.w3.org/2001/XMLSchema" xmlns:xs="http://www.w3.org/2001/XMLSchema" xmlns:p="http://schemas.microsoft.com/office/2006/metadata/properties" xmlns:ns2="560c9c75-9737-4a47-90d7-3192440b0b55" xmlns:ns3="7244ee07-bebb-4256-851d-8920eeb3e1b7" targetNamespace="http://schemas.microsoft.com/office/2006/metadata/properties" ma:root="true" ma:fieldsID="dc80f5ee546cd110d0324f911a607fe7" ns2:_="" ns3:_="">
    <xsd:import namespace="560c9c75-9737-4a47-90d7-3192440b0b55"/>
    <xsd:import namespace="7244ee07-bebb-4256-851d-8920eeb3e1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DateTaken"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c9c75-9737-4a47-90d7-3192440b0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44ee07-bebb-4256-851d-8920eeb3e1b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C83E04-B747-4AB3-A651-9C26697A0D0B}">
  <ds:schemaRefs>
    <ds:schemaRef ds:uri="560c9c75-9737-4a47-90d7-3192440b0b55"/>
    <ds:schemaRef ds:uri="http://schemas.openxmlformats.org/package/2006/metadata/core-properties"/>
    <ds:schemaRef ds:uri="http://schemas.microsoft.com/office/2006/documentManagement/types"/>
    <ds:schemaRef ds:uri="7244ee07-bebb-4256-851d-8920eeb3e1b7"/>
    <ds:schemaRef ds:uri="http://purl.org/dc/elements/1.1/"/>
    <ds:schemaRef ds:uri="http://purl.org/dc/term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B9ABEA6-C783-4040-87C7-0A1216E58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0c9c75-9737-4a47-90d7-3192440b0b55"/>
    <ds:schemaRef ds:uri="7244ee07-bebb-4256-851d-8920eeb3e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ADA1B1-7A4C-4076-9E95-87F2654C05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10</Pages>
  <Words>3054</Words>
  <Characters>17411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Castillo-Epps</dc:creator>
  <cp:keywords/>
  <dc:description/>
  <cp:lastModifiedBy>Angela Castillo-Epps</cp:lastModifiedBy>
  <cp:revision>8</cp:revision>
  <cp:lastPrinted>2019-09-06T15:35:00Z</cp:lastPrinted>
  <dcterms:created xsi:type="dcterms:W3CDTF">2020-06-04T20:43:00Z</dcterms:created>
  <dcterms:modified xsi:type="dcterms:W3CDTF">2020-08-13T13:46:00Z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0x01010010A0C90C0BAAFC42B9CBFEC0708F4935</vt:lpwstr>
  </property>
</Properties>
</file>